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13" w:rsidRPr="00525132" w:rsidRDefault="00182F13" w:rsidP="00182F13">
      <w:pPr>
        <w:spacing w:line="276" w:lineRule="auto"/>
        <w:rPr>
          <w:rFonts w:ascii="Calibri" w:hAnsi="Calibri" w:cs="Arial"/>
          <w:b/>
          <w:sz w:val="22"/>
          <w:szCs w:val="22"/>
        </w:rPr>
      </w:pPr>
      <w:r w:rsidRPr="00525132">
        <w:rPr>
          <w:rFonts w:ascii="Calibri" w:hAnsi="Calibri" w:cs="Arial"/>
          <w:b/>
          <w:sz w:val="22"/>
          <w:szCs w:val="22"/>
        </w:rPr>
        <w:t>§ 15497.5.</w:t>
      </w:r>
      <w:r>
        <w:rPr>
          <w:rFonts w:ascii="Calibri" w:hAnsi="Calibri" w:cs="Arial"/>
          <w:b/>
          <w:sz w:val="22"/>
          <w:szCs w:val="22"/>
        </w:rPr>
        <w:t xml:space="preserve"> </w:t>
      </w:r>
      <w:r w:rsidRPr="00525132">
        <w:rPr>
          <w:rFonts w:ascii="Calibri" w:hAnsi="Calibri" w:cs="Arial"/>
          <w:b/>
          <w:sz w:val="22"/>
          <w:szCs w:val="22"/>
        </w:rPr>
        <w:t>Local Control and Accountability Plan and Annual Update Template.</w:t>
      </w:r>
    </w:p>
    <w:p w:rsidR="00182F13" w:rsidRPr="00525132" w:rsidRDefault="00182F13" w:rsidP="00182F13">
      <w:pPr>
        <w:pBdr>
          <w:top w:val="single" w:sz="4" w:space="1" w:color="auto"/>
          <w:left w:val="single" w:sz="4" w:space="4" w:color="auto"/>
          <w:bottom w:val="single" w:sz="4" w:space="1" w:color="auto"/>
          <w:right w:val="single" w:sz="4" w:space="4" w:color="auto"/>
        </w:pBdr>
        <w:tabs>
          <w:tab w:val="left" w:pos="180"/>
        </w:tabs>
        <w:spacing w:after="80"/>
        <w:rPr>
          <w:rFonts w:ascii="Calibri" w:hAnsi="Calibri"/>
          <w:b/>
          <w:sz w:val="22"/>
          <w:szCs w:val="22"/>
        </w:rPr>
      </w:pPr>
      <w:r w:rsidRPr="00525132">
        <w:rPr>
          <w:rFonts w:ascii="Calibri" w:hAnsi="Calibri"/>
          <w:b/>
          <w:sz w:val="22"/>
          <w:szCs w:val="22"/>
        </w:rPr>
        <w:t>Introduction:</w:t>
      </w:r>
    </w:p>
    <w:p w:rsidR="00182F13" w:rsidRPr="00525132" w:rsidRDefault="00182F13" w:rsidP="00182F13">
      <w:pPr>
        <w:pBdr>
          <w:top w:val="single" w:sz="4" w:space="1" w:color="auto"/>
          <w:left w:val="single" w:sz="4" w:space="4" w:color="auto"/>
          <w:bottom w:val="single" w:sz="4" w:space="1" w:color="auto"/>
          <w:right w:val="single" w:sz="4" w:space="4" w:color="auto"/>
        </w:pBdr>
        <w:tabs>
          <w:tab w:val="left" w:pos="180"/>
        </w:tabs>
        <w:spacing w:after="80"/>
        <w:rPr>
          <w:rFonts w:ascii="Calibri" w:hAnsi="Calibri"/>
          <w:b/>
          <w:sz w:val="20"/>
          <w:szCs w:val="20"/>
        </w:rPr>
      </w:pPr>
      <w:r w:rsidRPr="00A70147">
        <w:rPr>
          <w:rFonts w:ascii="Calibri" w:hAnsi="Calibri"/>
          <w:b/>
          <w:sz w:val="20"/>
          <w:szCs w:val="20"/>
          <w:u w:val="single"/>
        </w:rPr>
        <w:t>LEA:</w:t>
      </w:r>
      <w:r w:rsidRPr="00525132">
        <w:rPr>
          <w:rFonts w:ascii="Calibri" w:hAnsi="Calibri"/>
          <w:b/>
          <w:sz w:val="20"/>
          <w:szCs w:val="20"/>
        </w:rPr>
        <w:t xml:space="preserve"> </w:t>
      </w:r>
      <w:r w:rsidR="00A70147">
        <w:rPr>
          <w:rFonts w:ascii="Calibri" w:hAnsi="Calibri"/>
          <w:b/>
          <w:sz w:val="20"/>
          <w:szCs w:val="20"/>
        </w:rPr>
        <w:t xml:space="preserve">Plumas Charter School </w:t>
      </w:r>
      <w:r w:rsidRPr="00317813">
        <w:rPr>
          <w:rFonts w:ascii="Calibri" w:hAnsi="Calibri"/>
          <w:b/>
          <w:sz w:val="20"/>
          <w:szCs w:val="20"/>
        </w:rPr>
        <w:t>Contact</w:t>
      </w:r>
      <w:r w:rsidRPr="00525132">
        <w:rPr>
          <w:rFonts w:ascii="Calibri" w:hAnsi="Calibri"/>
          <w:b/>
          <w:sz w:val="20"/>
          <w:szCs w:val="20"/>
        </w:rPr>
        <w:t>:</w:t>
      </w:r>
      <w:r w:rsidR="00A70147">
        <w:rPr>
          <w:rFonts w:ascii="Calibri" w:hAnsi="Calibri"/>
          <w:b/>
          <w:sz w:val="20"/>
          <w:szCs w:val="20"/>
        </w:rPr>
        <w:t xml:space="preserve"> Taletha Washburn, Executive Director, </w:t>
      </w:r>
      <w:hyperlink r:id="rId7" w:history="1">
        <w:r w:rsidR="00317813" w:rsidRPr="009322C3">
          <w:rPr>
            <w:rStyle w:val="Hyperlink"/>
            <w:rFonts w:ascii="Calibri" w:hAnsi="Calibri"/>
            <w:b/>
            <w:sz w:val="20"/>
            <w:szCs w:val="20"/>
          </w:rPr>
          <w:t>taletha@plumascharterschool.org</w:t>
        </w:r>
      </w:hyperlink>
      <w:r w:rsidR="00317813">
        <w:rPr>
          <w:rFonts w:ascii="Calibri" w:hAnsi="Calibri"/>
          <w:b/>
          <w:sz w:val="20"/>
          <w:szCs w:val="20"/>
        </w:rPr>
        <w:t>, 530-283-3851</w:t>
      </w:r>
      <w:r w:rsidR="00A70147">
        <w:rPr>
          <w:rFonts w:ascii="Calibri" w:hAnsi="Calibri"/>
          <w:b/>
          <w:sz w:val="20"/>
          <w:szCs w:val="20"/>
        </w:rPr>
        <w:t xml:space="preserve">     </w:t>
      </w:r>
      <w:r>
        <w:rPr>
          <w:rFonts w:ascii="Calibri" w:hAnsi="Calibri"/>
          <w:b/>
          <w:sz w:val="20"/>
          <w:szCs w:val="20"/>
        </w:rPr>
        <w:t xml:space="preserve"> </w:t>
      </w:r>
      <w:r w:rsidR="00317813">
        <w:rPr>
          <w:rFonts w:ascii="Calibri" w:hAnsi="Calibri"/>
          <w:b/>
          <w:sz w:val="20"/>
          <w:szCs w:val="20"/>
        </w:rPr>
        <w:tab/>
      </w:r>
      <w:r w:rsidR="00317813">
        <w:rPr>
          <w:rFonts w:ascii="Calibri" w:hAnsi="Calibri"/>
          <w:b/>
          <w:sz w:val="20"/>
          <w:szCs w:val="20"/>
        </w:rPr>
        <w:tab/>
      </w:r>
      <w:r w:rsidR="00317813">
        <w:rPr>
          <w:rFonts w:ascii="Calibri" w:hAnsi="Calibri"/>
          <w:b/>
          <w:sz w:val="20"/>
          <w:szCs w:val="20"/>
        </w:rPr>
        <w:tab/>
      </w:r>
      <w:r w:rsidRPr="00525132">
        <w:rPr>
          <w:rFonts w:ascii="Calibri" w:hAnsi="Calibri"/>
          <w:b/>
          <w:sz w:val="20"/>
          <w:szCs w:val="20"/>
        </w:rPr>
        <w:t xml:space="preserve"> </w:t>
      </w:r>
      <w:r w:rsidRPr="00A70147">
        <w:rPr>
          <w:rFonts w:ascii="Calibri" w:hAnsi="Calibri"/>
          <w:b/>
          <w:sz w:val="20"/>
          <w:szCs w:val="20"/>
          <w:u w:val="single"/>
        </w:rPr>
        <w:t>LCAP Year</w:t>
      </w:r>
      <w:r w:rsidR="00A70147">
        <w:rPr>
          <w:rFonts w:ascii="Calibri" w:hAnsi="Calibri"/>
          <w:b/>
          <w:sz w:val="20"/>
          <w:szCs w:val="20"/>
        </w:rPr>
        <w:t xml:space="preserve">:  </w:t>
      </w:r>
      <w:r w:rsidR="00AF2ADE">
        <w:rPr>
          <w:rFonts w:ascii="Calibri" w:hAnsi="Calibri"/>
          <w:b/>
          <w:sz w:val="20"/>
          <w:szCs w:val="20"/>
        </w:rPr>
        <w:t>2016</w:t>
      </w:r>
      <w:r w:rsidR="00243128">
        <w:rPr>
          <w:rFonts w:ascii="Calibri" w:hAnsi="Calibri"/>
          <w:b/>
          <w:sz w:val="20"/>
          <w:szCs w:val="20"/>
        </w:rPr>
        <w:t>-</w:t>
      </w:r>
      <w:r w:rsidR="00AF2ADE">
        <w:rPr>
          <w:rFonts w:ascii="Calibri" w:hAnsi="Calibri"/>
          <w:b/>
          <w:sz w:val="20"/>
          <w:szCs w:val="20"/>
        </w:rPr>
        <w:t>2017</w:t>
      </w:r>
    </w:p>
    <w:p w:rsidR="00182F13" w:rsidRPr="00525132" w:rsidRDefault="00182F13" w:rsidP="00182F13">
      <w:pPr>
        <w:pBdr>
          <w:top w:val="single" w:sz="4" w:space="1" w:color="auto"/>
          <w:left w:val="single" w:sz="4" w:space="4" w:color="auto"/>
          <w:bottom w:val="single" w:sz="4" w:space="1" w:color="auto"/>
          <w:right w:val="single" w:sz="4" w:space="4" w:color="auto"/>
        </w:pBdr>
        <w:tabs>
          <w:tab w:val="left" w:pos="180"/>
        </w:tabs>
        <w:spacing w:after="80"/>
        <w:jc w:val="center"/>
        <w:rPr>
          <w:rFonts w:ascii="Calibri" w:hAnsi="Calibri"/>
          <w:b/>
          <w:i/>
          <w:sz w:val="28"/>
          <w:szCs w:val="28"/>
        </w:rPr>
      </w:pPr>
      <w:r w:rsidRPr="00525132">
        <w:rPr>
          <w:rFonts w:ascii="Calibri" w:hAnsi="Calibri"/>
          <w:b/>
          <w:i/>
          <w:sz w:val="28"/>
          <w:szCs w:val="28"/>
        </w:rPr>
        <w:t>Local Control and Accountability Plan and Annual Update Template</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rFonts w:ascii="Calibri" w:hAnsi="Calibri"/>
          <w:i/>
          <w:sz w:val="22"/>
          <w:szCs w:val="22"/>
        </w:rPr>
      </w:pPr>
      <w:r w:rsidRPr="00525132">
        <w:rPr>
          <w:rFonts w:ascii="Calibri" w:hAnsi="Calibri"/>
          <w:i/>
          <w:sz w:val="22"/>
          <w:szCs w:val="22"/>
        </w:rPr>
        <w:t>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The LCAP and Annual Update Template must be completed by all LEAs each year.</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rFonts w:ascii="Calibri" w:hAnsi="Calibri"/>
          <w:i/>
          <w:sz w:val="22"/>
          <w:szCs w:val="22"/>
        </w:rPr>
      </w:pPr>
      <w:r w:rsidRPr="00525132">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sz w:val="22"/>
          <w:szCs w:val="22"/>
        </w:rPr>
      </w:pPr>
      <w:r w:rsidRPr="00525132">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525132">
        <w:rPr>
          <w:rFonts w:ascii="Tahoma" w:hAnsi="Tahoma" w:cs="Tahoma"/>
          <w:i/>
          <w:iCs/>
          <w:sz w:val="20"/>
          <w:szCs w:val="20"/>
        </w:rPr>
        <w:t xml:space="preserve"> </w:t>
      </w:r>
      <w:r w:rsidRPr="00525132">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525132">
        <w:rPr>
          <w:rFonts w:cs="Arial"/>
          <w:sz w:val="22"/>
          <w:szCs w:val="22"/>
        </w:rPr>
        <w:t xml:space="preserve"> </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rFonts w:ascii="Calibri" w:hAnsi="Calibri"/>
          <w:i/>
          <w:sz w:val="22"/>
          <w:szCs w:val="22"/>
        </w:rPr>
      </w:pPr>
      <w:r w:rsidRPr="00525132">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rFonts w:ascii="Calibri" w:hAnsi="Calibri"/>
          <w:i/>
          <w:sz w:val="22"/>
          <w:szCs w:val="22"/>
        </w:rPr>
      </w:pPr>
      <w:r w:rsidRPr="00525132">
        <w:rPr>
          <w:rFonts w:ascii="Calibri" w:hAnsi="Calibri"/>
          <w:i/>
          <w:sz w:val="22"/>
          <w:szCs w:val="22"/>
        </w:rPr>
        <w:t>The LCAP is intended to be a comprehensive planning tool. Accordingly, in developing goals, specific actions, and expenditures, LEAs should carefully consider how to reflect the services and related expenses for their basic instructional program in relationship to the state priorities.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be supplemented by information contained in other plans</w:t>
      </w:r>
      <w:r w:rsidRPr="00100D6F">
        <w:rPr>
          <w:rFonts w:ascii="Calibri" w:hAnsi="Calibri"/>
          <w:sz w:val="22"/>
          <w:szCs w:val="22"/>
        </w:rPr>
        <w:t xml:space="preserve"> </w:t>
      </w:r>
      <w:r w:rsidRPr="00525132">
        <w:rPr>
          <w:rFonts w:ascii="Calibri" w:hAnsi="Calibri"/>
          <w:i/>
          <w:sz w:val="22"/>
          <w:szCs w:val="22"/>
        </w:rPr>
        <w:t>(including the LEA plan pursuant to Section 1112 of Subpart 1 of Part A of Title I of Public Law 107-110) that are incorporated or referenced as relevant in this document.</w:t>
      </w:r>
      <w:r>
        <w:rPr>
          <w:rFonts w:ascii="Calibri" w:hAnsi="Calibri"/>
          <w:i/>
          <w:sz w:val="22"/>
          <w:szCs w:val="22"/>
        </w:rPr>
        <w:t xml:space="preserve"> </w:t>
      </w:r>
    </w:p>
    <w:p w:rsidR="00182F13" w:rsidRPr="00525132" w:rsidRDefault="00182F13" w:rsidP="00182F13">
      <w:pPr>
        <w:pBdr>
          <w:top w:val="single" w:sz="4" w:space="1" w:color="auto"/>
          <w:left w:val="single" w:sz="4" w:space="4" w:color="auto"/>
          <w:bottom w:val="single" w:sz="4" w:space="1" w:color="auto"/>
          <w:right w:val="single" w:sz="4" w:space="4" w:color="auto"/>
        </w:pBdr>
        <w:spacing w:after="120"/>
        <w:rPr>
          <w:rFonts w:ascii="Calibri" w:hAnsi="Calibri"/>
          <w:i/>
          <w:sz w:val="22"/>
          <w:szCs w:val="22"/>
        </w:rPr>
      </w:pPr>
      <w:r w:rsidRPr="00525132">
        <w:rPr>
          <w:rFonts w:ascii="Calibri" w:hAnsi="Calibri"/>
          <w:i/>
          <w:sz w:val="22"/>
          <w:szCs w:val="22"/>
        </w:rPr>
        <w:t>For each section of the template, LEAs shall comply with instructions and should use the guiding questions as prompts (but not limits) for completing the information as required by statute. Guiding questions do not require separate narrative responses. However, the narrative response and goals and actions should demonstrate each guiding question was considered during the development of the plan. Data referenced in the LCAP must be consistent with the school accountability report card where appropriate. LEAs may resize pages or attach additional pages as necessary to facilitate completion of the LCAP.</w:t>
      </w:r>
    </w:p>
    <w:p w:rsidR="00182F13" w:rsidRPr="00525132" w:rsidRDefault="00182F13" w:rsidP="00182F13">
      <w:pPr>
        <w:pBdr>
          <w:top w:val="single" w:sz="4" w:space="4" w:color="auto"/>
          <w:left w:val="single" w:sz="4" w:space="4" w:color="auto"/>
          <w:bottom w:val="single" w:sz="4" w:space="8" w:color="auto"/>
          <w:right w:val="single" w:sz="4" w:space="4" w:color="auto"/>
        </w:pBdr>
        <w:spacing w:after="80"/>
        <w:jc w:val="center"/>
        <w:rPr>
          <w:rFonts w:ascii="Calibri" w:hAnsi="Calibri"/>
          <w:b/>
          <w:i/>
          <w:sz w:val="28"/>
          <w:szCs w:val="28"/>
        </w:rPr>
      </w:pPr>
      <w:r>
        <w:rPr>
          <w:rFonts w:ascii="Calibri" w:hAnsi="Calibri"/>
          <w:b/>
          <w:i/>
          <w:sz w:val="28"/>
          <w:szCs w:val="28"/>
        </w:rPr>
        <w:br w:type="page"/>
      </w:r>
      <w:r w:rsidRPr="00525132">
        <w:rPr>
          <w:rFonts w:ascii="Calibri" w:hAnsi="Calibri"/>
          <w:b/>
          <w:i/>
          <w:sz w:val="28"/>
          <w:szCs w:val="28"/>
        </w:rPr>
        <w:lastRenderedPageBreak/>
        <w:t>State Priorities</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b/>
          <w:i/>
          <w:sz w:val="22"/>
          <w:szCs w:val="22"/>
        </w:rPr>
      </w:pPr>
      <w:r w:rsidRPr="00525132">
        <w:rPr>
          <w:rFonts w:ascii="Calibri" w:hAnsi="Calibri"/>
          <w:b/>
          <w:i/>
          <w:sz w:val="22"/>
          <w:szCs w:val="22"/>
        </w:rPr>
        <w:t xml:space="preserve">A. Conditions of Learning: </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Basic:</w:t>
      </w:r>
      <w:r w:rsidRPr="00F55BA1">
        <w:rPr>
          <w:rFonts w:ascii="Calibri" w:hAnsi="Calibri"/>
          <w:b/>
          <w:i/>
          <w:sz w:val="22"/>
          <w:szCs w:val="22"/>
        </w:rPr>
        <w:t xml:space="preserve"> </w:t>
      </w:r>
      <w:r w:rsidRPr="00525132">
        <w:rPr>
          <w:rFonts w:ascii="Calibri" w:hAnsi="Calibri"/>
          <w:i/>
          <w:sz w:val="22"/>
          <w:szCs w:val="22"/>
        </w:rPr>
        <w:t>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jc w:val="both"/>
        <w:rPr>
          <w:rFonts w:ascii="Calibri" w:hAnsi="Calibri"/>
          <w:i/>
          <w:sz w:val="22"/>
          <w:szCs w:val="22"/>
        </w:rPr>
      </w:pPr>
      <w:r w:rsidRPr="00525132">
        <w:rPr>
          <w:rFonts w:ascii="Calibri" w:hAnsi="Calibri"/>
          <w:b/>
          <w:i/>
          <w:sz w:val="22"/>
          <w:szCs w:val="22"/>
        </w:rPr>
        <w:t xml:space="preserve">Implementation of State Standards: </w:t>
      </w:r>
      <w:r w:rsidRPr="00525132">
        <w:rPr>
          <w:rFonts w:ascii="Calibri" w:hAnsi="Calibri"/>
          <w:i/>
          <w:sz w:val="22"/>
          <w:szCs w:val="22"/>
        </w:rPr>
        <w:t>implementation of academic content and performance standards and English language development standards adopted by the state board for all pupils, including English learners. (Priority 2)</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Course access: </w:t>
      </w:r>
      <w:r w:rsidRPr="00525132">
        <w:rPr>
          <w:rFonts w:ascii="Calibri" w:hAnsi="Calibri"/>
          <w:i/>
          <w:sz w:val="22"/>
          <w:szCs w:val="22"/>
        </w:rPr>
        <w:t>pupil enrollment in a broad course of study that includes all of the subject areas described in Education Code section 51210 and subdivisions (a) to (i), inclusive, of Section 51220, as applicable. (Priority 7)</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Expelled pupils (for county offices of education only): </w:t>
      </w:r>
      <w:r w:rsidRPr="00525132">
        <w:rPr>
          <w:rFonts w:ascii="Calibri" w:hAnsi="Calibri"/>
          <w:i/>
          <w:sz w:val="22"/>
          <w:szCs w:val="22"/>
        </w:rPr>
        <w:t>coordination of instruction of expelled pupils pursuant to Education Code section 48926.</w:t>
      </w:r>
      <w:r>
        <w:rPr>
          <w:rFonts w:ascii="Calibri" w:hAnsi="Calibri"/>
          <w:i/>
          <w:sz w:val="22"/>
          <w:szCs w:val="22"/>
        </w:rPr>
        <w:t xml:space="preserve"> </w:t>
      </w:r>
      <w:r w:rsidRPr="00525132">
        <w:rPr>
          <w:rFonts w:ascii="Calibri" w:hAnsi="Calibri"/>
          <w:i/>
          <w:sz w:val="22"/>
          <w:szCs w:val="22"/>
        </w:rPr>
        <w:t>(Priority 9)</w:t>
      </w:r>
    </w:p>
    <w:p w:rsidR="00182F13" w:rsidRPr="00EB52EE"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Foster youth (for county offices of education only): </w:t>
      </w:r>
      <w:r w:rsidRPr="00525132">
        <w:rPr>
          <w:rFonts w:ascii="Calibri" w:hAnsi="Calibri"/>
          <w:i/>
          <w:sz w:val="22"/>
          <w:szCs w:val="22"/>
        </w:rPr>
        <w:t>coordination of services, including working with the county child welfare agency to share information, responding to the needs of the juvenile court system, and ensuring transfer of health and education records.</w:t>
      </w:r>
      <w:r>
        <w:rPr>
          <w:rFonts w:ascii="Calibri" w:hAnsi="Calibri"/>
          <w:i/>
          <w:sz w:val="22"/>
          <w:szCs w:val="22"/>
        </w:rPr>
        <w:t xml:space="preserve"> </w:t>
      </w:r>
      <w:r w:rsidRPr="00525132">
        <w:rPr>
          <w:rFonts w:ascii="Calibri" w:hAnsi="Calibri"/>
          <w:i/>
          <w:sz w:val="22"/>
          <w:szCs w:val="22"/>
        </w:rPr>
        <w:t>(Priority 10)</w:t>
      </w:r>
    </w:p>
    <w:p w:rsidR="00182F13"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b/>
          <w:i/>
          <w:sz w:val="22"/>
          <w:szCs w:val="22"/>
        </w:rPr>
      </w:pPr>
      <w:r w:rsidRPr="00525132">
        <w:rPr>
          <w:rFonts w:ascii="Calibri" w:hAnsi="Calibri"/>
          <w:b/>
          <w:i/>
          <w:sz w:val="22"/>
          <w:szCs w:val="22"/>
        </w:rPr>
        <w:t xml:space="preserve">B. Pupil Outcomes: </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Pupil achievement: </w:t>
      </w:r>
      <w:r w:rsidRPr="00525132">
        <w:rPr>
          <w:rFonts w:ascii="Calibri" w:hAnsi="Calibri"/>
          <w:i/>
          <w:sz w:val="22"/>
          <w:szCs w:val="22"/>
        </w:rPr>
        <w:t>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rsidR="00182F13" w:rsidRPr="002178F8"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Other pupil outcomes: </w:t>
      </w:r>
      <w:r w:rsidRPr="00525132">
        <w:rPr>
          <w:rFonts w:ascii="Calibri" w:hAnsi="Calibri"/>
          <w:i/>
          <w:sz w:val="22"/>
          <w:szCs w:val="22"/>
        </w:rPr>
        <w:t>pupil outcomes in the subject areas described in Education Code section 51210 and subdivisions (a) to (i), inclusive, of Education Code section 51220, as applicable. (Priority 8)</w:t>
      </w:r>
      <w:r>
        <w:rPr>
          <w:rFonts w:ascii="Calibri" w:hAnsi="Calibri"/>
          <w:i/>
          <w:sz w:val="22"/>
          <w:szCs w:val="22"/>
        </w:rPr>
        <w:t xml:space="preserve"> </w:t>
      </w:r>
      <w:r w:rsidRPr="00525132">
        <w:rPr>
          <w:rFonts w:ascii="Calibri" w:hAnsi="Calibri"/>
          <w:i/>
          <w:sz w:val="22"/>
          <w:szCs w:val="22"/>
        </w:rPr>
        <w:t xml:space="preserve"> </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b/>
          <w:i/>
          <w:sz w:val="22"/>
          <w:szCs w:val="22"/>
        </w:rPr>
      </w:pPr>
      <w:r w:rsidRPr="00525132">
        <w:rPr>
          <w:rFonts w:ascii="Calibri" w:hAnsi="Calibri"/>
          <w:b/>
          <w:i/>
          <w:sz w:val="22"/>
          <w:szCs w:val="22"/>
        </w:rPr>
        <w:t xml:space="preserve">C. Engagement: </w:t>
      </w:r>
    </w:p>
    <w:p w:rsidR="00182F13"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Parental involvement:</w:t>
      </w:r>
      <w:r w:rsidRPr="00525132">
        <w:rPr>
          <w:rFonts w:ascii="Calibri" w:hAnsi="Calibri"/>
          <w:i/>
          <w:sz w:val="22"/>
          <w:szCs w:val="22"/>
        </w:rPr>
        <w:t xml:space="preserve"> efforts to seek parent input in decision making at the district and each schoolsite, promotion of parent participation in programs for unduplicated pupils and special need subgroups.</w:t>
      </w:r>
      <w:r>
        <w:rPr>
          <w:rFonts w:ascii="Calibri" w:hAnsi="Calibri"/>
          <w:i/>
          <w:sz w:val="22"/>
          <w:szCs w:val="22"/>
        </w:rPr>
        <w:t xml:space="preserve"> </w:t>
      </w:r>
      <w:r w:rsidRPr="00525132">
        <w:rPr>
          <w:rFonts w:ascii="Calibri" w:hAnsi="Calibri"/>
          <w:i/>
          <w:sz w:val="22"/>
          <w:szCs w:val="22"/>
        </w:rPr>
        <w:t>(Priority 3)</w:t>
      </w:r>
    </w:p>
    <w:p w:rsidR="00182F13"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 xml:space="preserve">Pupil engagement: </w:t>
      </w:r>
      <w:r w:rsidRPr="00525132">
        <w:rPr>
          <w:rFonts w:ascii="Calibri" w:hAnsi="Calibri"/>
          <w:i/>
          <w:sz w:val="22"/>
          <w:szCs w:val="22"/>
        </w:rPr>
        <w:t>school attendance rates, chronic absenteeism rates, middle school dropout rates, high school dropout rates, high school graduations rates. (Priority 5)</w:t>
      </w:r>
    </w:p>
    <w:p w:rsidR="00182F13" w:rsidRPr="00525132" w:rsidRDefault="00182F13" w:rsidP="00182F13">
      <w:pPr>
        <w:pBdr>
          <w:top w:val="single" w:sz="4" w:space="4" w:color="auto"/>
          <w:left w:val="single" w:sz="4" w:space="4" w:color="auto"/>
          <w:bottom w:val="single" w:sz="4" w:space="8" w:color="auto"/>
          <w:right w:val="single" w:sz="4" w:space="4" w:color="auto"/>
        </w:pBdr>
        <w:spacing w:after="100"/>
        <w:rPr>
          <w:rFonts w:ascii="Calibri" w:hAnsi="Calibri"/>
          <w:i/>
          <w:sz w:val="22"/>
          <w:szCs w:val="22"/>
        </w:rPr>
      </w:pPr>
      <w:r w:rsidRPr="00525132">
        <w:rPr>
          <w:rFonts w:ascii="Calibri" w:hAnsi="Calibri"/>
          <w:b/>
          <w:i/>
          <w:sz w:val="22"/>
          <w:szCs w:val="22"/>
        </w:rPr>
        <w:t>School climate:</w:t>
      </w:r>
      <w:r w:rsidRPr="00525132">
        <w:rPr>
          <w:rFonts w:ascii="Calibri" w:hAnsi="Calibri"/>
          <w:i/>
          <w:sz w:val="22"/>
          <w:szCs w:val="22"/>
        </w:rPr>
        <w:t xml:space="preserve"> pupil suspension rates, pupil expulsion rates, other local measures including surveys of pupils, parents and teachers on the sense of safety and school connectedness. (Priority 6)</w:t>
      </w:r>
    </w:p>
    <w:p w:rsidR="00182F13" w:rsidRPr="00525132" w:rsidRDefault="00182F13" w:rsidP="00182F13">
      <w:pPr>
        <w:tabs>
          <w:tab w:val="left" w:pos="3301"/>
        </w:tabs>
        <w:spacing w:line="276" w:lineRule="auto"/>
        <w:rPr>
          <w:rFonts w:ascii="Calibri" w:hAnsi="Calibri"/>
          <w:b/>
          <w:sz w:val="22"/>
          <w:szCs w:val="22"/>
        </w:rPr>
      </w:pPr>
      <w:r>
        <w:rPr>
          <w:rFonts w:ascii="Calibri" w:hAnsi="Calibri"/>
          <w:b/>
          <w:sz w:val="22"/>
          <w:szCs w:val="22"/>
        </w:rPr>
        <w:br w:type="page"/>
      </w:r>
      <w:r w:rsidRPr="00525132">
        <w:rPr>
          <w:rFonts w:ascii="Calibri" w:hAnsi="Calibri"/>
          <w:b/>
          <w:sz w:val="22"/>
          <w:szCs w:val="22"/>
        </w:rPr>
        <w:lastRenderedPageBreak/>
        <w:t>Section 1:</w:t>
      </w:r>
      <w:r>
        <w:rPr>
          <w:rFonts w:ascii="Calibri" w:hAnsi="Calibri"/>
          <w:b/>
          <w:sz w:val="22"/>
          <w:szCs w:val="22"/>
        </w:rPr>
        <w:t xml:space="preserve"> </w:t>
      </w:r>
      <w:r w:rsidRPr="00525132">
        <w:rPr>
          <w:rFonts w:ascii="Calibri" w:hAnsi="Calibri"/>
          <w:b/>
          <w:sz w:val="22"/>
          <w:szCs w:val="22"/>
        </w:rPr>
        <w:t>Stakeholder Engagement</w:t>
      </w:r>
    </w:p>
    <w:p w:rsidR="00182F13" w:rsidRPr="00525132" w:rsidRDefault="00182F13" w:rsidP="00182F13">
      <w:pPr>
        <w:tabs>
          <w:tab w:val="left" w:pos="3301"/>
        </w:tabs>
        <w:spacing w:after="120" w:line="276" w:lineRule="auto"/>
        <w:rPr>
          <w:rFonts w:ascii="Calibri" w:hAnsi="Calibri"/>
          <w:i/>
          <w:sz w:val="22"/>
          <w:szCs w:val="22"/>
        </w:rPr>
      </w:pPr>
      <w:r w:rsidRPr="00525132">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52060(g), 52062 and 52063 specify the minimum requirements for school districts; Education Code sections 52066(g),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rsidR="00182F13" w:rsidRPr="00EB52EE" w:rsidRDefault="00182F13" w:rsidP="00182F13">
      <w:pPr>
        <w:tabs>
          <w:tab w:val="left" w:pos="3301"/>
        </w:tabs>
        <w:spacing w:after="120" w:line="276" w:lineRule="auto"/>
        <w:rPr>
          <w:rFonts w:ascii="Calibri" w:hAnsi="Calibri"/>
          <w:sz w:val="22"/>
          <w:szCs w:val="22"/>
        </w:rPr>
      </w:pPr>
      <w:r w:rsidRPr="00525132">
        <w:rPr>
          <w:rFonts w:ascii="Calibri" w:hAnsi="Calibri"/>
          <w:b/>
          <w:sz w:val="22"/>
          <w:szCs w:val="22"/>
        </w:rPr>
        <w:t>Instructions:</w:t>
      </w:r>
      <w:r>
        <w:rPr>
          <w:rFonts w:ascii="Calibri" w:hAnsi="Calibri"/>
          <w:sz w:val="22"/>
          <w:szCs w:val="22"/>
        </w:rPr>
        <w:t xml:space="preserve"> </w:t>
      </w:r>
      <w:r w:rsidRPr="00525132">
        <w:rPr>
          <w:rFonts w:ascii="Calibri" w:hAnsi="Calibri"/>
          <w:sz w:val="22"/>
          <w:szCs w:val="22"/>
        </w:rPr>
        <w:t>Describe the process used to consult with parents, pupils, school personnel, local bargaining units as applicable, and the community and how this consultation contributed to development of the LCAP or annual update. Note that the LEA’s goals, actions, services and expenditures related to the state priority of parental involvement are to be described separately in Section 2.</w:t>
      </w:r>
      <w:r>
        <w:rPr>
          <w:rFonts w:ascii="Calibri" w:hAnsi="Calibri"/>
          <w:sz w:val="22"/>
          <w:szCs w:val="22"/>
        </w:rPr>
        <w:t xml:space="preserve"> </w:t>
      </w:r>
      <w:r w:rsidRPr="00525132">
        <w:rPr>
          <w:rFonts w:ascii="Calibri" w:hAnsi="Calibri"/>
          <w:sz w:val="22"/>
          <w:szCs w:val="22"/>
        </w:rPr>
        <w:t>In the annual update boxes, describe the stakeholder involvement process for the review, and describe its impact on, the development of the annual update to LCAP goals, actions, services, and expenditures.</w:t>
      </w:r>
    </w:p>
    <w:p w:rsidR="00182F13" w:rsidRPr="00525132" w:rsidRDefault="00182F13" w:rsidP="00182F13">
      <w:pPr>
        <w:tabs>
          <w:tab w:val="left" w:pos="3301"/>
        </w:tabs>
        <w:spacing w:line="276" w:lineRule="auto"/>
        <w:rPr>
          <w:rFonts w:ascii="Calibri" w:hAnsi="Calibri"/>
          <w:b/>
          <w:sz w:val="22"/>
          <w:szCs w:val="22"/>
        </w:rPr>
      </w:pPr>
      <w:r w:rsidRPr="00525132">
        <w:rPr>
          <w:rFonts w:ascii="Calibri" w:hAnsi="Calibri"/>
          <w:b/>
          <w:sz w:val="22"/>
          <w:szCs w:val="22"/>
        </w:rPr>
        <w:t>Guiding Questions:</w:t>
      </w:r>
    </w:p>
    <w:p w:rsidR="00182F13" w:rsidRPr="00525132" w:rsidRDefault="00182F13" w:rsidP="00182F13">
      <w:pPr>
        <w:spacing w:before="100" w:beforeAutospacing="1" w:after="100" w:afterAutospacing="1" w:line="276" w:lineRule="auto"/>
        <w:ind w:left="720" w:hanging="360"/>
        <w:contextualSpacing/>
        <w:rPr>
          <w:rFonts w:ascii="Times New Roman" w:hAnsi="Times New Roman"/>
        </w:rPr>
      </w:pPr>
      <w:r w:rsidRPr="00525132">
        <w:rPr>
          <w:rFonts w:ascii="Calibri" w:hAnsi="Calibri"/>
          <w:sz w:val="22"/>
          <w:szCs w:val="22"/>
        </w:rPr>
        <w:t>1)</w:t>
      </w:r>
      <w:r w:rsidRPr="00525132">
        <w:rPr>
          <w:rFonts w:ascii="Calibri" w:hAnsi="Calibri"/>
          <w:sz w:val="22"/>
          <w:szCs w:val="22"/>
        </w:rPr>
        <w:tab/>
        <w:t xml:space="preserve">How have applicable stakeholders (e.g., parents and pupils, including parents of unduplicated pupils and unduplicated pupils identified in Education Code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rsidR="00182F13" w:rsidRPr="00525132" w:rsidRDefault="00182F13" w:rsidP="00182F13">
      <w:pPr>
        <w:spacing w:after="200" w:line="276" w:lineRule="auto"/>
        <w:ind w:left="720" w:hanging="360"/>
        <w:contextualSpacing/>
        <w:rPr>
          <w:rFonts w:ascii="Calibri" w:hAnsi="Calibri"/>
          <w:sz w:val="22"/>
          <w:szCs w:val="22"/>
        </w:rPr>
      </w:pPr>
      <w:r w:rsidRPr="00525132">
        <w:rPr>
          <w:rFonts w:ascii="Calibri" w:hAnsi="Calibri"/>
          <w:sz w:val="22"/>
          <w:szCs w:val="22"/>
        </w:rPr>
        <w:t>2)</w:t>
      </w:r>
      <w:r w:rsidRPr="00525132">
        <w:rPr>
          <w:rFonts w:ascii="Calibri" w:hAnsi="Calibri"/>
          <w:sz w:val="22"/>
          <w:szCs w:val="22"/>
        </w:rPr>
        <w:tab/>
        <w:t>How have stakeholders been included in the LEA’s process in a timely manner to allow for engagement in the development of the LCAP?</w:t>
      </w:r>
    </w:p>
    <w:p w:rsidR="00182F13" w:rsidRPr="00525132" w:rsidRDefault="00182F13" w:rsidP="00182F13">
      <w:pPr>
        <w:spacing w:after="200" w:line="276" w:lineRule="auto"/>
        <w:ind w:left="720" w:hanging="360"/>
        <w:contextualSpacing/>
        <w:rPr>
          <w:rFonts w:ascii="Calibri" w:hAnsi="Calibri"/>
          <w:sz w:val="22"/>
          <w:szCs w:val="22"/>
        </w:rPr>
      </w:pPr>
      <w:r w:rsidRPr="00525132">
        <w:rPr>
          <w:rFonts w:ascii="Calibri" w:hAnsi="Calibri"/>
          <w:sz w:val="22"/>
          <w:szCs w:val="22"/>
        </w:rPr>
        <w:t>3)</w:t>
      </w:r>
      <w:r w:rsidRPr="00525132">
        <w:rPr>
          <w:rFonts w:ascii="Calibri" w:hAnsi="Calibri"/>
          <w:sz w:val="22"/>
          <w:szCs w:val="22"/>
        </w:rPr>
        <w:tab/>
        <w:t>What information (e.g., quantitative and qualitative data/metrics) was made available to stakeholders related to the state priorities and used by the LEA to inform the LCAP goal setting process? How was the information made available?</w:t>
      </w:r>
    </w:p>
    <w:p w:rsidR="00182F13" w:rsidRPr="00525132" w:rsidRDefault="00182F13" w:rsidP="00182F13">
      <w:pPr>
        <w:spacing w:after="200" w:line="276" w:lineRule="auto"/>
        <w:ind w:left="720" w:hanging="360"/>
        <w:contextualSpacing/>
        <w:rPr>
          <w:rFonts w:ascii="Calibri" w:hAnsi="Calibri"/>
          <w:sz w:val="22"/>
          <w:szCs w:val="22"/>
        </w:rPr>
      </w:pPr>
      <w:r w:rsidRPr="00525132">
        <w:rPr>
          <w:rFonts w:ascii="Calibri" w:hAnsi="Calibri"/>
          <w:sz w:val="22"/>
          <w:szCs w:val="22"/>
        </w:rPr>
        <w:t xml:space="preserve">4) </w:t>
      </w:r>
      <w:r w:rsidRPr="00525132">
        <w:rPr>
          <w:rFonts w:ascii="Calibri" w:hAnsi="Calibri"/>
          <w:sz w:val="22"/>
          <w:szCs w:val="22"/>
        </w:rPr>
        <w:tab/>
        <w:t>What changes, if any, were made in the LCAP prior to adoption as a result of written comments or other feedback received by the LEA through any of the LEA’s engagement processes?</w:t>
      </w:r>
    </w:p>
    <w:p w:rsidR="00182F13" w:rsidRPr="00525132" w:rsidRDefault="00182F13" w:rsidP="00182F13">
      <w:pPr>
        <w:spacing w:after="200" w:line="276" w:lineRule="auto"/>
        <w:ind w:left="720" w:hanging="360"/>
        <w:contextualSpacing/>
        <w:rPr>
          <w:rFonts w:ascii="Calibri" w:hAnsi="Calibri"/>
          <w:sz w:val="22"/>
          <w:szCs w:val="22"/>
        </w:rPr>
      </w:pPr>
      <w:r w:rsidRPr="00525132">
        <w:rPr>
          <w:rFonts w:ascii="Calibri" w:hAnsi="Calibri"/>
          <w:sz w:val="22"/>
          <w:szCs w:val="22"/>
        </w:rPr>
        <w:t>5)</w:t>
      </w:r>
      <w:r w:rsidRPr="00525132">
        <w:rPr>
          <w:rFonts w:ascii="Calibri" w:hAnsi="Calibri"/>
          <w:sz w:val="22"/>
          <w:szCs w:val="22"/>
        </w:rPr>
        <w:tab/>
        <w:t>What specific actions were taken to meet statutory requirements for stakeholder engagement pursuant to Education Code sections 52062, 52068, and 47606.5, including engagement with representatives of parents and guardians of pupils</w:t>
      </w:r>
      <w:r w:rsidRPr="00525132">
        <w:rPr>
          <w:rFonts w:ascii="Calibri" w:hAnsi="Calibri"/>
          <w:i/>
          <w:sz w:val="22"/>
          <w:szCs w:val="22"/>
        </w:rPr>
        <w:t xml:space="preserve"> </w:t>
      </w:r>
      <w:r w:rsidRPr="00525132">
        <w:rPr>
          <w:rFonts w:ascii="Calibri" w:hAnsi="Calibri"/>
          <w:sz w:val="22"/>
          <w:szCs w:val="22"/>
        </w:rPr>
        <w:t>identified in Education Code section 42238.01?</w:t>
      </w:r>
    </w:p>
    <w:p w:rsidR="00182F13" w:rsidRPr="00525132" w:rsidRDefault="00182F13" w:rsidP="00182F13">
      <w:pPr>
        <w:spacing w:after="200" w:line="276" w:lineRule="auto"/>
        <w:ind w:firstLine="360"/>
        <w:contextualSpacing/>
        <w:rPr>
          <w:rFonts w:ascii="Calibri" w:hAnsi="Calibri"/>
          <w:sz w:val="22"/>
          <w:szCs w:val="22"/>
        </w:rPr>
      </w:pPr>
      <w:r w:rsidRPr="00525132">
        <w:rPr>
          <w:rFonts w:ascii="Calibri" w:hAnsi="Calibri"/>
          <w:sz w:val="22"/>
          <w:szCs w:val="22"/>
        </w:rPr>
        <w:t>6)</w:t>
      </w:r>
      <w:r w:rsidRPr="00525132">
        <w:rPr>
          <w:rFonts w:ascii="Calibri" w:hAnsi="Calibri"/>
          <w:sz w:val="22"/>
          <w:szCs w:val="22"/>
        </w:rPr>
        <w:tab/>
        <w:t>What specific actions were taken to consult with pupils to meet the requirements 5 CCR 15495(a)?</w:t>
      </w:r>
    </w:p>
    <w:p w:rsidR="00182F13" w:rsidRPr="00525132" w:rsidRDefault="00182F13" w:rsidP="00182F13">
      <w:pPr>
        <w:spacing w:after="200" w:line="276" w:lineRule="auto"/>
        <w:ind w:left="720" w:hanging="360"/>
        <w:contextualSpacing/>
        <w:rPr>
          <w:rFonts w:ascii="Calibri" w:hAnsi="Calibri"/>
          <w:sz w:val="22"/>
          <w:szCs w:val="22"/>
        </w:rPr>
      </w:pPr>
      <w:r w:rsidRPr="00525132">
        <w:rPr>
          <w:rFonts w:ascii="Calibri" w:hAnsi="Calibri"/>
          <w:sz w:val="22"/>
          <w:szCs w:val="22"/>
        </w:rPr>
        <w:t>7)</w:t>
      </w:r>
      <w:r w:rsidRPr="00525132">
        <w:rPr>
          <w:rFonts w:ascii="Calibri" w:hAnsi="Calibri"/>
          <w:sz w:val="22"/>
          <w:szCs w:val="22"/>
        </w:rPr>
        <w:tab/>
        <w:t>How has stakeholder involvement been continued and supported?</w:t>
      </w:r>
      <w:r>
        <w:rPr>
          <w:rFonts w:ascii="Calibri" w:hAnsi="Calibri"/>
          <w:sz w:val="22"/>
          <w:szCs w:val="22"/>
        </w:rPr>
        <w:t xml:space="preserve"> </w:t>
      </w:r>
      <w:r w:rsidRPr="00525132">
        <w:rPr>
          <w:rFonts w:ascii="Calibri" w:hAnsi="Calibri"/>
          <w:sz w:val="22"/>
          <w:szCs w:val="22"/>
        </w:rPr>
        <w:t>How has the involvement of these stakeholders supported improved outcomes for pupils, including unduplicated pupils,</w:t>
      </w:r>
      <w:r w:rsidRPr="00525132">
        <w:rPr>
          <w:rFonts w:ascii="Calibri" w:hAnsi="Calibri"/>
          <w:i/>
          <w:sz w:val="22"/>
          <w:szCs w:val="22"/>
        </w:rPr>
        <w:t xml:space="preserve"> </w:t>
      </w:r>
      <w:r w:rsidRPr="00525132">
        <w:rPr>
          <w:rFonts w:ascii="Calibri" w:hAnsi="Calibri"/>
          <w:sz w:val="22"/>
          <w:szCs w:val="22"/>
        </w:rPr>
        <w:t>related to the state priorities?</w:t>
      </w:r>
    </w:p>
    <w:p w:rsidR="00182F13" w:rsidRPr="00F66A88" w:rsidRDefault="00182F13" w:rsidP="00182F13">
      <w:pPr>
        <w:spacing w:after="200" w:line="276" w:lineRule="auto"/>
        <w:ind w:left="720"/>
        <w:contextualSpacing/>
        <w:rPr>
          <w:rFonts w:ascii="Calibri" w:hAnsi="Calibri"/>
          <w:b/>
          <w:sz w:val="22"/>
          <w:szCs w:val="22"/>
          <w:u w:val="single"/>
        </w:rPr>
      </w:pPr>
    </w:p>
    <w:p w:rsidR="00182F13" w:rsidRDefault="00182F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6526"/>
      </w:tblGrid>
      <w:tr w:rsidR="00182F13" w:rsidRPr="00525132">
        <w:tc>
          <w:tcPr>
            <w:tcW w:w="7712" w:type="dxa"/>
            <w:shd w:val="clear" w:color="auto" w:fill="auto"/>
          </w:tcPr>
          <w:p w:rsidR="00182F13" w:rsidRPr="00525132" w:rsidRDefault="00182F13" w:rsidP="00182F13">
            <w:pPr>
              <w:tabs>
                <w:tab w:val="left" w:pos="3301"/>
              </w:tabs>
              <w:rPr>
                <w:rFonts w:ascii="Calibri" w:hAnsi="Calibri"/>
                <w:b/>
                <w:sz w:val="22"/>
                <w:szCs w:val="22"/>
              </w:rPr>
            </w:pPr>
            <w:r w:rsidRPr="00525132">
              <w:rPr>
                <w:rFonts w:ascii="Calibri" w:hAnsi="Calibri"/>
                <w:b/>
                <w:sz w:val="22"/>
                <w:szCs w:val="22"/>
              </w:rPr>
              <w:lastRenderedPageBreak/>
              <w:t>Involvement Process</w:t>
            </w:r>
          </w:p>
        </w:tc>
        <w:tc>
          <w:tcPr>
            <w:tcW w:w="6526" w:type="dxa"/>
            <w:shd w:val="clear" w:color="auto" w:fill="auto"/>
          </w:tcPr>
          <w:p w:rsidR="00182F13" w:rsidRPr="00525132" w:rsidRDefault="00182F13" w:rsidP="00182F13">
            <w:pPr>
              <w:tabs>
                <w:tab w:val="left" w:pos="3301"/>
              </w:tabs>
              <w:rPr>
                <w:rFonts w:ascii="Calibri" w:hAnsi="Calibri"/>
                <w:b/>
                <w:sz w:val="22"/>
                <w:szCs w:val="22"/>
              </w:rPr>
            </w:pPr>
            <w:r w:rsidRPr="00525132">
              <w:rPr>
                <w:rFonts w:ascii="Calibri" w:hAnsi="Calibri"/>
                <w:b/>
                <w:sz w:val="22"/>
                <w:szCs w:val="22"/>
              </w:rPr>
              <w:t xml:space="preserve">Impact on LCAP </w:t>
            </w:r>
          </w:p>
        </w:tc>
      </w:tr>
      <w:tr w:rsidR="00A23833" w:rsidRPr="00525132">
        <w:trPr>
          <w:trHeight w:val="2654"/>
        </w:trPr>
        <w:tc>
          <w:tcPr>
            <w:tcW w:w="7712" w:type="dxa"/>
            <w:shd w:val="clear" w:color="auto" w:fill="auto"/>
          </w:tcPr>
          <w:p w:rsidR="00A23833" w:rsidRDefault="00A23833" w:rsidP="003262CA">
            <w:pPr>
              <w:tabs>
                <w:tab w:val="left" w:pos="3301"/>
              </w:tabs>
              <w:spacing w:before="100" w:beforeAutospacing="1" w:after="100" w:afterAutospacing="1" w:line="276" w:lineRule="auto"/>
              <w:rPr>
                <w:rFonts w:asciiTheme="minorHAnsi" w:hAnsiTheme="minorHAnsi"/>
                <w:sz w:val="22"/>
                <w:szCs w:val="22"/>
              </w:rPr>
            </w:pPr>
            <w:r w:rsidRPr="00E1655D">
              <w:rPr>
                <w:rFonts w:asciiTheme="minorHAnsi" w:hAnsiTheme="minorHAnsi"/>
                <w:sz w:val="22"/>
                <w:szCs w:val="22"/>
              </w:rPr>
              <w:t xml:space="preserve">Plumas Charter School’s stakeholders were involved in the </w:t>
            </w:r>
            <w:r>
              <w:rPr>
                <w:rFonts w:asciiTheme="minorHAnsi" w:hAnsiTheme="minorHAnsi"/>
                <w:sz w:val="22"/>
                <w:szCs w:val="22"/>
              </w:rPr>
              <w:t>annual update of our</w:t>
            </w:r>
            <w:r w:rsidRPr="00E1655D">
              <w:rPr>
                <w:rFonts w:asciiTheme="minorHAnsi" w:hAnsiTheme="minorHAnsi"/>
                <w:sz w:val="22"/>
                <w:szCs w:val="22"/>
              </w:rPr>
              <w:t xml:space="preserve"> Local Control Accountability Plan, through both formal and informal venues.  The formal venues consisted of meetings</w:t>
            </w:r>
            <w:r>
              <w:rPr>
                <w:rFonts w:asciiTheme="minorHAnsi" w:hAnsiTheme="minorHAnsi"/>
                <w:sz w:val="22"/>
                <w:szCs w:val="22"/>
              </w:rPr>
              <w:t xml:space="preserve"> with and between parents, students, staff and the PCS board.  The informal venues included impromptu discussions and surveys, interviews, and the act of listening carefully to students, parents and staff when they bring issues, concerns and needs to light.</w:t>
            </w:r>
          </w:p>
          <w:p w:rsidR="00A23833" w:rsidRPr="00E1655D" w:rsidRDefault="00A23833" w:rsidP="00E713CA">
            <w:pPr>
              <w:spacing w:after="200" w:line="276" w:lineRule="auto"/>
              <w:contextualSpacing/>
              <w:rPr>
                <w:rFonts w:asciiTheme="minorHAnsi" w:hAnsiTheme="minorHAnsi"/>
                <w:sz w:val="22"/>
                <w:szCs w:val="22"/>
              </w:rPr>
            </w:pPr>
          </w:p>
        </w:tc>
        <w:tc>
          <w:tcPr>
            <w:tcW w:w="6526" w:type="dxa"/>
            <w:shd w:val="clear" w:color="auto" w:fill="auto"/>
          </w:tcPr>
          <w:p w:rsidR="00A23833" w:rsidRDefault="00A23833" w:rsidP="00C90AF0">
            <w:pPr>
              <w:tabs>
                <w:tab w:val="left" w:pos="3301"/>
              </w:tabs>
              <w:spacing w:after="200"/>
              <w:rPr>
                <w:rFonts w:ascii="Calibri" w:hAnsi="Calibri"/>
                <w:sz w:val="22"/>
                <w:szCs w:val="22"/>
              </w:rPr>
            </w:pPr>
            <w:r>
              <w:rPr>
                <w:rFonts w:ascii="Calibri" w:hAnsi="Calibri"/>
                <w:sz w:val="22"/>
                <w:szCs w:val="22"/>
              </w:rPr>
              <w:t>Through the processes described to the left, stakeholders were invited and encouraged to participate in the assimilation of student data and to assist the school in identifying needs and plans for action.</w:t>
            </w:r>
          </w:p>
          <w:p w:rsidR="00A23833" w:rsidRPr="00525132" w:rsidRDefault="00A23833" w:rsidP="00C90AF0">
            <w:pPr>
              <w:tabs>
                <w:tab w:val="left" w:pos="3301"/>
              </w:tabs>
              <w:spacing w:after="200"/>
              <w:rPr>
                <w:rFonts w:ascii="Calibri" w:hAnsi="Calibri"/>
                <w:b/>
                <w:i/>
                <w:sz w:val="22"/>
                <w:szCs w:val="22"/>
              </w:rPr>
            </w:pPr>
            <w:r>
              <w:rPr>
                <w:rFonts w:ascii="Calibri" w:hAnsi="Calibri"/>
                <w:sz w:val="22"/>
                <w:szCs w:val="22"/>
              </w:rPr>
              <w:t>Stakeholder input indicated support for goals around student achievement and academic support.  All parties agree that our unified desire includes supporting our students to achieve academic growth, to expose our students to a broad range of course options, to offer school culture related activities and programs, and to have appropriate qualified staff available to work directly with our students.  These goals are all imbedded in our LCAP.</w:t>
            </w:r>
          </w:p>
        </w:tc>
      </w:tr>
      <w:tr w:rsidR="00A23833" w:rsidRPr="00525132">
        <w:trPr>
          <w:trHeight w:val="3572"/>
        </w:trPr>
        <w:tc>
          <w:tcPr>
            <w:tcW w:w="7712" w:type="dxa"/>
            <w:shd w:val="clear" w:color="auto" w:fill="auto"/>
          </w:tcPr>
          <w:p w:rsidR="00A23833" w:rsidRDefault="00A23833" w:rsidP="00182F13">
            <w:pPr>
              <w:tabs>
                <w:tab w:val="left" w:pos="3301"/>
              </w:tabs>
              <w:rPr>
                <w:rFonts w:ascii="Calibri" w:hAnsi="Calibri"/>
                <w:b/>
                <w:sz w:val="22"/>
                <w:szCs w:val="22"/>
              </w:rPr>
            </w:pPr>
            <w:r w:rsidRPr="00525132">
              <w:rPr>
                <w:rFonts w:ascii="Calibri" w:hAnsi="Calibri"/>
                <w:b/>
                <w:sz w:val="22"/>
                <w:szCs w:val="22"/>
              </w:rPr>
              <w:t>Annual Update:</w:t>
            </w:r>
          </w:p>
          <w:p w:rsidR="003262CA" w:rsidRDefault="003262CA" w:rsidP="003262CA">
            <w:pPr>
              <w:spacing w:before="100" w:beforeAutospacing="1" w:after="100" w:afterAutospacing="1" w:line="276" w:lineRule="auto"/>
              <w:contextualSpacing/>
              <w:rPr>
                <w:rFonts w:asciiTheme="minorHAnsi" w:hAnsiTheme="minorHAnsi"/>
                <w:sz w:val="22"/>
                <w:szCs w:val="22"/>
              </w:rPr>
            </w:pPr>
            <w:r w:rsidRPr="00E1655D">
              <w:rPr>
                <w:rFonts w:asciiTheme="minorHAnsi" w:hAnsiTheme="minorHAnsi"/>
                <w:sz w:val="22"/>
                <w:szCs w:val="22"/>
              </w:rPr>
              <w:t xml:space="preserve">The most notable mechanism for stakeholder involvement has been the traditional meeting.  </w:t>
            </w:r>
            <w:r>
              <w:rPr>
                <w:rFonts w:asciiTheme="minorHAnsi" w:hAnsiTheme="minorHAnsi"/>
                <w:sz w:val="22"/>
                <w:szCs w:val="22"/>
              </w:rPr>
              <w:t xml:space="preserve">During the 2014-2015 school year, </w:t>
            </w:r>
            <w:r w:rsidRPr="00E1655D">
              <w:rPr>
                <w:rFonts w:asciiTheme="minorHAnsi" w:hAnsiTheme="minorHAnsi"/>
                <w:sz w:val="22"/>
                <w:szCs w:val="22"/>
              </w:rPr>
              <w:t xml:space="preserve">PCS has held formal </w:t>
            </w:r>
            <w:r>
              <w:rPr>
                <w:rFonts w:asciiTheme="minorHAnsi" w:hAnsiTheme="minorHAnsi"/>
                <w:sz w:val="22"/>
                <w:szCs w:val="22"/>
              </w:rPr>
              <w:t>quarterly</w:t>
            </w:r>
            <w:r w:rsidRPr="00E1655D">
              <w:rPr>
                <w:rFonts w:asciiTheme="minorHAnsi" w:hAnsiTheme="minorHAnsi"/>
                <w:sz w:val="22"/>
                <w:szCs w:val="22"/>
              </w:rPr>
              <w:t xml:space="preserve"> parent mee</w:t>
            </w:r>
            <w:r>
              <w:rPr>
                <w:rFonts w:asciiTheme="minorHAnsi" w:hAnsiTheme="minorHAnsi"/>
                <w:sz w:val="22"/>
                <w:szCs w:val="22"/>
              </w:rPr>
              <w:t xml:space="preserve">tings; </w:t>
            </w:r>
            <w:r w:rsidRPr="00E1655D">
              <w:rPr>
                <w:rFonts w:asciiTheme="minorHAnsi" w:hAnsiTheme="minorHAnsi"/>
                <w:sz w:val="22"/>
                <w:szCs w:val="22"/>
              </w:rPr>
              <w:t xml:space="preserve">monthly board of directors meetings which include parents, staff and </w:t>
            </w:r>
            <w:r>
              <w:rPr>
                <w:rFonts w:asciiTheme="minorHAnsi" w:hAnsiTheme="minorHAnsi"/>
                <w:sz w:val="22"/>
                <w:szCs w:val="22"/>
              </w:rPr>
              <w:t>community members; biannual student meetings; weekly site specific staff meetings; and biannual whole staff meetings.</w:t>
            </w:r>
          </w:p>
          <w:p w:rsidR="003262CA" w:rsidRPr="00E1655D" w:rsidRDefault="003262CA" w:rsidP="003262CA">
            <w:pPr>
              <w:spacing w:before="100" w:beforeAutospacing="1" w:after="100" w:afterAutospacing="1" w:line="276" w:lineRule="auto"/>
              <w:contextualSpacing/>
              <w:rPr>
                <w:rFonts w:asciiTheme="minorHAnsi" w:hAnsiTheme="minorHAnsi"/>
                <w:sz w:val="22"/>
                <w:szCs w:val="22"/>
              </w:rPr>
            </w:pPr>
          </w:p>
          <w:p w:rsidR="003262CA" w:rsidRDefault="003262CA" w:rsidP="003262CA">
            <w:pPr>
              <w:spacing w:after="200" w:line="276" w:lineRule="auto"/>
              <w:contextualSpacing/>
              <w:rPr>
                <w:rFonts w:asciiTheme="minorHAnsi" w:hAnsiTheme="minorHAnsi"/>
                <w:sz w:val="22"/>
                <w:szCs w:val="22"/>
              </w:rPr>
            </w:pPr>
            <w:r>
              <w:rPr>
                <w:rFonts w:asciiTheme="minorHAnsi" w:hAnsiTheme="minorHAnsi"/>
                <w:sz w:val="22"/>
                <w:szCs w:val="22"/>
              </w:rPr>
              <w:t xml:space="preserve">LCAP goal progress has been a regular agenda item for both board and parent meetings.  </w:t>
            </w:r>
            <w:r w:rsidR="005E19A3">
              <w:rPr>
                <w:rFonts w:asciiTheme="minorHAnsi" w:hAnsiTheme="minorHAnsi"/>
                <w:sz w:val="22"/>
                <w:szCs w:val="22"/>
              </w:rPr>
              <w:t xml:space="preserve">Specific data around teacher credentialing, resource usage, technology, school culture, and course offerings was shared.  </w:t>
            </w:r>
            <w:r>
              <w:rPr>
                <w:rFonts w:asciiTheme="minorHAnsi" w:hAnsiTheme="minorHAnsi"/>
                <w:sz w:val="22"/>
                <w:szCs w:val="22"/>
              </w:rPr>
              <w:t xml:space="preserve">During the progress discussions, there is room for feedback and discussion, and all appropriate feedback is considered and assimilated.  The </w:t>
            </w:r>
            <w:r w:rsidRPr="00E1655D">
              <w:rPr>
                <w:rFonts w:asciiTheme="minorHAnsi" w:hAnsiTheme="minorHAnsi"/>
                <w:sz w:val="22"/>
                <w:szCs w:val="22"/>
              </w:rPr>
              <w:t xml:space="preserve">PCS board </w:t>
            </w:r>
            <w:r>
              <w:rPr>
                <w:rFonts w:asciiTheme="minorHAnsi" w:hAnsiTheme="minorHAnsi"/>
                <w:sz w:val="22"/>
                <w:szCs w:val="22"/>
              </w:rPr>
              <w:t>received an LCAP progress report from the Executive Director during the March board meeting.  At this time, feedback was encouraged, and the board expressed its support of the current goals and appreciation for progress made.  The draft annual update was made available to the PCS board in June so that any last minute updates could be made prior to the submission of the LCAP to PUSD.</w:t>
            </w:r>
          </w:p>
          <w:p w:rsidR="00C90AF0" w:rsidRPr="00525132" w:rsidRDefault="00C90AF0" w:rsidP="00182F13">
            <w:pPr>
              <w:tabs>
                <w:tab w:val="left" w:pos="3301"/>
              </w:tabs>
              <w:rPr>
                <w:rFonts w:ascii="Calibri" w:hAnsi="Calibri"/>
                <w:b/>
                <w:sz w:val="22"/>
                <w:szCs w:val="22"/>
              </w:rPr>
            </w:pPr>
          </w:p>
        </w:tc>
        <w:tc>
          <w:tcPr>
            <w:tcW w:w="6526" w:type="dxa"/>
            <w:shd w:val="clear" w:color="auto" w:fill="auto"/>
          </w:tcPr>
          <w:p w:rsidR="00A23833" w:rsidRDefault="00A23833" w:rsidP="00182F13">
            <w:pPr>
              <w:tabs>
                <w:tab w:val="left" w:pos="3301"/>
              </w:tabs>
              <w:rPr>
                <w:rFonts w:ascii="Calibri" w:hAnsi="Calibri"/>
                <w:b/>
                <w:sz w:val="22"/>
                <w:szCs w:val="22"/>
              </w:rPr>
            </w:pPr>
            <w:r w:rsidRPr="00525132">
              <w:rPr>
                <w:rFonts w:ascii="Calibri" w:hAnsi="Calibri"/>
                <w:b/>
                <w:sz w:val="22"/>
                <w:szCs w:val="22"/>
              </w:rPr>
              <w:t>Annual Update:</w:t>
            </w:r>
          </w:p>
          <w:p w:rsidR="00881D26" w:rsidRDefault="00B3134D" w:rsidP="00AA2AF4">
            <w:pPr>
              <w:tabs>
                <w:tab w:val="left" w:pos="3301"/>
              </w:tabs>
              <w:rPr>
                <w:rFonts w:ascii="Calibri" w:hAnsi="Calibri"/>
                <w:sz w:val="22"/>
                <w:szCs w:val="22"/>
              </w:rPr>
            </w:pPr>
            <w:r>
              <w:rPr>
                <w:rFonts w:ascii="Calibri" w:hAnsi="Calibri"/>
                <w:sz w:val="22"/>
                <w:szCs w:val="22"/>
              </w:rPr>
              <w:t xml:space="preserve">Feedback </w:t>
            </w:r>
            <w:r w:rsidR="00AA2AF4">
              <w:rPr>
                <w:rFonts w:ascii="Calibri" w:hAnsi="Calibri"/>
                <w:sz w:val="22"/>
                <w:szCs w:val="22"/>
              </w:rPr>
              <w:t xml:space="preserve">from stakeholders </w:t>
            </w:r>
            <w:r>
              <w:rPr>
                <w:rFonts w:ascii="Calibri" w:hAnsi="Calibri"/>
                <w:sz w:val="22"/>
                <w:szCs w:val="22"/>
              </w:rPr>
              <w:t xml:space="preserve">during the various meetings mentioned </w:t>
            </w:r>
            <w:r w:rsidR="00AA2AF4">
              <w:rPr>
                <w:rFonts w:ascii="Calibri" w:hAnsi="Calibri"/>
                <w:sz w:val="22"/>
                <w:szCs w:val="22"/>
              </w:rPr>
              <w:t>indicated</w:t>
            </w:r>
            <w:r>
              <w:rPr>
                <w:rFonts w:ascii="Calibri" w:hAnsi="Calibri"/>
                <w:sz w:val="22"/>
                <w:szCs w:val="22"/>
              </w:rPr>
              <w:t xml:space="preserve"> a support for the overall plan and goals, and a satisfaction with the progress on said goals.</w:t>
            </w:r>
          </w:p>
          <w:p w:rsidR="00AA2AF4" w:rsidRDefault="00AA2AF4" w:rsidP="00AA2AF4">
            <w:pPr>
              <w:tabs>
                <w:tab w:val="left" w:pos="3301"/>
              </w:tabs>
              <w:rPr>
                <w:rFonts w:ascii="Calibri" w:hAnsi="Calibri"/>
                <w:sz w:val="22"/>
                <w:szCs w:val="22"/>
              </w:rPr>
            </w:pPr>
          </w:p>
          <w:p w:rsidR="00AA2AF4" w:rsidRPr="005E19A3" w:rsidRDefault="00AA2AF4" w:rsidP="00BD6798">
            <w:pPr>
              <w:tabs>
                <w:tab w:val="left" w:pos="3301"/>
              </w:tabs>
              <w:rPr>
                <w:rFonts w:ascii="Calibri" w:hAnsi="Calibri"/>
                <w:sz w:val="22"/>
                <w:szCs w:val="22"/>
              </w:rPr>
            </w:pPr>
            <w:r>
              <w:rPr>
                <w:rFonts w:ascii="Calibri" w:hAnsi="Calibri"/>
                <w:sz w:val="22"/>
                <w:szCs w:val="22"/>
              </w:rPr>
              <w:t xml:space="preserve">Annual </w:t>
            </w:r>
            <w:r w:rsidR="00BD6798">
              <w:rPr>
                <w:rFonts w:ascii="Calibri" w:hAnsi="Calibri"/>
                <w:sz w:val="22"/>
                <w:szCs w:val="22"/>
              </w:rPr>
              <w:t>end of year family surveys also indicate that the goals we have established are appropriate</w:t>
            </w:r>
            <w:r w:rsidR="00BE6557">
              <w:rPr>
                <w:rFonts w:ascii="Calibri" w:hAnsi="Calibri"/>
                <w:sz w:val="22"/>
                <w:szCs w:val="22"/>
              </w:rPr>
              <w:t xml:space="preserve"> and important to parents.  2015-2016</w:t>
            </w:r>
            <w:r w:rsidR="00BD6798">
              <w:rPr>
                <w:rFonts w:ascii="Calibri" w:hAnsi="Calibri"/>
                <w:sz w:val="22"/>
                <w:szCs w:val="22"/>
              </w:rPr>
              <w:t xml:space="preserve"> survey results indicate the continued need for enrichment classes, school activities (field trips, performances, etc), and activities to better support character development of students.</w:t>
            </w:r>
          </w:p>
        </w:tc>
      </w:tr>
    </w:tbl>
    <w:p w:rsidR="00182F13" w:rsidRPr="00F66A88" w:rsidRDefault="00182F13" w:rsidP="00182F13">
      <w:pPr>
        <w:pStyle w:val="StyleHeading2Before05line"/>
        <w:spacing w:before="0" w:after="0"/>
        <w:rPr>
          <w:rFonts w:ascii="Calibri" w:hAnsi="Calibri"/>
          <w:sz w:val="22"/>
          <w:szCs w:val="22"/>
          <w:u w:val="single"/>
        </w:rPr>
      </w:pPr>
    </w:p>
    <w:p w:rsidR="00182F13" w:rsidRPr="00EB52EE" w:rsidRDefault="00182F13" w:rsidP="00182F13">
      <w:pPr>
        <w:pStyle w:val="StyleHeading2Before05line"/>
        <w:spacing w:before="0" w:after="120"/>
        <w:rPr>
          <w:rFonts w:ascii="Calibri" w:hAnsi="Calibri"/>
          <w:sz w:val="22"/>
          <w:szCs w:val="22"/>
        </w:rPr>
      </w:pPr>
      <w:r>
        <w:rPr>
          <w:rFonts w:ascii="Calibri" w:hAnsi="Calibri"/>
          <w:sz w:val="22"/>
          <w:szCs w:val="22"/>
        </w:rPr>
        <w:br w:type="page"/>
      </w:r>
      <w:r w:rsidRPr="008F6004">
        <w:rPr>
          <w:rFonts w:ascii="Calibri" w:hAnsi="Calibri"/>
          <w:sz w:val="22"/>
          <w:szCs w:val="22"/>
        </w:rPr>
        <w:lastRenderedPageBreak/>
        <w:t>Section 2:</w:t>
      </w:r>
      <w:r>
        <w:rPr>
          <w:rFonts w:ascii="Calibri" w:hAnsi="Calibri"/>
          <w:sz w:val="22"/>
          <w:szCs w:val="22"/>
        </w:rPr>
        <w:t xml:space="preserve"> </w:t>
      </w:r>
      <w:r w:rsidRPr="008F6004">
        <w:rPr>
          <w:rFonts w:ascii="Calibri" w:hAnsi="Calibri"/>
          <w:sz w:val="22"/>
          <w:szCs w:val="22"/>
        </w:rPr>
        <w:t>Goals, Actions, Expenditures, and Progress Indicators</w:t>
      </w:r>
    </w:p>
    <w:p w:rsidR="00182F13" w:rsidRDefault="00182F13" w:rsidP="00182F13">
      <w:pPr>
        <w:tabs>
          <w:tab w:val="left" w:pos="3301"/>
        </w:tabs>
        <w:spacing w:after="100" w:line="276" w:lineRule="auto"/>
        <w:rPr>
          <w:rFonts w:ascii="Calibri" w:hAnsi="Calibri"/>
          <w:b/>
          <w:sz w:val="22"/>
          <w:szCs w:val="22"/>
        </w:rPr>
      </w:pPr>
      <w:r w:rsidRPr="008F6004">
        <w:rPr>
          <w:rFonts w:ascii="Calibri" w:hAnsi="Calibri"/>
          <w:b/>
          <w:sz w:val="22"/>
          <w:szCs w:val="22"/>
        </w:rPr>
        <w:t xml:space="preserve">Instructions: </w:t>
      </w:r>
    </w:p>
    <w:p w:rsidR="00182F13" w:rsidRDefault="00182F13" w:rsidP="00182F13">
      <w:pPr>
        <w:spacing w:after="120" w:line="276" w:lineRule="auto"/>
        <w:rPr>
          <w:rFonts w:ascii="Calibri" w:hAnsi="Calibri"/>
          <w:b/>
          <w:sz w:val="22"/>
          <w:szCs w:val="22"/>
        </w:rPr>
      </w:pPr>
      <w:r w:rsidRPr="008F6004">
        <w:rPr>
          <w:rFonts w:ascii="Calibri" w:hAnsi="Calibri"/>
          <w:sz w:val="22"/>
          <w:szCs w:val="22"/>
        </w:rPr>
        <w:t>All LEAs must complete the LCAP and Annual Update Template each year.</w:t>
      </w:r>
      <w:r>
        <w:rPr>
          <w:rFonts w:ascii="Calibri" w:hAnsi="Calibri"/>
          <w:sz w:val="22"/>
          <w:szCs w:val="22"/>
        </w:rPr>
        <w:t xml:space="preserve"> </w:t>
      </w:r>
      <w:r w:rsidRPr="008F6004">
        <w:rPr>
          <w:rFonts w:ascii="Calibri" w:hAnsi="Calibri"/>
          <w:sz w:val="22"/>
          <w:szCs w:val="22"/>
        </w:rPr>
        <w:t>The LCAP is a three-year plan for the upcoming school year and the two years that follow.</w:t>
      </w:r>
      <w:r>
        <w:rPr>
          <w:rFonts w:ascii="Calibri" w:hAnsi="Calibri"/>
          <w:sz w:val="22"/>
          <w:szCs w:val="22"/>
        </w:rPr>
        <w:t xml:space="preserve"> </w:t>
      </w:r>
      <w:r w:rsidRPr="008F6004">
        <w:rPr>
          <w:rFonts w:ascii="Calibri" w:hAnsi="Calibri"/>
          <w:sz w:val="22"/>
          <w:szCs w:val="22"/>
        </w:rPr>
        <w:t>In this way, the program and goals contained in the LCAP align with the term of a school district and county office of education budget and multiyear budget projections.</w:t>
      </w:r>
      <w:r>
        <w:rPr>
          <w:rFonts w:ascii="Calibri" w:hAnsi="Calibri"/>
          <w:sz w:val="22"/>
          <w:szCs w:val="22"/>
        </w:rPr>
        <w:t xml:space="preserve"> </w:t>
      </w:r>
      <w:r w:rsidRPr="008F6004">
        <w:rPr>
          <w:rFonts w:ascii="Calibri" w:hAnsi="Calibri"/>
          <w:sz w:val="22"/>
          <w:szCs w:val="22"/>
        </w:rPr>
        <w:t>The Annual Update section of the template reviews progress made for each stated goal in</w:t>
      </w:r>
      <w:r w:rsidRPr="00F66A88">
        <w:rPr>
          <w:rFonts w:ascii="Calibri" w:hAnsi="Calibri"/>
          <w:b/>
          <w:sz w:val="22"/>
          <w:szCs w:val="22"/>
          <w:u w:val="single"/>
        </w:rPr>
        <w:t xml:space="preserve"> </w:t>
      </w:r>
      <w:r w:rsidRPr="008F6004">
        <w:rPr>
          <w:rFonts w:ascii="Calibri" w:hAnsi="Calibri"/>
          <w:sz w:val="22"/>
          <w:szCs w:val="22"/>
        </w:rPr>
        <w:t>the school year that is coming to a close, assesses the effectiveness of actions and services provided, and describes the changes made in the LCAP for the next three years that are based on this review and assessment.</w:t>
      </w:r>
    </w:p>
    <w:p w:rsidR="00182F13" w:rsidRPr="00EB52EE" w:rsidRDefault="00182F13" w:rsidP="00182F13">
      <w:pPr>
        <w:pStyle w:val="LCAPNormal"/>
        <w:rPr>
          <w:b/>
        </w:rPr>
      </w:pPr>
      <w:r w:rsidRPr="008F6004">
        <w:t>Charter schools may adjust the table below to align with the term of the charter school’s budget that is submitted to the school’s authorizer pursuant to Education Code section 47604.33.</w:t>
      </w:r>
    </w:p>
    <w:p w:rsidR="00182F13" w:rsidRDefault="00182F13" w:rsidP="00182F13">
      <w:pPr>
        <w:pStyle w:val="LCAPNormal"/>
      </w:pPr>
      <w:r w:rsidRPr="008F6004">
        <w:t>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to be achieved for each state priority as defined in 5 CCR 15495(i) and any local priorities; a description of the specific actions an LEA will take to meet the identified goals; a description of the expenditures required to implement the specific actions; and an annual update to include a review of progress towards the goals and describe any changes to the</w:t>
      </w:r>
      <w:r>
        <w:t xml:space="preserve"> goals. </w:t>
      </w:r>
    </w:p>
    <w:p w:rsidR="00182F13" w:rsidRDefault="00182F13" w:rsidP="00182F13">
      <w:pPr>
        <w:pStyle w:val="LCAPNormal"/>
      </w:pPr>
      <w:r w:rsidRPr="008F6004">
        <w:t>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schoolsite-level advisory groups, as applicable (e.g., schoolsite councils, English Learner Advisory Councils, pupil advisory groups, etc.) to facilitate alignment between school-site and district-level goals and actions. An LEA may incorporate or reference actions described in other plans that are being undertaken to meet the goal.</w:t>
      </w:r>
      <w:r>
        <w:t xml:space="preserve"> </w:t>
      </w:r>
    </w:p>
    <w:p w:rsidR="00182F13" w:rsidRPr="008F6004" w:rsidRDefault="00182F13" w:rsidP="00182F13">
      <w:pPr>
        <w:pStyle w:val="LCAPNormal"/>
      </w:pPr>
      <w:r w:rsidRPr="008F6004">
        <w:t>Using the following instructions and guiding questions, complete a goal table (see below) for each of the LEA’s goals. Duplicate and expand the fields as necessary.</w:t>
      </w:r>
    </w:p>
    <w:p w:rsidR="00182F13" w:rsidRPr="008F6004" w:rsidRDefault="00182F13" w:rsidP="00182F13">
      <w:pPr>
        <w:tabs>
          <w:tab w:val="left" w:pos="3301"/>
        </w:tabs>
        <w:spacing w:after="100" w:line="276" w:lineRule="auto"/>
        <w:rPr>
          <w:rFonts w:ascii="Calibri" w:hAnsi="Calibri"/>
          <w:b/>
          <w:dstrike/>
          <w:sz w:val="22"/>
          <w:szCs w:val="22"/>
        </w:rPr>
      </w:pPr>
      <w:r w:rsidRPr="008F6004">
        <w:rPr>
          <w:rFonts w:ascii="Calibri" w:hAnsi="Calibri"/>
          <w:b/>
          <w:sz w:val="22"/>
          <w:szCs w:val="22"/>
        </w:rPr>
        <w:t>Goal:</w:t>
      </w:r>
      <w:r>
        <w:rPr>
          <w:rFonts w:ascii="Calibri" w:hAnsi="Calibri"/>
          <w:b/>
          <w:sz w:val="22"/>
          <w:szCs w:val="22"/>
        </w:rPr>
        <w:t xml:space="preserve"> </w:t>
      </w:r>
      <w:r w:rsidRPr="008F6004">
        <w:rPr>
          <w:rFonts w:ascii="Calibri" w:hAnsi="Calibri"/>
          <w:sz w:val="22"/>
          <w:szCs w:val="22"/>
        </w:rPr>
        <w:t>Describe the goal:</w:t>
      </w:r>
      <w:r w:rsidRPr="008F6004">
        <w:rPr>
          <w:rFonts w:ascii="Calibri" w:hAnsi="Calibri"/>
          <w:b/>
          <w:sz w:val="22"/>
          <w:szCs w:val="22"/>
        </w:rPr>
        <w:t xml:space="preserve"> </w:t>
      </w:r>
    </w:p>
    <w:p w:rsidR="00182F13" w:rsidRPr="008F6004" w:rsidRDefault="00182F13" w:rsidP="00182F13">
      <w:pPr>
        <w:tabs>
          <w:tab w:val="left" w:pos="3301"/>
        </w:tabs>
        <w:spacing w:after="100" w:line="276" w:lineRule="auto"/>
        <w:ind w:left="720"/>
        <w:rPr>
          <w:rFonts w:ascii="Calibri" w:hAnsi="Calibri"/>
          <w:sz w:val="22"/>
          <w:szCs w:val="22"/>
        </w:rPr>
      </w:pPr>
      <w:r w:rsidRPr="008F6004">
        <w:rPr>
          <w:rFonts w:ascii="Calibri" w:hAnsi="Calibri"/>
          <w:sz w:val="22"/>
          <w:szCs w:val="22"/>
        </w:rPr>
        <w:t>When completing the goal tables, include goals for all pupils</w:t>
      </w:r>
      <w:r w:rsidRPr="008F6004">
        <w:rPr>
          <w:rFonts w:ascii="Calibri" w:hAnsi="Calibri"/>
          <w:i/>
          <w:sz w:val="22"/>
          <w:szCs w:val="22"/>
        </w:rPr>
        <w:t xml:space="preserve"> </w:t>
      </w:r>
      <w:r w:rsidRPr="008F6004">
        <w:rPr>
          <w:rFonts w:ascii="Calibri" w:hAnsi="Calibri"/>
          <w:sz w:val="22"/>
          <w:szCs w:val="22"/>
        </w:rPr>
        <w:t>and specific goals for schoolsites and specific subgroups, including pupils with disabilities, both at the LEA level and, where applicable, at the schoolsite level.</w:t>
      </w:r>
      <w:r>
        <w:rPr>
          <w:rFonts w:ascii="Calibri" w:hAnsi="Calibri"/>
          <w:sz w:val="22"/>
          <w:szCs w:val="22"/>
        </w:rPr>
        <w:t xml:space="preserve"> </w:t>
      </w:r>
      <w:r w:rsidRPr="008F6004">
        <w:rPr>
          <w:rFonts w:ascii="Calibri" w:hAnsi="Calibri"/>
          <w:sz w:val="22"/>
          <w:szCs w:val="22"/>
        </w:rPr>
        <w:t>The LEA may identify which schoolsites and subgroups have the same goals, and group and describe those goals together. The LEA may also indicate those goals that are not applicable to a specific subgroup or schoolsite.</w:t>
      </w:r>
    </w:p>
    <w:p w:rsidR="00182F13" w:rsidRPr="008F6004" w:rsidRDefault="00182F13" w:rsidP="00182F13">
      <w:pPr>
        <w:tabs>
          <w:tab w:val="left" w:pos="3301"/>
        </w:tabs>
        <w:spacing w:after="100" w:line="276" w:lineRule="auto"/>
        <w:rPr>
          <w:rFonts w:ascii="Calibri" w:hAnsi="Calibri"/>
          <w:sz w:val="22"/>
          <w:szCs w:val="22"/>
        </w:rPr>
      </w:pPr>
      <w:r w:rsidRPr="008F6004">
        <w:rPr>
          <w:rFonts w:ascii="Calibri" w:hAnsi="Calibri"/>
          <w:b/>
          <w:sz w:val="22"/>
          <w:szCs w:val="22"/>
        </w:rPr>
        <w:t>Related State and/or Local Priorities:</w:t>
      </w:r>
      <w:r w:rsidRPr="008F6004">
        <w:rPr>
          <w:rFonts w:ascii="Calibri" w:hAnsi="Calibri"/>
          <w:sz w:val="22"/>
          <w:szCs w:val="22"/>
        </w:rPr>
        <w:t xml:space="preserve"> Identify the state and/or local priorities addressed by the goal by placing a check mark next to the applicable priority or priorities. The LCAP must include goals that address each of the state priorities, as defined in 5 CCR 15495(i), and any additional local priorities; however, one goal may address multiple priorities.</w:t>
      </w:r>
    </w:p>
    <w:p w:rsidR="00182F13" w:rsidRPr="008F6004" w:rsidRDefault="00182F13" w:rsidP="00182F13">
      <w:pPr>
        <w:tabs>
          <w:tab w:val="left" w:pos="3301"/>
        </w:tabs>
        <w:spacing w:after="100" w:line="276" w:lineRule="auto"/>
        <w:rPr>
          <w:rFonts w:ascii="Calibri" w:hAnsi="Calibri"/>
          <w:sz w:val="22"/>
          <w:szCs w:val="22"/>
        </w:rPr>
      </w:pPr>
      <w:r w:rsidRPr="008F6004">
        <w:rPr>
          <w:rFonts w:ascii="Calibri" w:hAnsi="Calibri"/>
          <w:b/>
          <w:sz w:val="22"/>
          <w:szCs w:val="22"/>
        </w:rPr>
        <w:t xml:space="preserve">Identified Need: </w:t>
      </w:r>
      <w:r w:rsidRPr="008F6004">
        <w:rPr>
          <w:rFonts w:ascii="Calibri" w:hAnsi="Calibri"/>
          <w:sz w:val="22"/>
          <w:szCs w:val="22"/>
        </w:rPr>
        <w:t xml:space="preserve">Describe the need(s) identified by the LEA that this goal addresses, including a description of the supporting data used to identify the need(s). </w:t>
      </w:r>
    </w:p>
    <w:p w:rsidR="00182F13" w:rsidRPr="008F6004" w:rsidRDefault="00182F13" w:rsidP="00182F13">
      <w:pPr>
        <w:tabs>
          <w:tab w:val="left" w:pos="3301"/>
        </w:tabs>
        <w:spacing w:after="100" w:line="276" w:lineRule="auto"/>
        <w:rPr>
          <w:rFonts w:ascii="Calibri" w:hAnsi="Calibri"/>
          <w:sz w:val="22"/>
          <w:szCs w:val="22"/>
        </w:rPr>
      </w:pPr>
      <w:r w:rsidRPr="008F6004">
        <w:rPr>
          <w:rFonts w:ascii="Calibri" w:hAnsi="Calibri"/>
          <w:b/>
          <w:sz w:val="22"/>
          <w:szCs w:val="22"/>
        </w:rPr>
        <w:lastRenderedPageBreak/>
        <w:t xml:space="preserve">Schools: </w:t>
      </w:r>
      <w:r w:rsidRPr="008F6004">
        <w:rPr>
          <w:rFonts w:ascii="Calibri" w:hAnsi="Calibri"/>
          <w:sz w:val="22"/>
          <w:szCs w:val="22"/>
        </w:rPr>
        <w:t xml:space="preserve">Identify the schoolsites to which the goal applies. LEAs may indicate “all” for all schools, specify an individual school or a subset of schools, or specify grade spans (e.g., all high schools or grades K-5). </w:t>
      </w:r>
    </w:p>
    <w:p w:rsidR="00182F13" w:rsidRPr="008F6004" w:rsidRDefault="00182F13" w:rsidP="00182F13">
      <w:pPr>
        <w:tabs>
          <w:tab w:val="left" w:pos="3301"/>
        </w:tabs>
        <w:spacing w:after="100" w:line="276" w:lineRule="auto"/>
        <w:rPr>
          <w:rFonts w:ascii="Calibri" w:hAnsi="Calibri"/>
          <w:sz w:val="22"/>
          <w:szCs w:val="22"/>
        </w:rPr>
      </w:pPr>
      <w:r w:rsidRPr="008F6004">
        <w:rPr>
          <w:rFonts w:ascii="Calibri" w:hAnsi="Calibri"/>
          <w:b/>
          <w:sz w:val="22"/>
          <w:szCs w:val="22"/>
        </w:rPr>
        <w:t xml:space="preserve">Applicable Pupil Subgroups: </w:t>
      </w:r>
      <w:r w:rsidRPr="008F6004">
        <w:rPr>
          <w:rFonts w:ascii="Calibri" w:hAnsi="Calibri"/>
          <w:sz w:val="22"/>
          <w:szCs w:val="22"/>
        </w:rPr>
        <w:t xml:space="preserve">Identify the pupil subgroups as defined in Education Code section 52052 to which the goal applies, or indicate “all” for all pupils. </w:t>
      </w:r>
    </w:p>
    <w:p w:rsidR="00182F13" w:rsidRPr="008F6004" w:rsidRDefault="00182F13" w:rsidP="00182F13">
      <w:pPr>
        <w:spacing w:after="100" w:line="276" w:lineRule="auto"/>
        <w:rPr>
          <w:rFonts w:ascii="Calibri" w:eastAsia="Calibri" w:hAnsi="Calibri"/>
          <w:bCs/>
          <w:sz w:val="22"/>
          <w:szCs w:val="22"/>
        </w:rPr>
      </w:pPr>
      <w:r w:rsidRPr="008F6004">
        <w:rPr>
          <w:rFonts w:ascii="Calibri" w:eastAsia="Calibri" w:hAnsi="Calibri"/>
          <w:b/>
          <w:bCs/>
          <w:sz w:val="22"/>
          <w:szCs w:val="22"/>
        </w:rPr>
        <w:t>Expected Annual Measurable Outcomes</w:t>
      </w:r>
      <w:r w:rsidRPr="008F6004">
        <w:rPr>
          <w:rFonts w:ascii="Calibri" w:eastAsia="Calibri" w:hAnsi="Calibri"/>
          <w:bCs/>
          <w:sz w:val="22"/>
          <w:szCs w:val="22"/>
        </w:rPr>
        <w:t>:</w:t>
      </w:r>
      <w:r>
        <w:rPr>
          <w:rFonts w:ascii="Calibri" w:eastAsia="Calibri" w:hAnsi="Calibri"/>
          <w:bCs/>
          <w:sz w:val="22"/>
          <w:szCs w:val="22"/>
        </w:rPr>
        <w:t xml:space="preserve"> </w:t>
      </w:r>
      <w:r w:rsidRPr="008F6004">
        <w:rPr>
          <w:rFonts w:ascii="Calibri" w:eastAsia="Calibri" w:hAnsi="Calibri"/>
          <w:bCs/>
          <w:sz w:val="22"/>
          <w:szCs w:val="22"/>
        </w:rPr>
        <w:t>For each LCAP year, identify and describe specific expected measurable outcomes for all pupils using, at minimum, the applicable required metrics for the related state priorities. Where applicable, include descriptions of specific expected measurable outcomes for schoolsites and specific subgroups, including pupils with disabilities, both at the LEA level and at the schoolsite level.</w:t>
      </w:r>
      <w:r>
        <w:rPr>
          <w:rFonts w:ascii="Calibri" w:eastAsia="Calibri" w:hAnsi="Calibri"/>
          <w:bCs/>
          <w:sz w:val="22"/>
          <w:szCs w:val="22"/>
        </w:rPr>
        <w:t xml:space="preserve"> </w:t>
      </w:r>
    </w:p>
    <w:p w:rsidR="00182F13" w:rsidRPr="008F6004" w:rsidRDefault="00182F13" w:rsidP="00182F13">
      <w:pPr>
        <w:spacing w:after="100" w:line="276" w:lineRule="auto"/>
        <w:ind w:left="720"/>
        <w:rPr>
          <w:rFonts w:ascii="Calibri" w:eastAsia="Calibri" w:hAnsi="Calibri"/>
          <w:bCs/>
          <w:sz w:val="22"/>
          <w:szCs w:val="22"/>
        </w:rPr>
      </w:pPr>
      <w:r w:rsidRPr="008F6004">
        <w:rPr>
          <w:rFonts w:ascii="Calibri" w:eastAsia="Calibri" w:hAnsi="Calibri"/>
          <w:bCs/>
          <w:sz w:val="22"/>
          <w:szCs w:val="22"/>
        </w:rPr>
        <w:t xml:space="preserve">The metrics used to describe the expected measurable outcomes may be quantitative or qualitative, although the goal tables must address all required metrics for every state priority in each LCAP year. The required metrics are the specified measures and objectives for each state priority as set forth in Education Code sections 52060(d) and 52066(d). For the pupil engagement priority metrics, LEAs must calculate the rates specified in Education Code sections 52060(d)(5)(B), (C), (D) and (E) as described in the Local Control Accountability Plan and Annual Update Template Appendix, sections (a) through (d). </w:t>
      </w:r>
    </w:p>
    <w:p w:rsidR="00182F13" w:rsidRPr="008F6004" w:rsidRDefault="00182F13" w:rsidP="00182F13">
      <w:pPr>
        <w:spacing w:after="100" w:line="276" w:lineRule="auto"/>
        <w:rPr>
          <w:rFonts w:ascii="Calibri" w:eastAsia="Calibri" w:hAnsi="Calibri"/>
          <w:sz w:val="22"/>
          <w:szCs w:val="22"/>
        </w:rPr>
      </w:pPr>
      <w:r w:rsidRPr="008F6004">
        <w:rPr>
          <w:rFonts w:ascii="Calibri" w:eastAsia="Calibri" w:hAnsi="Calibri"/>
          <w:b/>
          <w:sz w:val="22"/>
          <w:szCs w:val="22"/>
        </w:rPr>
        <w:t>Action</w:t>
      </w:r>
      <w:r>
        <w:rPr>
          <w:rFonts w:ascii="Calibri" w:eastAsia="Calibri" w:hAnsi="Calibri"/>
          <w:b/>
          <w:sz w:val="22"/>
          <w:szCs w:val="22"/>
        </w:rPr>
        <w:t>s</w:t>
      </w:r>
      <w:r w:rsidRPr="008F6004">
        <w:rPr>
          <w:rFonts w:ascii="Calibri" w:eastAsia="Calibri" w:hAnsi="Calibri"/>
          <w:b/>
          <w:sz w:val="22"/>
          <w:szCs w:val="22"/>
        </w:rPr>
        <w:t xml:space="preserve">/Services: </w:t>
      </w:r>
      <w:r w:rsidRPr="008F6004">
        <w:rPr>
          <w:rFonts w:ascii="Calibri" w:eastAsia="Calibri" w:hAnsi="Calibri"/>
          <w:sz w:val="22"/>
          <w:szCs w:val="22"/>
        </w:rPr>
        <w:t>For each LCAP year, identify all annual actions to be performed and services provided to meet the described goal.</w:t>
      </w:r>
      <w:r>
        <w:rPr>
          <w:rFonts w:ascii="Calibri" w:eastAsia="Calibri" w:hAnsi="Calibri"/>
          <w:sz w:val="22"/>
          <w:szCs w:val="22"/>
        </w:rPr>
        <w:t xml:space="preserve"> </w:t>
      </w:r>
      <w:r w:rsidRPr="008F6004">
        <w:rPr>
          <w:rFonts w:ascii="Calibri" w:eastAsia="Calibri" w:hAnsi="Calibri"/>
          <w:sz w:val="22"/>
          <w:szCs w:val="22"/>
        </w:rPr>
        <w:t>Actions may describe a group of services that are implemented to achieve the identified goal.</w:t>
      </w:r>
    </w:p>
    <w:p w:rsidR="00182F13" w:rsidRPr="008F6004" w:rsidRDefault="00182F13" w:rsidP="00182F13">
      <w:pPr>
        <w:spacing w:after="100" w:line="276" w:lineRule="auto"/>
        <w:rPr>
          <w:rFonts w:ascii="Calibri" w:hAnsi="Calibri"/>
          <w:sz w:val="22"/>
          <w:szCs w:val="22"/>
        </w:rPr>
      </w:pPr>
      <w:r w:rsidRPr="008F6004">
        <w:rPr>
          <w:rFonts w:ascii="Calibri" w:eastAsia="Calibri" w:hAnsi="Calibri"/>
          <w:b/>
          <w:sz w:val="22"/>
          <w:szCs w:val="22"/>
        </w:rPr>
        <w:t xml:space="preserve">Scope of Service: </w:t>
      </w:r>
      <w:r w:rsidRPr="008F6004">
        <w:rPr>
          <w:rFonts w:ascii="Calibri" w:eastAsia="Calibri" w:hAnsi="Calibri"/>
          <w:sz w:val="22"/>
          <w:szCs w:val="22"/>
        </w:rPr>
        <w:t>Describe the scope of each action/service by identifying the schoolsites covered.</w:t>
      </w:r>
      <w:r>
        <w:rPr>
          <w:rFonts w:ascii="Calibri" w:eastAsia="Calibri" w:hAnsi="Calibri"/>
          <w:sz w:val="22"/>
          <w:szCs w:val="22"/>
        </w:rPr>
        <w:t xml:space="preserve"> </w:t>
      </w:r>
      <w:r w:rsidRPr="008F6004">
        <w:rPr>
          <w:rFonts w:ascii="Calibri" w:hAnsi="Calibri"/>
          <w:sz w:val="22"/>
          <w:szCs w:val="22"/>
        </w:rPr>
        <w:t>LEAs may indicate “all” for all schools, specify an individual school or a subset of schools, or specify grade spans (e.g., all high schools or grades K-5).</w:t>
      </w:r>
      <w:r>
        <w:rPr>
          <w:rFonts w:ascii="Calibri" w:hAnsi="Calibri"/>
          <w:sz w:val="22"/>
          <w:szCs w:val="22"/>
        </w:rPr>
        <w:t xml:space="preserve"> </w:t>
      </w:r>
      <w:r w:rsidRPr="008F6004">
        <w:rPr>
          <w:rFonts w:ascii="Calibri" w:eastAsia="Calibri" w:hAnsi="Calibri"/>
          <w:sz w:val="22"/>
          <w:szCs w:val="22"/>
        </w:rPr>
        <w:t>If supplemental and concentration funds are used to support the action/service, the LEA must identify if the scope of service is districtwide, schoolwide, countywide, or charterwide.</w:t>
      </w:r>
      <w:r>
        <w:rPr>
          <w:rFonts w:ascii="Calibri" w:eastAsia="Calibri" w:hAnsi="Calibri"/>
          <w:sz w:val="22"/>
          <w:szCs w:val="22"/>
        </w:rPr>
        <w:t xml:space="preserve"> </w:t>
      </w:r>
      <w:r w:rsidRPr="008F6004">
        <w:rPr>
          <w:rFonts w:ascii="Calibri" w:hAnsi="Calibri"/>
          <w:sz w:val="22"/>
          <w:szCs w:val="22"/>
        </w:rPr>
        <w:t xml:space="preserve"> </w:t>
      </w:r>
    </w:p>
    <w:p w:rsidR="00182F13" w:rsidRPr="008F6004" w:rsidRDefault="00182F13" w:rsidP="00182F13">
      <w:pPr>
        <w:spacing w:after="100" w:line="276" w:lineRule="auto"/>
        <w:rPr>
          <w:rFonts w:ascii="Calibri" w:hAnsi="Calibri"/>
          <w:sz w:val="22"/>
          <w:szCs w:val="22"/>
        </w:rPr>
      </w:pPr>
      <w:r w:rsidRPr="008F6004">
        <w:rPr>
          <w:rFonts w:ascii="Calibri" w:hAnsi="Calibri"/>
          <w:b/>
          <w:sz w:val="22"/>
          <w:szCs w:val="22"/>
        </w:rPr>
        <w:t>Pupils to be served within identified scope of service</w:t>
      </w:r>
      <w:r w:rsidRPr="008F6004">
        <w:rPr>
          <w:rFonts w:ascii="Calibri" w:hAnsi="Calibri"/>
          <w:sz w:val="22"/>
          <w:szCs w:val="22"/>
        </w:rPr>
        <w:t>: For each action/service, identify the pupils to be served within th</w:t>
      </w:r>
      <w:r>
        <w:rPr>
          <w:rFonts w:ascii="Calibri" w:hAnsi="Calibri"/>
          <w:sz w:val="22"/>
          <w:szCs w:val="22"/>
        </w:rPr>
        <w:t xml:space="preserve">e identified scope of service. </w:t>
      </w:r>
      <w:r w:rsidRPr="008F6004">
        <w:rPr>
          <w:rFonts w:ascii="Calibri" w:hAnsi="Calibri"/>
          <w:sz w:val="22"/>
          <w:szCs w:val="22"/>
        </w:rPr>
        <w:t xml:space="preserve">If the action to be performed or the service to be provided is for all pupils, place a check mark next to “ALL.” </w:t>
      </w:r>
    </w:p>
    <w:p w:rsidR="00182F13" w:rsidRPr="00EB52EE" w:rsidRDefault="00182F13" w:rsidP="00182F13">
      <w:pPr>
        <w:spacing w:after="100" w:line="276" w:lineRule="auto"/>
        <w:ind w:left="720"/>
        <w:rPr>
          <w:rFonts w:ascii="Calibri" w:hAnsi="Calibri"/>
          <w:sz w:val="22"/>
          <w:szCs w:val="22"/>
        </w:rPr>
      </w:pPr>
      <w:r w:rsidRPr="008F6004">
        <w:rPr>
          <w:rFonts w:ascii="Calibri" w:hAnsi="Calibri"/>
          <w:sz w:val="22"/>
          <w:szCs w:val="22"/>
        </w:rPr>
        <w:t>For each action and/or service to be provided above what is being provided for all pupils, place a check mark next to the applicable unduplicated pupil subgroup(s) and/or other pupil subgroup(s) that will benefit from the additional action, and/or will receive the additional service. Identify, as applicable, additional actions and services for unduplicated pupil sub</w:t>
      </w:r>
      <w:r>
        <w:rPr>
          <w:rFonts w:ascii="Calibri" w:hAnsi="Calibri"/>
          <w:sz w:val="22"/>
          <w:szCs w:val="22"/>
        </w:rPr>
        <w:t xml:space="preserve">group(s) as defined in Education </w:t>
      </w:r>
      <w:r w:rsidRPr="008F6004">
        <w:rPr>
          <w:rFonts w:ascii="Calibri" w:hAnsi="Calibri"/>
          <w:sz w:val="22"/>
          <w:szCs w:val="22"/>
        </w:rPr>
        <w:t>Code section 42238.01, pupils redesignated fluent English proficient, and/or pupils subgroup(s) as defined in Education Code section 52052.</w:t>
      </w:r>
    </w:p>
    <w:p w:rsidR="00182F13" w:rsidRDefault="00182F13" w:rsidP="00182F13">
      <w:pPr>
        <w:spacing w:after="100" w:line="276" w:lineRule="auto"/>
        <w:rPr>
          <w:rFonts w:ascii="Calibri" w:eastAsia="Calibri" w:hAnsi="Calibri"/>
          <w:sz w:val="22"/>
          <w:szCs w:val="22"/>
        </w:rPr>
      </w:pPr>
      <w:r w:rsidRPr="008F6004">
        <w:rPr>
          <w:rFonts w:ascii="Calibri" w:eastAsia="Calibri" w:hAnsi="Calibri"/>
          <w:b/>
          <w:sz w:val="22"/>
          <w:szCs w:val="22"/>
        </w:rPr>
        <w:t xml:space="preserve">Budgeted Expenditures: </w:t>
      </w:r>
      <w:r w:rsidRPr="008F6004">
        <w:rPr>
          <w:rFonts w:ascii="Calibri" w:eastAsia="Calibri" w:hAnsi="Calibri"/>
          <w:sz w:val="22"/>
          <w:szCs w:val="22"/>
        </w:rPr>
        <w:t>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Education Code sections 52061, 52067, and 47606.5.</w:t>
      </w:r>
    </w:p>
    <w:p w:rsidR="00182F13" w:rsidRPr="008F6004" w:rsidRDefault="00182F13" w:rsidP="00182F13">
      <w:pPr>
        <w:tabs>
          <w:tab w:val="left" w:pos="3301"/>
        </w:tabs>
        <w:spacing w:line="276" w:lineRule="auto"/>
        <w:rPr>
          <w:rFonts w:ascii="Calibri" w:hAnsi="Calibri"/>
          <w:b/>
          <w:sz w:val="22"/>
          <w:szCs w:val="22"/>
        </w:rPr>
      </w:pPr>
      <w:r w:rsidRPr="008F6004">
        <w:rPr>
          <w:rFonts w:ascii="Calibri" w:hAnsi="Calibri"/>
          <w:b/>
          <w:sz w:val="22"/>
          <w:szCs w:val="22"/>
        </w:rPr>
        <w:t>Guiding Questions:</w:t>
      </w:r>
    </w:p>
    <w:p w:rsidR="00182F13" w:rsidRPr="008F6004" w:rsidRDefault="00182F13" w:rsidP="00182F13">
      <w:pPr>
        <w:widowControl w:val="0"/>
        <w:spacing w:after="200" w:line="276" w:lineRule="auto"/>
        <w:ind w:firstLine="360"/>
        <w:contextualSpacing/>
        <w:rPr>
          <w:rFonts w:ascii="Calibri" w:hAnsi="Calibri"/>
          <w:sz w:val="22"/>
          <w:szCs w:val="22"/>
        </w:rPr>
      </w:pPr>
      <w:r w:rsidRPr="008F6004">
        <w:rPr>
          <w:rFonts w:ascii="Calibri" w:hAnsi="Calibri"/>
          <w:sz w:val="22"/>
          <w:szCs w:val="22"/>
        </w:rPr>
        <w:t>1)</w:t>
      </w:r>
      <w:r w:rsidRPr="008F6004">
        <w:rPr>
          <w:rFonts w:ascii="Calibri" w:hAnsi="Calibri"/>
          <w:sz w:val="22"/>
          <w:szCs w:val="22"/>
        </w:rPr>
        <w:tab/>
        <w:t>What are the LEA’s goal(s) to address state priorities related to “Conditions of Learning”?</w:t>
      </w:r>
    </w:p>
    <w:p w:rsidR="00182F13" w:rsidRPr="008F6004" w:rsidRDefault="00182F13" w:rsidP="00182F13">
      <w:pPr>
        <w:spacing w:after="200" w:line="276" w:lineRule="auto"/>
        <w:ind w:firstLine="360"/>
        <w:contextualSpacing/>
        <w:rPr>
          <w:rFonts w:ascii="Calibri" w:hAnsi="Calibri"/>
          <w:sz w:val="22"/>
          <w:szCs w:val="22"/>
        </w:rPr>
      </w:pPr>
      <w:r w:rsidRPr="008F6004">
        <w:rPr>
          <w:rFonts w:ascii="Calibri" w:hAnsi="Calibri"/>
          <w:sz w:val="22"/>
          <w:szCs w:val="22"/>
        </w:rPr>
        <w:t>2)</w:t>
      </w:r>
      <w:r w:rsidRPr="008F6004">
        <w:rPr>
          <w:rFonts w:ascii="Calibri" w:hAnsi="Calibri"/>
          <w:sz w:val="22"/>
          <w:szCs w:val="22"/>
        </w:rPr>
        <w:tab/>
        <w:t xml:space="preserve">What are the LEA’s goal(s) to address state priorities related to “Pupil Outcomes”? </w:t>
      </w:r>
    </w:p>
    <w:p w:rsidR="00182F13" w:rsidRPr="008F6004" w:rsidRDefault="00182F13" w:rsidP="00182F13">
      <w:pPr>
        <w:widowControl w:val="0"/>
        <w:spacing w:after="200" w:line="276" w:lineRule="auto"/>
        <w:ind w:left="720" w:hanging="360"/>
        <w:contextualSpacing/>
        <w:rPr>
          <w:rFonts w:ascii="Calibri" w:hAnsi="Calibri"/>
          <w:sz w:val="22"/>
          <w:szCs w:val="22"/>
        </w:rPr>
      </w:pPr>
      <w:r w:rsidRPr="008F6004">
        <w:rPr>
          <w:rFonts w:ascii="Calibri" w:hAnsi="Calibri"/>
          <w:sz w:val="22"/>
          <w:szCs w:val="22"/>
        </w:rPr>
        <w:t>3)</w:t>
      </w:r>
      <w:r w:rsidRPr="008F6004">
        <w:rPr>
          <w:rFonts w:ascii="Calibri" w:hAnsi="Calibri"/>
          <w:sz w:val="22"/>
          <w:szCs w:val="22"/>
        </w:rPr>
        <w:tab/>
        <w:t>What are the LEA’s goal(s) to address state priorities related to parent and pupil “Engagement” (e.g., parent involvement, pupil engagement, and school climate)?</w:t>
      </w:r>
    </w:p>
    <w:p w:rsidR="00182F13" w:rsidRPr="008F6004" w:rsidRDefault="00182F13" w:rsidP="00182F13">
      <w:pPr>
        <w:spacing w:after="200" w:line="276" w:lineRule="auto"/>
        <w:ind w:firstLine="360"/>
        <w:contextualSpacing/>
        <w:rPr>
          <w:rFonts w:ascii="Calibri" w:hAnsi="Calibri"/>
          <w:sz w:val="22"/>
          <w:szCs w:val="22"/>
        </w:rPr>
      </w:pPr>
      <w:r w:rsidRPr="008F6004">
        <w:rPr>
          <w:rFonts w:ascii="Calibri" w:hAnsi="Calibri"/>
          <w:sz w:val="22"/>
          <w:szCs w:val="22"/>
        </w:rPr>
        <w:t>4)</w:t>
      </w:r>
      <w:r w:rsidRPr="008F6004">
        <w:rPr>
          <w:rFonts w:ascii="Calibri" w:hAnsi="Calibri"/>
          <w:sz w:val="22"/>
          <w:szCs w:val="22"/>
        </w:rPr>
        <w:tab/>
        <w:t xml:space="preserve">What are the LEA’s goal(s) to address any locally-identified priorities? </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lastRenderedPageBreak/>
        <w:t>5)</w:t>
      </w:r>
      <w:r w:rsidRPr="008F6004">
        <w:rPr>
          <w:rFonts w:ascii="Calibri" w:hAnsi="Calibri"/>
          <w:sz w:val="22"/>
          <w:szCs w:val="22"/>
        </w:rPr>
        <w:tab/>
        <w:t xml:space="preserve">How have the unique needs of individual schoolsites been evaluated to inform the development of meaningful district and/or individual schoolsite goals (e.g., input from site level advisory groups, staff, parents, community, pupils; review of school level plans; in-depth school level data analysis, etc.)? </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6)</w:t>
      </w:r>
      <w:r w:rsidRPr="008F6004">
        <w:rPr>
          <w:rFonts w:ascii="Calibri" w:hAnsi="Calibri"/>
          <w:sz w:val="22"/>
          <w:szCs w:val="22"/>
        </w:rPr>
        <w:tab/>
        <w:t>What are the unique goals for unduplicated pupils as defined in Education Code sections 42238.01 and subgroups as defined in section 52052 that are different from the LEA’s goals for all pupils?</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7)</w:t>
      </w:r>
      <w:r w:rsidRPr="008F6004">
        <w:rPr>
          <w:rFonts w:ascii="Calibri" w:hAnsi="Calibri"/>
          <w:sz w:val="22"/>
          <w:szCs w:val="22"/>
        </w:rPr>
        <w:tab/>
        <w:t>What are the specific expected measurable outcomes associated with each of the goals annually and over the term of the LCAP?</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8)</w:t>
      </w:r>
      <w:r w:rsidRPr="008F6004">
        <w:rPr>
          <w:rFonts w:ascii="Calibri" w:hAnsi="Calibri"/>
          <w:sz w:val="22"/>
          <w:szCs w:val="22"/>
        </w:rPr>
        <w:tab/>
        <w:t>What information (e.g., quantitative and qualitative data/metrics) was considered/reviewed to develop goals to address each state or local priority?</w:t>
      </w:r>
    </w:p>
    <w:p w:rsidR="00182F13" w:rsidRPr="008F6004" w:rsidRDefault="00182F13" w:rsidP="00182F13">
      <w:pPr>
        <w:spacing w:after="200" w:line="276" w:lineRule="auto"/>
        <w:ind w:firstLine="360"/>
        <w:contextualSpacing/>
        <w:rPr>
          <w:rFonts w:ascii="Calibri" w:hAnsi="Calibri"/>
          <w:sz w:val="22"/>
          <w:szCs w:val="22"/>
        </w:rPr>
      </w:pPr>
      <w:r w:rsidRPr="008F6004">
        <w:rPr>
          <w:rFonts w:ascii="Calibri" w:hAnsi="Calibri"/>
          <w:sz w:val="22"/>
          <w:szCs w:val="22"/>
        </w:rPr>
        <w:t>9)</w:t>
      </w:r>
      <w:r w:rsidRPr="008F6004">
        <w:rPr>
          <w:rFonts w:ascii="Calibri" w:hAnsi="Calibri"/>
          <w:sz w:val="22"/>
          <w:szCs w:val="22"/>
        </w:rPr>
        <w:tab/>
        <w:t>What information was considered/reviewed for individual schoolsites?</w:t>
      </w:r>
    </w:p>
    <w:p w:rsidR="00182F13" w:rsidRPr="008F6004" w:rsidRDefault="00182F13" w:rsidP="00182F13">
      <w:pPr>
        <w:spacing w:after="200" w:line="276" w:lineRule="auto"/>
        <w:ind w:firstLine="360"/>
        <w:contextualSpacing/>
        <w:rPr>
          <w:rFonts w:ascii="Calibri" w:hAnsi="Calibri"/>
          <w:sz w:val="22"/>
          <w:szCs w:val="22"/>
        </w:rPr>
      </w:pPr>
      <w:r w:rsidRPr="008F6004">
        <w:rPr>
          <w:rFonts w:ascii="Calibri" w:hAnsi="Calibri"/>
          <w:sz w:val="22"/>
          <w:szCs w:val="22"/>
        </w:rPr>
        <w:t>10)</w:t>
      </w:r>
      <w:r w:rsidRPr="008F6004">
        <w:rPr>
          <w:rFonts w:ascii="Calibri" w:hAnsi="Calibri"/>
          <w:sz w:val="22"/>
          <w:szCs w:val="22"/>
        </w:rPr>
        <w:tab/>
        <w:t>What information was considered/reviewed for subgroups identified in Education Code section 52052?</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11)</w:t>
      </w:r>
      <w:r w:rsidRPr="008F6004">
        <w:rPr>
          <w:rFonts w:ascii="Calibri" w:hAnsi="Calibri"/>
          <w:sz w:val="22"/>
          <w:szCs w:val="22"/>
        </w:rPr>
        <w:tab/>
        <w:t>What actions/services will be provided to all pupils, to subgroups of pupils identified pursuant to Education Code section 52052, to specific schoolsites, to English learners, to low-income pupils, and/or to foster youth to achieve goals identified in the LCAP?</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12)</w:t>
      </w:r>
      <w:r w:rsidRPr="008F6004">
        <w:rPr>
          <w:rFonts w:ascii="Calibri" w:hAnsi="Calibri"/>
          <w:sz w:val="22"/>
          <w:szCs w:val="22"/>
        </w:rPr>
        <w:tab/>
        <w:t xml:space="preserve">How do these actions/services link to identified goals and expected measurable outcomes? </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13)</w:t>
      </w:r>
      <w:r w:rsidRPr="008F6004">
        <w:rPr>
          <w:rFonts w:ascii="Calibri" w:hAnsi="Calibri"/>
          <w:sz w:val="22"/>
          <w:szCs w:val="22"/>
        </w:rPr>
        <w:tab/>
        <w:t>What expenditures support changes to actions/services as a result of the goal identified?</w:t>
      </w:r>
      <w:r>
        <w:rPr>
          <w:rFonts w:ascii="Calibri" w:hAnsi="Calibri"/>
          <w:sz w:val="22"/>
          <w:szCs w:val="22"/>
        </w:rPr>
        <w:t xml:space="preserve"> </w:t>
      </w:r>
      <w:r w:rsidRPr="008F6004">
        <w:rPr>
          <w:rFonts w:ascii="Calibri" w:hAnsi="Calibri"/>
          <w:sz w:val="22"/>
          <w:szCs w:val="22"/>
        </w:rPr>
        <w:t xml:space="preserve">Where can these expenditures be found in the LEA’s budget? </w:t>
      </w:r>
    </w:p>
    <w:p w:rsidR="00182F13" w:rsidRDefault="00182F13" w:rsidP="00182F13">
      <w:pPr>
        <w:spacing w:after="200" w:line="276" w:lineRule="auto"/>
        <w:contextualSpacing/>
        <w:rPr>
          <w:rFonts w:ascii="Calibri" w:hAnsi="Calibri"/>
          <w:b/>
          <w:sz w:val="22"/>
          <w:szCs w:val="22"/>
          <w:u w:val="single"/>
        </w:rPr>
      </w:pPr>
    </w:p>
    <w:p w:rsidR="00182F13" w:rsidRPr="00F66A88" w:rsidRDefault="00182F13" w:rsidP="00182F13">
      <w:pPr>
        <w:spacing w:after="200" w:line="276" w:lineRule="auto"/>
        <w:contextualSpacing/>
        <w:rPr>
          <w:rFonts w:ascii="Calibri" w:hAnsi="Calibri"/>
          <w:b/>
          <w:sz w:val="22"/>
          <w:szCs w:val="22"/>
          <w:u w:val="single"/>
        </w:rPr>
      </w:pPr>
    </w:p>
    <w:p w:rsidR="00182F13" w:rsidRDefault="00182F13" w:rsidP="00182F13">
      <w:pPr>
        <w:outlineLvl w:val="1"/>
      </w:pPr>
      <w:r>
        <w:br w:type="page"/>
      </w: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182F13" w:rsidRPr="00F43637">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182F13" w:rsidRPr="00E73CC6" w:rsidRDefault="00182F13" w:rsidP="00182F13">
            <w:pPr>
              <w:rPr>
                <w:rFonts w:cs="Arial"/>
                <w:b/>
                <w:color w:val="000000"/>
              </w:rPr>
            </w:pPr>
            <w:r w:rsidRPr="00E73CC6">
              <w:rPr>
                <w:rFonts w:cs="Arial"/>
                <w:b/>
                <w:color w:val="000000"/>
              </w:rPr>
              <w:lastRenderedPageBreak/>
              <w:t>GOAL</w:t>
            </w:r>
            <w:r w:rsidR="00E713CA" w:rsidRPr="00E73CC6">
              <w:rPr>
                <w:rFonts w:cs="Arial"/>
                <w:b/>
                <w:color w:val="000000"/>
              </w:rPr>
              <w:t xml:space="preserve"> #1</w:t>
            </w:r>
            <w:r w:rsidRPr="00E73CC6">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vAlign w:val="center"/>
          </w:tcPr>
          <w:p w:rsidR="00182F13" w:rsidRPr="0028148C" w:rsidRDefault="00EF47AB" w:rsidP="00182F13">
            <w:pPr>
              <w:rPr>
                <w:rFonts w:cs="Arial"/>
                <w:color w:val="000000"/>
              </w:rPr>
            </w:pPr>
            <w:r w:rsidRPr="0028148C">
              <w:rPr>
                <w:rFonts w:cs="Arial"/>
                <w:i/>
              </w:rPr>
              <w:t>Each high school teacher working outside of their credential will begin the VPSS</w:t>
            </w:r>
            <w:r w:rsidR="009D77B7">
              <w:rPr>
                <w:rFonts w:cs="Arial"/>
                <w:i/>
              </w:rPr>
              <w:t xml:space="preserve"> (Verification Process for Special Settings)</w:t>
            </w:r>
            <w:r w:rsidRPr="0028148C">
              <w:rPr>
                <w:rFonts w:cs="Arial"/>
                <w:i/>
              </w:rPr>
              <w:t xml:space="preserve"> process to obtain appropriate subject matter clearance</w:t>
            </w:r>
            <w:r w:rsidR="0028148C" w:rsidRPr="0028148C">
              <w:rPr>
                <w:rFonts w:cs="Arial"/>
                <w:i/>
              </w:rPr>
              <w:t>.</w:t>
            </w:r>
          </w:p>
        </w:tc>
        <w:tc>
          <w:tcPr>
            <w:tcW w:w="3997" w:type="dxa"/>
            <w:gridSpan w:val="2"/>
            <w:tcBorders>
              <w:top w:val="single" w:sz="18" w:space="0" w:color="auto"/>
              <w:left w:val="dashed" w:sz="4" w:space="0" w:color="auto"/>
              <w:right w:val="single" w:sz="18" w:space="0" w:color="auto"/>
            </w:tcBorders>
            <w:shd w:val="clear" w:color="auto" w:fill="auto"/>
          </w:tcPr>
          <w:p w:rsidR="00182F13" w:rsidRPr="00F43637" w:rsidRDefault="00182F13" w:rsidP="00182F13">
            <w:pPr>
              <w:jc w:val="center"/>
              <w:rPr>
                <w:rFonts w:cs="Arial"/>
                <w:color w:val="000000"/>
                <w:sz w:val="20"/>
                <w:szCs w:val="20"/>
              </w:rPr>
            </w:pPr>
            <w:r w:rsidRPr="00F43637">
              <w:rPr>
                <w:rFonts w:cs="Arial"/>
                <w:color w:val="000000"/>
                <w:sz w:val="20"/>
                <w:szCs w:val="20"/>
              </w:rPr>
              <w:t>Related State and/or Local Priorities:</w:t>
            </w:r>
          </w:p>
        </w:tc>
      </w:tr>
      <w:tr w:rsidR="00182F13"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182F13" w:rsidRPr="00F43637" w:rsidRDefault="00182F13" w:rsidP="00182F13">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182F13" w:rsidRPr="00F43637" w:rsidRDefault="00182F13" w:rsidP="00182F13">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182F13" w:rsidRPr="00F43637" w:rsidRDefault="00182F13" w:rsidP="00EF47AB">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sidR="00EF47AB">
              <w:rPr>
                <w:rFonts w:cs="Arial"/>
                <w:color w:val="000000"/>
                <w:sz w:val="20"/>
                <w:szCs w:val="20"/>
                <w:u w:val="single"/>
              </w:rPr>
              <w:t>X</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sidR="00EF47AB">
              <w:rPr>
                <w:rFonts w:cs="Arial"/>
                <w:color w:val="000000"/>
                <w:sz w:val="20"/>
                <w:szCs w:val="20"/>
                <w:u w:val="single"/>
              </w:rPr>
              <w:t>X</w:t>
            </w:r>
            <w:r w:rsidRPr="00F43637">
              <w:rPr>
                <w:rFonts w:cs="Arial"/>
                <w:color w:val="000000"/>
                <w:sz w:val="20"/>
                <w:szCs w:val="20"/>
              </w:rPr>
              <w:t xml:space="preserve">  8</w:t>
            </w:r>
            <w:r w:rsidRPr="00105441">
              <w:rPr>
                <w:rFonts w:cs="Arial"/>
                <w:color w:val="000000"/>
                <w:sz w:val="20"/>
                <w:szCs w:val="20"/>
                <w:u w:val="single"/>
              </w:rPr>
              <w:t>__</w:t>
            </w:r>
          </w:p>
        </w:tc>
      </w:tr>
      <w:tr w:rsidR="00182F13"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182F13" w:rsidRPr="00F43637" w:rsidRDefault="00182F13" w:rsidP="00182F13">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182F13" w:rsidRPr="00F43637" w:rsidRDefault="00182F13" w:rsidP="00182F13">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182F13" w:rsidRPr="00F43637" w:rsidRDefault="00182F13" w:rsidP="00182F13">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82F13"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182F13" w:rsidRPr="00F43637" w:rsidRDefault="00182F13" w:rsidP="00182F13">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182F13" w:rsidRPr="00F43637" w:rsidRDefault="00182F13" w:rsidP="00182F13">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182F13" w:rsidRPr="00F43637" w:rsidRDefault="00182F13" w:rsidP="00182F13">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182F13" w:rsidRPr="00F43637">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182F13" w:rsidRPr="00F43637" w:rsidRDefault="00182F13" w:rsidP="00182F13">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182F13" w:rsidRPr="00F43637" w:rsidRDefault="00EF47AB" w:rsidP="00182F13">
            <w:pPr>
              <w:rPr>
                <w:rFonts w:cs="Arial"/>
                <w:color w:val="000000"/>
                <w:highlight w:val="yellow"/>
              </w:rPr>
            </w:pPr>
            <w:r>
              <w:rPr>
                <w:rFonts w:cs="Arial"/>
                <w:color w:val="000000"/>
                <w:highlight w:val="yellow"/>
              </w:rPr>
              <w:t>All High School teachers need to have subject matter clearance in any core subject they teach.</w:t>
            </w:r>
          </w:p>
        </w:tc>
      </w:tr>
      <w:tr w:rsidR="00182F13" w:rsidRPr="00F43637">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182F13" w:rsidRPr="00F43637" w:rsidRDefault="00182F13" w:rsidP="00182F13">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182F13" w:rsidRPr="00F43637" w:rsidRDefault="00EF47AB" w:rsidP="00182F13">
            <w:pPr>
              <w:rPr>
                <w:rFonts w:cs="Arial"/>
                <w:color w:val="000000"/>
              </w:rPr>
            </w:pPr>
            <w:r>
              <w:rPr>
                <w:rFonts w:cs="Arial"/>
                <w:color w:val="000000"/>
              </w:rPr>
              <w:t>All sites within Plumas Charter School (Quincy, IVA</w:t>
            </w:r>
            <w:r w:rsidR="00E713CA">
              <w:rPr>
                <w:rFonts w:cs="Arial"/>
                <w:color w:val="000000"/>
              </w:rPr>
              <w:t>, Greenville</w:t>
            </w:r>
            <w:r>
              <w:rPr>
                <w:rFonts w:cs="Arial"/>
                <w:color w:val="000000"/>
              </w:rPr>
              <w:t xml:space="preserve"> and Chester)</w:t>
            </w:r>
          </w:p>
        </w:tc>
      </w:tr>
      <w:tr w:rsidR="00182F13" w:rsidRPr="00F43637">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182F13" w:rsidRPr="00F43637" w:rsidRDefault="00182F13" w:rsidP="00182F13">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182F13" w:rsidRPr="00F43637" w:rsidRDefault="00182F13" w:rsidP="00182F13">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182F13" w:rsidRPr="00F43637" w:rsidRDefault="00EF47AB" w:rsidP="00182F13">
            <w:pPr>
              <w:rPr>
                <w:rFonts w:cs="Arial"/>
                <w:color w:val="000000"/>
              </w:rPr>
            </w:pPr>
            <w:r>
              <w:rPr>
                <w:rFonts w:cs="Arial"/>
                <w:color w:val="000000"/>
              </w:rPr>
              <w:t>All</w:t>
            </w:r>
          </w:p>
        </w:tc>
      </w:tr>
      <w:tr w:rsidR="00182F13" w:rsidRPr="00F43637">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182F13" w:rsidRPr="00F43637" w:rsidRDefault="00182F13" w:rsidP="0028148C">
            <w:pPr>
              <w:jc w:val="center"/>
              <w:rPr>
                <w:rFonts w:cs="Arial"/>
                <w:color w:val="000000"/>
              </w:rPr>
            </w:pPr>
            <w:r w:rsidRPr="00F43637">
              <w:rPr>
                <w:rFonts w:cs="Arial"/>
                <w:b/>
                <w:color w:val="000000"/>
              </w:rPr>
              <w:t xml:space="preserve">LCAP Year </w:t>
            </w:r>
            <w:r w:rsidR="00A316CD">
              <w:rPr>
                <w:rFonts w:cs="Arial"/>
                <w:b/>
                <w:color w:val="000000"/>
              </w:rPr>
              <w:t>1</w:t>
            </w:r>
            <w:r w:rsidRPr="00F43637">
              <w:rPr>
                <w:rFonts w:cs="Arial"/>
                <w:color w:val="000000"/>
              </w:rPr>
              <w:t xml:space="preserve">: </w:t>
            </w:r>
            <w:r w:rsidR="009D77B7">
              <w:rPr>
                <w:rFonts w:cs="Arial"/>
                <w:color w:val="000000"/>
              </w:rPr>
              <w:t>2016</w:t>
            </w:r>
            <w:r w:rsidR="0028148C">
              <w:rPr>
                <w:rFonts w:cs="Arial"/>
                <w:color w:val="000000"/>
              </w:rPr>
              <w:t>-201</w:t>
            </w:r>
            <w:r w:rsidR="009D77B7">
              <w:rPr>
                <w:rFonts w:cs="Arial"/>
                <w:color w:val="000000"/>
              </w:rPr>
              <w:t>7</w:t>
            </w:r>
          </w:p>
        </w:tc>
      </w:tr>
      <w:tr w:rsidR="00182F13" w:rsidRPr="00F43637">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t>Expected Annual</w:t>
            </w:r>
          </w:p>
          <w:p w:rsidR="00182F13" w:rsidRPr="00F43637" w:rsidRDefault="00182F13" w:rsidP="00182F13">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182F13" w:rsidRPr="009D77B7" w:rsidRDefault="009D77B7" w:rsidP="00A316CD">
            <w:pPr>
              <w:rPr>
                <w:rFonts w:cs="Arial"/>
                <w:color w:val="000000"/>
              </w:rPr>
            </w:pPr>
            <w:r w:rsidRPr="009D77B7">
              <w:rPr>
                <w:rFonts w:cs="Arial"/>
              </w:rPr>
              <w:t>Affected teachers will complete at least one VPSS course, as applicable, until all applicable courses are completed.</w:t>
            </w:r>
          </w:p>
        </w:tc>
      </w:tr>
      <w:tr w:rsidR="00182F13" w:rsidRPr="00F43637" w:rsidTr="00B730EB">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182F13" w:rsidRPr="008F6004" w:rsidRDefault="00182F13" w:rsidP="00182F13">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182F13" w:rsidRPr="00F43637" w:rsidRDefault="00182F13" w:rsidP="00182F13">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182F13" w:rsidRPr="008F6004" w:rsidRDefault="00182F13" w:rsidP="00182F13">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182F13" w:rsidRPr="00F43637" w:rsidRDefault="00182F13" w:rsidP="00182F13">
            <w:pPr>
              <w:jc w:val="center"/>
              <w:rPr>
                <w:rFonts w:cs="Arial"/>
                <w:color w:val="000000"/>
              </w:rPr>
            </w:pPr>
            <w:r w:rsidRPr="00F43637">
              <w:rPr>
                <w:rFonts w:cs="Arial"/>
                <w:color w:val="000000"/>
              </w:rPr>
              <w:t>Budgeted</w:t>
            </w:r>
          </w:p>
          <w:p w:rsidR="00182F13" w:rsidRPr="00F43637" w:rsidRDefault="00182F13" w:rsidP="00182F13">
            <w:pPr>
              <w:jc w:val="center"/>
              <w:rPr>
                <w:rFonts w:cs="Arial"/>
                <w:color w:val="000000"/>
              </w:rPr>
            </w:pPr>
            <w:r w:rsidRPr="00F43637">
              <w:rPr>
                <w:rFonts w:cs="Arial"/>
                <w:color w:val="000000"/>
              </w:rPr>
              <w:t>Expenditures</w:t>
            </w:r>
          </w:p>
        </w:tc>
      </w:tr>
      <w:tr w:rsidR="00182F13" w:rsidRPr="00F43637" w:rsidTr="00A316CD">
        <w:trPr>
          <w:trHeight w:val="179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182F13" w:rsidRPr="00F43637" w:rsidRDefault="009D77B7" w:rsidP="009D77B7">
            <w:pPr>
              <w:rPr>
                <w:rFonts w:cs="Arial"/>
                <w:color w:val="000000"/>
              </w:rPr>
            </w:pPr>
            <w:r>
              <w:rPr>
                <w:rFonts w:cs="Arial"/>
                <w:color w:val="000000"/>
              </w:rPr>
              <w:t>For the 2016-2017</w:t>
            </w:r>
            <w:r w:rsidR="00B730EB">
              <w:rPr>
                <w:rFonts w:cs="Arial"/>
                <w:color w:val="000000"/>
              </w:rPr>
              <w:t xml:space="preserve"> school year, PCS anticipates employing 6 core high school teachers</w:t>
            </w:r>
            <w:r>
              <w:rPr>
                <w:rFonts w:cs="Arial"/>
                <w:color w:val="000000"/>
              </w:rPr>
              <w:t>.  It is also anticipated that 2</w:t>
            </w:r>
            <w:r w:rsidR="00B730EB">
              <w:rPr>
                <w:rFonts w:cs="Arial"/>
                <w:color w:val="000000"/>
              </w:rPr>
              <w:t xml:space="preserve"> of these teachers may need to teach outside of their </w:t>
            </w:r>
            <w:r>
              <w:rPr>
                <w:rFonts w:cs="Arial"/>
                <w:color w:val="000000"/>
              </w:rPr>
              <w:t xml:space="preserve">current </w:t>
            </w:r>
            <w:r w:rsidR="00B730EB">
              <w:rPr>
                <w:rFonts w:cs="Arial"/>
                <w:color w:val="000000"/>
              </w:rPr>
              <w:t xml:space="preserve">credential/VPSS areas, and will be asked to complete </w:t>
            </w:r>
            <w:r>
              <w:rPr>
                <w:rFonts w:cs="Arial"/>
                <w:color w:val="000000"/>
              </w:rPr>
              <w:t xml:space="preserve">at least one applicable VPSS course in order to obtain </w:t>
            </w:r>
            <w:r w:rsidR="00B730EB">
              <w:rPr>
                <w:rFonts w:cs="Arial"/>
                <w:color w:val="000000"/>
              </w:rPr>
              <w:t>subject matter clearance.</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182F13" w:rsidRDefault="00B730EB" w:rsidP="00182F13">
            <w:pPr>
              <w:rPr>
                <w:rFonts w:cs="Arial"/>
                <w:color w:val="000000"/>
              </w:rPr>
            </w:pPr>
            <w:r>
              <w:rPr>
                <w:rFonts w:cs="Arial"/>
                <w:color w:val="000000"/>
              </w:rPr>
              <w:t>Annual</w:t>
            </w:r>
          </w:p>
          <w:p w:rsidR="00B730EB" w:rsidRPr="00F43637" w:rsidRDefault="00B730EB" w:rsidP="00182F13">
            <w:pPr>
              <w:rPr>
                <w:rFonts w:cs="Arial"/>
                <w:color w:val="000000"/>
              </w:rPr>
            </w:pPr>
            <w:r>
              <w:rPr>
                <w:rFonts w:cs="Arial"/>
                <w:color w:val="000000"/>
              </w:rPr>
              <w:t>Ongoing until completed</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182F13" w:rsidRDefault="00182F13" w:rsidP="00182F13">
            <w:pPr>
              <w:rPr>
                <w:rFonts w:cs="Arial"/>
                <w:color w:val="000000"/>
                <w:sz w:val="20"/>
              </w:rPr>
            </w:pPr>
            <w:r w:rsidRPr="00F43637">
              <w:rPr>
                <w:rFonts w:cs="Arial"/>
                <w:color w:val="000000"/>
                <w:sz w:val="20"/>
                <w:u w:val="single"/>
              </w:rPr>
              <w:t>_</w:t>
            </w:r>
            <w:r w:rsidR="0028148C">
              <w:rPr>
                <w:rFonts w:cs="Arial"/>
                <w:color w:val="000000"/>
                <w:sz w:val="20"/>
                <w:u w:val="single"/>
              </w:rPr>
              <w:t>X</w:t>
            </w:r>
            <w:r w:rsidR="00B730EB">
              <w:rPr>
                <w:rFonts w:cs="Arial"/>
                <w:color w:val="000000"/>
                <w:sz w:val="20"/>
                <w:u w:val="single"/>
              </w:rPr>
              <w:t xml:space="preserve"> </w:t>
            </w:r>
            <w:r w:rsidRPr="00F43637">
              <w:rPr>
                <w:rFonts w:cs="Arial"/>
                <w:color w:val="000000"/>
                <w:sz w:val="20"/>
              </w:rPr>
              <w:t>ALL</w:t>
            </w:r>
          </w:p>
          <w:p w:rsidR="00182F13" w:rsidRPr="00F43637" w:rsidRDefault="00182F13" w:rsidP="00182F13">
            <w:pPr>
              <w:rPr>
                <w:rFonts w:cs="Arial"/>
                <w:color w:val="000000"/>
                <w:sz w:val="20"/>
              </w:rPr>
            </w:pPr>
            <w:r>
              <w:rPr>
                <w:rFonts w:cs="Arial"/>
                <w:color w:val="000000"/>
                <w:sz w:val="20"/>
              </w:rPr>
              <w:t>------------------------------------------------------------------------------------</w:t>
            </w:r>
          </w:p>
          <w:p w:rsidR="00182F13" w:rsidRPr="00F43637" w:rsidRDefault="00182F13" w:rsidP="00182F13">
            <w:pPr>
              <w:rPr>
                <w:rFonts w:cs="Arial"/>
                <w:color w:val="000000"/>
                <w:sz w:val="20"/>
              </w:rPr>
            </w:pPr>
            <w:r w:rsidRPr="00F43637">
              <w:rPr>
                <w:rFonts w:cs="Arial"/>
                <w:color w:val="000000"/>
                <w:sz w:val="20"/>
              </w:rPr>
              <w:t>OR:</w:t>
            </w:r>
          </w:p>
          <w:p w:rsidR="00182F13" w:rsidRPr="00F43637" w:rsidRDefault="00182F13" w:rsidP="00182F13">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182F13" w:rsidRPr="0028148C" w:rsidRDefault="00182F13" w:rsidP="00182F13">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613F5D" w:rsidRDefault="009D77B7" w:rsidP="00182F13">
            <w:pPr>
              <w:rPr>
                <w:rFonts w:cs="Arial"/>
                <w:color w:val="000000"/>
              </w:rPr>
            </w:pPr>
            <w:r>
              <w:rPr>
                <w:rFonts w:cs="Arial"/>
                <w:color w:val="000000"/>
              </w:rPr>
              <w:t>$1,200</w:t>
            </w:r>
            <w:r w:rsidR="00613F5D">
              <w:rPr>
                <w:rFonts w:cs="Arial"/>
                <w:color w:val="000000"/>
              </w:rPr>
              <w:t xml:space="preserve"> </w:t>
            </w:r>
          </w:p>
          <w:p w:rsidR="00182F13" w:rsidRPr="00F43637" w:rsidRDefault="00613F5D" w:rsidP="00182F13">
            <w:pPr>
              <w:rPr>
                <w:rFonts w:cs="Arial"/>
                <w:color w:val="000000"/>
              </w:rPr>
            </w:pPr>
            <w:r>
              <w:rPr>
                <w:rFonts w:cs="Arial"/>
                <w:color w:val="000000"/>
              </w:rPr>
              <w:t>Cost of courses</w:t>
            </w:r>
          </w:p>
        </w:tc>
      </w:tr>
      <w:tr w:rsidR="00A316CD" w:rsidRPr="00F43637" w:rsidTr="00A316CD">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A316CD" w:rsidRPr="00F43637" w:rsidRDefault="00A316CD" w:rsidP="00A316CD">
            <w:pPr>
              <w:jc w:val="center"/>
              <w:rPr>
                <w:rFonts w:cs="Arial"/>
                <w:color w:val="000000"/>
              </w:rPr>
            </w:pPr>
            <w:r>
              <w:rPr>
                <w:rFonts w:cs="Arial"/>
                <w:b/>
                <w:color w:val="000000"/>
              </w:rPr>
              <w:t>LCAP Year 2</w:t>
            </w:r>
            <w:r w:rsidRPr="00F43637">
              <w:rPr>
                <w:rFonts w:cs="Arial"/>
                <w:b/>
                <w:color w:val="000000"/>
              </w:rPr>
              <w:t>:</w:t>
            </w:r>
            <w:r w:rsidRPr="00F43637">
              <w:rPr>
                <w:rFonts w:cs="Arial"/>
                <w:color w:val="000000"/>
              </w:rPr>
              <w:t xml:space="preserve"> </w:t>
            </w:r>
            <w:r>
              <w:rPr>
                <w:rFonts w:cs="Arial"/>
                <w:color w:val="000000"/>
              </w:rPr>
              <w:t>2016-2017</w:t>
            </w:r>
          </w:p>
        </w:tc>
      </w:tr>
      <w:tr w:rsidR="00A316CD" w:rsidRPr="00F43637" w:rsidTr="00A316C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A316CD" w:rsidRPr="00F43637" w:rsidRDefault="00A316CD" w:rsidP="00A316CD">
            <w:pPr>
              <w:jc w:val="center"/>
              <w:rPr>
                <w:rFonts w:cs="Arial"/>
                <w:color w:val="000000"/>
              </w:rPr>
            </w:pPr>
            <w:r w:rsidRPr="00F43637">
              <w:rPr>
                <w:rFonts w:cs="Arial"/>
                <w:color w:val="000000"/>
              </w:rPr>
              <w:t>Expected Annual</w:t>
            </w:r>
          </w:p>
          <w:p w:rsidR="00A316CD" w:rsidRPr="00F43637" w:rsidRDefault="00A316CD" w:rsidP="00A316C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A316CD" w:rsidRPr="00F43637" w:rsidRDefault="00A316CD" w:rsidP="00A316CD">
            <w:pPr>
              <w:rPr>
                <w:rFonts w:cs="Arial"/>
                <w:color w:val="000000"/>
              </w:rPr>
            </w:pPr>
            <w:r>
              <w:rPr>
                <w:rFonts w:cs="Arial"/>
                <w:color w:val="000000"/>
              </w:rPr>
              <w:t>Affected teachers will complete at least one VPSS (Verification Process for Special Settings) course, as applicable, each school year, until all applicable courses are completed.</w:t>
            </w:r>
          </w:p>
        </w:tc>
      </w:tr>
      <w:tr w:rsidR="00A316CD" w:rsidRPr="00F43637" w:rsidTr="00A316C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A316CD" w:rsidRPr="008F6004" w:rsidRDefault="00A316CD" w:rsidP="00A316C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A316CD" w:rsidRPr="00F43637" w:rsidRDefault="00A316CD" w:rsidP="00A316CD">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A316CD" w:rsidRPr="008F6004" w:rsidRDefault="00A316CD" w:rsidP="00A316C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A316CD" w:rsidRPr="00F43637" w:rsidRDefault="00A316CD" w:rsidP="00A316CD">
            <w:pPr>
              <w:jc w:val="center"/>
              <w:rPr>
                <w:rFonts w:cs="Arial"/>
                <w:color w:val="000000"/>
              </w:rPr>
            </w:pPr>
            <w:r w:rsidRPr="00F43637">
              <w:rPr>
                <w:rFonts w:cs="Arial"/>
                <w:color w:val="000000"/>
              </w:rPr>
              <w:t>Budgeted</w:t>
            </w:r>
          </w:p>
          <w:p w:rsidR="00A316CD" w:rsidRPr="00F43637" w:rsidRDefault="00A316CD" w:rsidP="00A316CD">
            <w:pPr>
              <w:jc w:val="center"/>
              <w:rPr>
                <w:rFonts w:cs="Arial"/>
                <w:color w:val="000000"/>
              </w:rPr>
            </w:pPr>
            <w:r w:rsidRPr="00F43637">
              <w:rPr>
                <w:rFonts w:cs="Arial"/>
                <w:color w:val="000000"/>
              </w:rPr>
              <w:t>Expenditures</w:t>
            </w:r>
          </w:p>
        </w:tc>
      </w:tr>
      <w:tr w:rsidR="00A316CD" w:rsidRPr="00F43637" w:rsidTr="00A316CD">
        <w:trPr>
          <w:trHeight w:val="1453"/>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A316CD" w:rsidRPr="00B730EB" w:rsidRDefault="009D77B7" w:rsidP="009D77B7">
            <w:pPr>
              <w:rPr>
                <w:rFonts w:cs="Arial"/>
                <w:color w:val="000000"/>
              </w:rPr>
            </w:pPr>
            <w:r>
              <w:rPr>
                <w:rFonts w:cs="Arial"/>
                <w:color w:val="000000"/>
              </w:rPr>
              <w:t>For the 2017</w:t>
            </w:r>
            <w:r w:rsidR="00A316CD">
              <w:rPr>
                <w:rFonts w:cs="Arial"/>
                <w:color w:val="000000"/>
              </w:rPr>
              <w:t>-2</w:t>
            </w:r>
            <w:r>
              <w:rPr>
                <w:rFonts w:cs="Arial"/>
                <w:color w:val="000000"/>
              </w:rPr>
              <w:t>018</w:t>
            </w:r>
            <w:r w:rsidR="00841EC9">
              <w:rPr>
                <w:rFonts w:cs="Arial"/>
                <w:color w:val="000000"/>
              </w:rPr>
              <w:t xml:space="preserve"> school year, PCS anticipates</w:t>
            </w:r>
            <w:r w:rsidR="00A316CD">
              <w:rPr>
                <w:rFonts w:cs="Arial"/>
                <w:color w:val="000000"/>
              </w:rPr>
              <w:t xml:space="preserve"> employing 6 core high school teachers.  It is also anticipated that </w:t>
            </w:r>
            <w:r>
              <w:rPr>
                <w:rFonts w:cs="Arial"/>
                <w:color w:val="000000"/>
              </w:rPr>
              <w:t>1</w:t>
            </w:r>
            <w:r w:rsidR="00A316CD">
              <w:rPr>
                <w:rFonts w:cs="Arial"/>
                <w:color w:val="000000"/>
              </w:rPr>
              <w:t xml:space="preserve"> of these teachers will need to teach outside of their credential/VPSS area.   If the need does arise, the teacher will be asked to complete applicable VPSS course(s) upon employment.</w:t>
            </w:r>
          </w:p>
        </w:tc>
        <w:tc>
          <w:tcPr>
            <w:tcW w:w="1359" w:type="dxa"/>
            <w:tcBorders>
              <w:top w:val="single" w:sz="2" w:space="0" w:color="auto"/>
              <w:left w:val="single" w:sz="2" w:space="0" w:color="auto"/>
              <w:bottom w:val="nil"/>
              <w:right w:val="single" w:sz="12" w:space="0" w:color="auto"/>
            </w:tcBorders>
            <w:shd w:val="clear" w:color="auto" w:fill="auto"/>
            <w:noWrap/>
          </w:tcPr>
          <w:p w:rsidR="00A316CD" w:rsidRDefault="00A316CD" w:rsidP="00A316CD">
            <w:pPr>
              <w:rPr>
                <w:rFonts w:cs="Arial"/>
                <w:color w:val="000000"/>
              </w:rPr>
            </w:pPr>
            <w:r>
              <w:rPr>
                <w:rFonts w:cs="Arial"/>
                <w:color w:val="000000"/>
              </w:rPr>
              <w:t>Annual</w:t>
            </w:r>
          </w:p>
          <w:p w:rsidR="00A316CD" w:rsidRPr="00F43637" w:rsidRDefault="00A316CD" w:rsidP="00A316CD">
            <w:pPr>
              <w:rPr>
                <w:rFonts w:cs="Arial"/>
                <w:color w:val="000000"/>
              </w:rPr>
            </w:pPr>
            <w:r>
              <w:rPr>
                <w:rFonts w:cs="Arial"/>
                <w:color w:val="000000"/>
              </w:rPr>
              <w:t>Ongoing until completed</w:t>
            </w:r>
          </w:p>
        </w:tc>
        <w:tc>
          <w:tcPr>
            <w:tcW w:w="5841" w:type="dxa"/>
            <w:gridSpan w:val="2"/>
            <w:tcBorders>
              <w:top w:val="single" w:sz="2" w:space="0" w:color="auto"/>
              <w:left w:val="single" w:sz="12" w:space="0" w:color="auto"/>
              <w:bottom w:val="nil"/>
              <w:right w:val="single" w:sz="2" w:space="0" w:color="auto"/>
            </w:tcBorders>
            <w:shd w:val="clear" w:color="auto" w:fill="auto"/>
            <w:noWrap/>
          </w:tcPr>
          <w:p w:rsidR="00A316CD" w:rsidRDefault="00A316CD" w:rsidP="00A316C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A316CD" w:rsidRDefault="00A316CD" w:rsidP="00A316CD">
            <w:pPr>
              <w:rPr>
                <w:rFonts w:cs="Arial"/>
                <w:color w:val="000000"/>
                <w:sz w:val="20"/>
              </w:rPr>
            </w:pPr>
            <w:r>
              <w:rPr>
                <w:rFonts w:cs="Arial"/>
                <w:color w:val="000000"/>
                <w:sz w:val="20"/>
              </w:rPr>
              <w:t>------------------------------------------------------------------------------------</w:t>
            </w:r>
          </w:p>
          <w:p w:rsidR="00A316CD" w:rsidRPr="00F43637" w:rsidRDefault="00A316CD" w:rsidP="00A316CD">
            <w:pPr>
              <w:rPr>
                <w:rFonts w:cs="Arial"/>
                <w:color w:val="000000"/>
                <w:sz w:val="20"/>
              </w:rPr>
            </w:pPr>
            <w:r w:rsidRPr="00F43637">
              <w:rPr>
                <w:rFonts w:cs="Arial"/>
                <w:color w:val="000000"/>
                <w:sz w:val="20"/>
              </w:rPr>
              <w:t>OR:</w:t>
            </w:r>
          </w:p>
          <w:p w:rsidR="00A316CD" w:rsidRPr="00F43637" w:rsidRDefault="00A316CD" w:rsidP="00A316CD">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A316CD" w:rsidRDefault="00A316CD" w:rsidP="00A316CD">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A316CD" w:rsidRPr="00DA2810" w:rsidRDefault="00A316CD" w:rsidP="00A316CD">
            <w:pPr>
              <w:rPr>
                <w:rFonts w:cs="Arial"/>
                <w:color w:val="000000"/>
                <w:sz w:val="20"/>
                <w:u w:val="single"/>
              </w:rPr>
            </w:pPr>
          </w:p>
        </w:tc>
        <w:tc>
          <w:tcPr>
            <w:tcW w:w="1657" w:type="dxa"/>
            <w:tcBorders>
              <w:top w:val="single" w:sz="2" w:space="0" w:color="auto"/>
              <w:left w:val="single" w:sz="2" w:space="0" w:color="auto"/>
              <w:bottom w:val="nil"/>
              <w:right w:val="single" w:sz="18" w:space="0" w:color="auto"/>
            </w:tcBorders>
            <w:shd w:val="clear" w:color="auto" w:fill="auto"/>
            <w:noWrap/>
          </w:tcPr>
          <w:p w:rsidR="00A316CD" w:rsidRDefault="009D77B7" w:rsidP="00A316CD">
            <w:pPr>
              <w:rPr>
                <w:rFonts w:cs="Arial"/>
                <w:color w:val="000000"/>
              </w:rPr>
            </w:pPr>
            <w:r>
              <w:rPr>
                <w:rFonts w:cs="Arial"/>
                <w:color w:val="000000"/>
              </w:rPr>
              <w:t>$800</w:t>
            </w:r>
          </w:p>
          <w:p w:rsidR="00A316CD" w:rsidRPr="00F43637" w:rsidRDefault="00A316CD" w:rsidP="00A316CD">
            <w:pPr>
              <w:rPr>
                <w:rFonts w:cs="Arial"/>
                <w:color w:val="000000"/>
              </w:rPr>
            </w:pPr>
            <w:r>
              <w:rPr>
                <w:rFonts w:cs="Arial"/>
                <w:color w:val="000000"/>
              </w:rPr>
              <w:t>Cost of courses</w:t>
            </w:r>
          </w:p>
        </w:tc>
      </w:tr>
      <w:tr w:rsidR="00182F13" w:rsidRPr="00F43637" w:rsidTr="00B730EB">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182F13" w:rsidRPr="00F43637" w:rsidRDefault="00182F13" w:rsidP="00182F13">
            <w:pPr>
              <w:jc w:val="center"/>
              <w:rPr>
                <w:rFonts w:cs="Arial"/>
                <w:color w:val="000000"/>
              </w:rPr>
            </w:pPr>
            <w:r w:rsidRPr="00F43637">
              <w:rPr>
                <w:rFonts w:cs="Arial"/>
                <w:b/>
                <w:color w:val="000000"/>
              </w:rPr>
              <w:t>LCAP Year 3</w:t>
            </w:r>
            <w:r w:rsidRPr="00F43637">
              <w:rPr>
                <w:rFonts w:cs="Arial"/>
                <w:color w:val="000000"/>
              </w:rPr>
              <w:t xml:space="preserve">: </w:t>
            </w:r>
            <w:r w:rsidR="00841EC9">
              <w:rPr>
                <w:rFonts w:cs="Arial"/>
                <w:color w:val="000000"/>
              </w:rPr>
              <w:t>2017</w:t>
            </w:r>
            <w:r w:rsidR="00B730EB">
              <w:rPr>
                <w:rFonts w:cs="Arial"/>
                <w:color w:val="000000"/>
              </w:rPr>
              <w:t>-201</w:t>
            </w:r>
            <w:r w:rsidR="00841EC9">
              <w:rPr>
                <w:rFonts w:cs="Arial"/>
                <w:color w:val="000000"/>
              </w:rPr>
              <w:t>8</w:t>
            </w:r>
          </w:p>
        </w:tc>
      </w:tr>
      <w:tr w:rsidR="00182F13" w:rsidRPr="00F43637">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t>Expected Annual</w:t>
            </w:r>
          </w:p>
          <w:p w:rsidR="00182F13" w:rsidRPr="00F43637" w:rsidRDefault="00182F13" w:rsidP="00182F13">
            <w:pPr>
              <w:jc w:val="center"/>
              <w:rPr>
                <w:rFonts w:cs="Arial"/>
                <w:color w:val="000000"/>
              </w:rPr>
            </w:pPr>
            <w:r w:rsidRPr="00F43637">
              <w:rPr>
                <w:rFonts w:cs="Arial"/>
                <w:color w:val="000000"/>
              </w:rPr>
              <w:lastRenderedPageBreak/>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182F13" w:rsidRPr="00F43637" w:rsidRDefault="00EE3F3F" w:rsidP="00182F13">
            <w:pPr>
              <w:rPr>
                <w:rFonts w:cs="Arial"/>
                <w:color w:val="000000"/>
              </w:rPr>
            </w:pPr>
            <w:r>
              <w:rPr>
                <w:rFonts w:cs="Arial"/>
                <w:color w:val="000000"/>
              </w:rPr>
              <w:lastRenderedPageBreak/>
              <w:t>Affected teachers will complete at least one VPSS (Verification Process for Special Settings) course, as applicable, each school year, until all applicable courses are completed.</w:t>
            </w:r>
          </w:p>
        </w:tc>
      </w:tr>
      <w:tr w:rsidR="00182F13" w:rsidRPr="00F43637" w:rsidTr="00E713CA">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182F13" w:rsidRPr="008F6004" w:rsidRDefault="00182F13" w:rsidP="00182F13">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182F13" w:rsidRPr="00F43637" w:rsidRDefault="00182F13" w:rsidP="00182F13">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182F13" w:rsidRPr="008F6004" w:rsidRDefault="00182F13" w:rsidP="00182F13">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182F13" w:rsidRPr="00F43637" w:rsidRDefault="00182F13" w:rsidP="00182F13">
            <w:pPr>
              <w:jc w:val="center"/>
              <w:rPr>
                <w:rFonts w:cs="Arial"/>
                <w:color w:val="000000"/>
              </w:rPr>
            </w:pPr>
            <w:r w:rsidRPr="00F43637">
              <w:rPr>
                <w:rFonts w:cs="Arial"/>
                <w:color w:val="000000"/>
              </w:rPr>
              <w:t>Budgeted</w:t>
            </w:r>
          </w:p>
          <w:p w:rsidR="00182F13" w:rsidRPr="00F43637" w:rsidRDefault="00182F13" w:rsidP="00182F13">
            <w:pPr>
              <w:jc w:val="center"/>
              <w:rPr>
                <w:rFonts w:cs="Arial"/>
                <w:color w:val="000000"/>
              </w:rPr>
            </w:pPr>
            <w:r w:rsidRPr="00F43637">
              <w:rPr>
                <w:rFonts w:cs="Arial"/>
                <w:color w:val="000000"/>
              </w:rPr>
              <w:t>Expenditures</w:t>
            </w:r>
          </w:p>
        </w:tc>
      </w:tr>
      <w:tr w:rsidR="00182F13" w:rsidRPr="00F43637" w:rsidTr="00EE3F3F">
        <w:trPr>
          <w:trHeight w:val="220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EE3F3F" w:rsidRPr="00F43637" w:rsidRDefault="009D77B7" w:rsidP="00182F13">
            <w:pPr>
              <w:rPr>
                <w:rFonts w:cs="Arial"/>
                <w:color w:val="000000"/>
              </w:rPr>
            </w:pPr>
            <w:r>
              <w:rPr>
                <w:rFonts w:cs="Arial"/>
                <w:color w:val="000000"/>
              </w:rPr>
              <w:t>For the 2018-2019</w:t>
            </w:r>
            <w:r w:rsidR="00EE3F3F">
              <w:rPr>
                <w:rFonts w:cs="Arial"/>
                <w:color w:val="000000"/>
              </w:rPr>
              <w:t xml:space="preserve"> school year, PCS anticipates </w:t>
            </w:r>
            <w:r w:rsidR="00B730EB">
              <w:rPr>
                <w:rFonts w:cs="Arial"/>
                <w:color w:val="000000"/>
              </w:rPr>
              <w:t>employing 6 core high school teachers.  It is also anticipated that none of these teachers will need to teach outside of their credential/VPSS area.   If</w:t>
            </w:r>
            <w:r w:rsidR="00E713CA">
              <w:rPr>
                <w:rFonts w:cs="Arial"/>
                <w:color w:val="000000"/>
              </w:rPr>
              <w:t xml:space="preserve"> the need does arise, the teacher will be asked to complete applicable VPSS course(s) upon employment. </w:t>
            </w: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E713CA" w:rsidRDefault="00E713CA" w:rsidP="00182F13">
            <w:pPr>
              <w:rPr>
                <w:rFonts w:cs="Arial"/>
                <w:color w:val="000000"/>
              </w:rPr>
            </w:pPr>
            <w:r>
              <w:rPr>
                <w:rFonts w:cs="Arial"/>
                <w:color w:val="000000"/>
              </w:rPr>
              <w:t>Annual Ongoing until completed</w:t>
            </w:r>
          </w:p>
          <w:p w:rsidR="009D77B7" w:rsidRDefault="009D77B7" w:rsidP="00182F13">
            <w:pPr>
              <w:rPr>
                <w:rFonts w:cs="Arial"/>
                <w:color w:val="000000"/>
              </w:rPr>
            </w:pPr>
          </w:p>
          <w:p w:rsidR="00EE3F3F" w:rsidRDefault="00EE3F3F" w:rsidP="00182F13">
            <w:pPr>
              <w:rPr>
                <w:rFonts w:cs="Arial"/>
                <w:color w:val="000000"/>
              </w:rPr>
            </w:pPr>
          </w:p>
          <w:p w:rsidR="00E713CA" w:rsidRDefault="00E713CA" w:rsidP="00182F13">
            <w:pPr>
              <w:rPr>
                <w:rFonts w:cs="Arial"/>
                <w:color w:val="000000"/>
              </w:rPr>
            </w:pPr>
          </w:p>
          <w:p w:rsidR="00E713CA" w:rsidRPr="00F43637" w:rsidRDefault="00E713CA" w:rsidP="00182F13">
            <w:pPr>
              <w:rPr>
                <w:rFonts w:cs="Arial"/>
                <w:color w:val="000000"/>
              </w:rPr>
            </w:pP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182F13" w:rsidRDefault="00182F13" w:rsidP="00182F13">
            <w:pPr>
              <w:rPr>
                <w:rFonts w:cs="Arial"/>
                <w:color w:val="000000"/>
                <w:sz w:val="20"/>
              </w:rPr>
            </w:pPr>
            <w:r w:rsidRPr="00F43637">
              <w:rPr>
                <w:rFonts w:cs="Arial"/>
                <w:color w:val="000000"/>
                <w:sz w:val="20"/>
                <w:u w:val="single"/>
              </w:rPr>
              <w:t>_</w:t>
            </w:r>
            <w:r w:rsidR="00E713CA">
              <w:rPr>
                <w:rFonts w:cs="Arial"/>
                <w:color w:val="000000"/>
                <w:sz w:val="20"/>
                <w:u w:val="single"/>
              </w:rPr>
              <w:t>X</w:t>
            </w:r>
            <w:r w:rsidRPr="00F43637">
              <w:rPr>
                <w:rFonts w:cs="Arial"/>
                <w:color w:val="000000"/>
                <w:sz w:val="20"/>
              </w:rPr>
              <w:t>ALL</w:t>
            </w:r>
          </w:p>
          <w:p w:rsidR="00E713CA" w:rsidRDefault="00E713CA" w:rsidP="00182F13">
            <w:pPr>
              <w:rPr>
                <w:rFonts w:cs="Arial"/>
                <w:color w:val="000000"/>
                <w:sz w:val="20"/>
              </w:rPr>
            </w:pPr>
          </w:p>
          <w:p w:rsidR="00182F13" w:rsidRPr="00F43637" w:rsidRDefault="00182F13" w:rsidP="00182F13">
            <w:pPr>
              <w:rPr>
                <w:rFonts w:cs="Arial"/>
                <w:color w:val="000000"/>
                <w:sz w:val="20"/>
              </w:rPr>
            </w:pPr>
            <w:r w:rsidRPr="00F43637">
              <w:rPr>
                <w:rFonts w:cs="Arial"/>
                <w:color w:val="000000"/>
                <w:sz w:val="20"/>
              </w:rPr>
              <w:t>OR:</w:t>
            </w:r>
          </w:p>
          <w:p w:rsidR="00182F13" w:rsidRPr="00F43637" w:rsidRDefault="00182F13" w:rsidP="00182F13">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182F13" w:rsidRPr="00E713CA" w:rsidRDefault="00182F13" w:rsidP="00182F13">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EE3F3F" w:rsidRDefault="009D77B7" w:rsidP="00182F13">
            <w:pPr>
              <w:rPr>
                <w:rFonts w:cs="Arial"/>
                <w:color w:val="000000"/>
              </w:rPr>
            </w:pPr>
            <w:r>
              <w:rPr>
                <w:rFonts w:cs="Arial"/>
                <w:color w:val="000000"/>
              </w:rPr>
              <w:t>TBD</w:t>
            </w:r>
          </w:p>
          <w:p w:rsidR="009D77B7" w:rsidRDefault="009D77B7" w:rsidP="00182F13">
            <w:pPr>
              <w:rPr>
                <w:rFonts w:cs="Arial"/>
                <w:color w:val="000000"/>
              </w:rPr>
            </w:pPr>
          </w:p>
          <w:p w:rsidR="009D77B7" w:rsidRDefault="009D77B7" w:rsidP="00182F13">
            <w:pPr>
              <w:rPr>
                <w:rFonts w:cs="Arial"/>
                <w:color w:val="000000"/>
              </w:rPr>
            </w:pPr>
          </w:p>
          <w:p w:rsidR="009D77B7" w:rsidRDefault="009D77B7" w:rsidP="00182F13">
            <w:pPr>
              <w:rPr>
                <w:rFonts w:cs="Arial"/>
                <w:color w:val="000000"/>
              </w:rPr>
            </w:pPr>
          </w:p>
          <w:p w:rsidR="009D77B7" w:rsidRDefault="009D77B7" w:rsidP="00182F13">
            <w:pPr>
              <w:rPr>
                <w:rFonts w:cs="Arial"/>
                <w:color w:val="000000"/>
              </w:rPr>
            </w:pPr>
          </w:p>
          <w:p w:rsidR="009D77B7" w:rsidRDefault="009D77B7" w:rsidP="00182F13">
            <w:pPr>
              <w:rPr>
                <w:rFonts w:cs="Arial"/>
                <w:color w:val="000000"/>
              </w:rPr>
            </w:pPr>
          </w:p>
          <w:p w:rsidR="009D77B7" w:rsidRDefault="009D77B7" w:rsidP="00182F13">
            <w:pPr>
              <w:rPr>
                <w:rFonts w:cs="Arial"/>
                <w:color w:val="000000"/>
              </w:rPr>
            </w:pPr>
          </w:p>
          <w:p w:rsidR="00A316CD" w:rsidRPr="00F43637" w:rsidRDefault="00A316CD" w:rsidP="00EE3F3F">
            <w:pPr>
              <w:rPr>
                <w:rFonts w:cs="Arial"/>
                <w:color w:val="000000"/>
              </w:rPr>
            </w:pPr>
          </w:p>
        </w:tc>
      </w:tr>
    </w:tbl>
    <w:p w:rsidR="00E713CA" w:rsidRPr="00F55BA1" w:rsidRDefault="00E713CA" w:rsidP="00182F13"/>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E713CA" w:rsidRPr="00F43637" w:rsidTr="00E713CA">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E713CA" w:rsidRPr="00E713CA" w:rsidRDefault="00E713CA" w:rsidP="00E713CA">
            <w:pPr>
              <w:rPr>
                <w:rFonts w:cs="Arial"/>
                <w:b/>
                <w:color w:val="000000"/>
              </w:rPr>
            </w:pPr>
            <w:r w:rsidRPr="00E713CA">
              <w:rPr>
                <w:rFonts w:cs="Arial"/>
                <w:b/>
                <w:color w:val="000000"/>
              </w:rPr>
              <w:t>GOAL #2:</w:t>
            </w:r>
          </w:p>
        </w:tc>
        <w:tc>
          <w:tcPr>
            <w:tcW w:w="9450" w:type="dxa"/>
            <w:gridSpan w:val="7"/>
            <w:vMerge w:val="restart"/>
            <w:tcBorders>
              <w:top w:val="single" w:sz="18" w:space="0" w:color="auto"/>
              <w:left w:val="dashSmallGap" w:sz="4" w:space="0" w:color="auto"/>
              <w:right w:val="dashed" w:sz="4" w:space="0" w:color="auto"/>
            </w:tcBorders>
            <w:shd w:val="clear" w:color="auto" w:fill="auto"/>
            <w:vAlign w:val="center"/>
          </w:tcPr>
          <w:p w:rsidR="00E713CA" w:rsidRPr="00E713CA" w:rsidRDefault="009D77B7" w:rsidP="00E713CA">
            <w:pPr>
              <w:rPr>
                <w:rFonts w:cs="Arial"/>
                <w:color w:val="000000"/>
              </w:rPr>
            </w:pPr>
            <w:r>
              <w:rPr>
                <w:rFonts w:cs="Arial"/>
                <w:i/>
              </w:rPr>
              <w:t>Adopt and purchase common core aligned instructional materials, and Language Arts core texts.</w:t>
            </w:r>
          </w:p>
        </w:tc>
        <w:tc>
          <w:tcPr>
            <w:tcW w:w="3997" w:type="dxa"/>
            <w:gridSpan w:val="2"/>
            <w:tcBorders>
              <w:top w:val="single" w:sz="18" w:space="0" w:color="auto"/>
              <w:left w:val="dashed" w:sz="4" w:space="0" w:color="auto"/>
              <w:right w:val="single" w:sz="18" w:space="0" w:color="auto"/>
            </w:tcBorders>
            <w:shd w:val="clear" w:color="auto" w:fill="auto"/>
          </w:tcPr>
          <w:p w:rsidR="00E713CA" w:rsidRPr="00F43637" w:rsidRDefault="00E713CA" w:rsidP="00E713CA">
            <w:pPr>
              <w:jc w:val="center"/>
              <w:rPr>
                <w:rFonts w:cs="Arial"/>
                <w:color w:val="000000"/>
                <w:sz w:val="20"/>
                <w:szCs w:val="20"/>
              </w:rPr>
            </w:pPr>
            <w:r w:rsidRPr="00F43637">
              <w:rPr>
                <w:rFonts w:cs="Arial"/>
                <w:color w:val="000000"/>
                <w:sz w:val="20"/>
                <w:szCs w:val="20"/>
              </w:rPr>
              <w:t>Related State and/or Local Priorities:</w:t>
            </w:r>
          </w:p>
        </w:tc>
      </w:tr>
      <w:tr w:rsidR="00E713CA" w:rsidRPr="00F43637" w:rsidTr="00E713CA">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713CA" w:rsidRPr="00F43637" w:rsidRDefault="00E713CA" w:rsidP="00E713CA">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713CA" w:rsidRPr="00F43637" w:rsidRDefault="00E713CA" w:rsidP="00E713CA">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E713CA" w:rsidRPr="00F43637" w:rsidRDefault="00E713CA" w:rsidP="00E713CA">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2</w:t>
            </w:r>
            <w:r>
              <w:rPr>
                <w:rFonts w:cs="Arial"/>
                <w:color w:val="000000"/>
                <w:sz w:val="20"/>
                <w:szCs w:val="20"/>
                <w:u w:val="single"/>
              </w:rPr>
              <w:t>_X</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sidRPr="00105441">
              <w:rPr>
                <w:rFonts w:cs="Arial"/>
                <w:color w:val="000000"/>
                <w:sz w:val="20"/>
                <w:szCs w:val="20"/>
                <w:u w:val="single"/>
              </w:rPr>
              <w:t>__</w:t>
            </w:r>
          </w:p>
        </w:tc>
      </w:tr>
      <w:tr w:rsidR="00E713CA" w:rsidRPr="00F43637" w:rsidTr="00E713CA">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713CA" w:rsidRPr="00F43637" w:rsidRDefault="00E713CA" w:rsidP="00E713CA">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713CA" w:rsidRPr="00F43637" w:rsidRDefault="00E713CA" w:rsidP="00E713CA">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E713CA" w:rsidRPr="00F43637" w:rsidRDefault="00E713CA" w:rsidP="00E713CA">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E713CA" w:rsidRPr="00F43637" w:rsidTr="00E713CA">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713CA" w:rsidRPr="00F43637" w:rsidRDefault="00E713CA" w:rsidP="00E713CA">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713CA" w:rsidRPr="00F43637" w:rsidRDefault="00E713CA" w:rsidP="00E713CA">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E713CA" w:rsidRPr="00F43637" w:rsidRDefault="00E713CA" w:rsidP="00E713CA">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E713CA" w:rsidRPr="00F43637" w:rsidTr="00E713CA">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E713CA" w:rsidRPr="00F43637" w:rsidRDefault="00E713CA" w:rsidP="00E713CA">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E713CA" w:rsidRPr="00F43637" w:rsidRDefault="00E713CA" w:rsidP="00E713CA">
            <w:pPr>
              <w:rPr>
                <w:rFonts w:cs="Arial"/>
                <w:color w:val="000000"/>
                <w:highlight w:val="yellow"/>
              </w:rPr>
            </w:pPr>
            <w:r>
              <w:rPr>
                <w:rFonts w:cs="Arial"/>
                <w:color w:val="000000"/>
                <w:highlight w:val="yellow"/>
              </w:rPr>
              <w:t xml:space="preserve">Every student needs access to Common Core aligned supplemental </w:t>
            </w:r>
            <w:r w:rsidR="00884D47">
              <w:rPr>
                <w:rFonts w:cs="Arial"/>
                <w:color w:val="000000"/>
                <w:highlight w:val="yellow"/>
              </w:rPr>
              <w:t xml:space="preserve">and core </w:t>
            </w:r>
            <w:r>
              <w:rPr>
                <w:rFonts w:cs="Arial"/>
                <w:color w:val="000000"/>
                <w:highlight w:val="yellow"/>
              </w:rPr>
              <w:t>materials.</w:t>
            </w:r>
          </w:p>
        </w:tc>
      </w:tr>
      <w:tr w:rsidR="00E713CA" w:rsidRPr="00F43637" w:rsidTr="00E713CA">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E713CA" w:rsidRPr="00F43637" w:rsidRDefault="00E713CA" w:rsidP="00E713CA">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E713CA" w:rsidRPr="00F43637" w:rsidRDefault="00E713CA" w:rsidP="00E713CA">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E713CA" w:rsidRPr="00F43637" w:rsidRDefault="00E713CA" w:rsidP="00E713CA">
            <w:pPr>
              <w:rPr>
                <w:rFonts w:cs="Arial"/>
                <w:color w:val="000000"/>
              </w:rPr>
            </w:pPr>
            <w:r>
              <w:rPr>
                <w:rFonts w:cs="Arial"/>
                <w:color w:val="000000"/>
              </w:rPr>
              <w:t>All sites within Plumas Charter School (Quincy, IVA, Greenville and Chester)</w:t>
            </w:r>
          </w:p>
        </w:tc>
      </w:tr>
      <w:tr w:rsidR="00E713CA" w:rsidRPr="00F43637" w:rsidTr="00E713CA">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E713CA" w:rsidRPr="00F43637" w:rsidRDefault="00E713CA" w:rsidP="00E713CA">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E713CA" w:rsidRPr="00F43637" w:rsidRDefault="00E713CA" w:rsidP="00E713CA">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E713CA" w:rsidRPr="00F43637" w:rsidRDefault="00E713CA" w:rsidP="00E713CA">
            <w:pPr>
              <w:rPr>
                <w:rFonts w:cs="Arial"/>
                <w:color w:val="000000"/>
              </w:rPr>
            </w:pPr>
            <w:r>
              <w:rPr>
                <w:rFonts w:cs="Arial"/>
                <w:color w:val="000000"/>
              </w:rPr>
              <w:t>All</w:t>
            </w:r>
          </w:p>
        </w:tc>
      </w:tr>
      <w:tr w:rsidR="00E713CA" w:rsidRPr="00F43637" w:rsidTr="00E713CA">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E713CA" w:rsidRPr="00F43637" w:rsidRDefault="00E713CA" w:rsidP="00E713CA">
            <w:pPr>
              <w:jc w:val="center"/>
              <w:rPr>
                <w:rFonts w:cs="Arial"/>
                <w:color w:val="000000"/>
              </w:rPr>
            </w:pPr>
            <w:r w:rsidRPr="00F43637">
              <w:rPr>
                <w:rFonts w:cs="Arial"/>
                <w:b/>
                <w:color w:val="000000"/>
              </w:rPr>
              <w:t>LCAP Year 1:</w:t>
            </w:r>
            <w:r w:rsidRPr="00F43637">
              <w:rPr>
                <w:rFonts w:cs="Arial"/>
                <w:color w:val="000000"/>
              </w:rPr>
              <w:t xml:space="preserve"> </w:t>
            </w:r>
            <w:r w:rsidR="009D77B7">
              <w:rPr>
                <w:rFonts w:cs="Arial"/>
                <w:color w:val="000000"/>
              </w:rPr>
              <w:t>2016</w:t>
            </w:r>
            <w:r>
              <w:rPr>
                <w:rFonts w:cs="Arial"/>
                <w:color w:val="000000"/>
              </w:rPr>
              <w:t>-201</w:t>
            </w:r>
            <w:r w:rsidR="009D77B7">
              <w:rPr>
                <w:rFonts w:cs="Arial"/>
                <w:color w:val="000000"/>
              </w:rPr>
              <w:t>7</w:t>
            </w:r>
          </w:p>
        </w:tc>
      </w:tr>
      <w:tr w:rsidR="00E713CA" w:rsidRPr="00F43637" w:rsidTr="00E713CA">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713CA" w:rsidRPr="00F43637" w:rsidRDefault="00E713CA" w:rsidP="00E713CA">
            <w:pPr>
              <w:jc w:val="center"/>
              <w:rPr>
                <w:rFonts w:cs="Arial"/>
                <w:color w:val="000000"/>
              </w:rPr>
            </w:pPr>
            <w:r w:rsidRPr="00F43637">
              <w:rPr>
                <w:rFonts w:cs="Arial"/>
                <w:color w:val="000000"/>
              </w:rPr>
              <w:t>Expected Annual</w:t>
            </w:r>
          </w:p>
          <w:p w:rsidR="00E713CA" w:rsidRPr="00F43637" w:rsidRDefault="00E713CA" w:rsidP="00E713CA">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E713CA" w:rsidRPr="00F43637" w:rsidRDefault="00EE3F3F" w:rsidP="009D77B7">
            <w:pPr>
              <w:rPr>
                <w:rFonts w:cs="Arial"/>
                <w:color w:val="000000"/>
              </w:rPr>
            </w:pPr>
            <w:r w:rsidRPr="00884D47">
              <w:rPr>
                <w:rFonts w:cs="Arial"/>
              </w:rPr>
              <w:t xml:space="preserve">Common Core </w:t>
            </w:r>
            <w:r>
              <w:rPr>
                <w:rFonts w:cs="Arial"/>
              </w:rPr>
              <w:t xml:space="preserve">aligned </w:t>
            </w:r>
            <w:r w:rsidRPr="00884D47">
              <w:rPr>
                <w:rFonts w:cs="Arial"/>
              </w:rPr>
              <w:t xml:space="preserve">supplemental materials and </w:t>
            </w:r>
            <w:r w:rsidR="009D77B7">
              <w:rPr>
                <w:rFonts w:cs="Arial"/>
              </w:rPr>
              <w:t>Language Arts</w:t>
            </w:r>
            <w:r w:rsidRPr="00884D47">
              <w:rPr>
                <w:rFonts w:cs="Arial"/>
              </w:rPr>
              <w:t xml:space="preserve"> core texts will be available in all classrooms.</w:t>
            </w:r>
          </w:p>
        </w:tc>
      </w:tr>
      <w:tr w:rsidR="00E713CA" w:rsidRPr="00F43637" w:rsidTr="008510C4">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E713CA" w:rsidRPr="00F43637" w:rsidRDefault="00E713CA" w:rsidP="00E713CA">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E713CA" w:rsidRPr="00F43637" w:rsidRDefault="00E713CA" w:rsidP="00E713CA">
            <w:pPr>
              <w:jc w:val="center"/>
              <w:rPr>
                <w:rFonts w:cs="Arial"/>
                <w:color w:val="000000"/>
              </w:rPr>
            </w:pPr>
            <w:r w:rsidRPr="00F43637">
              <w:rPr>
                <w:rFonts w:cs="Arial"/>
                <w:color w:val="000000"/>
              </w:rPr>
              <w:t>Budgeted</w:t>
            </w:r>
          </w:p>
          <w:p w:rsidR="00E713CA" w:rsidRPr="00F43637" w:rsidRDefault="00E713CA" w:rsidP="00E713CA">
            <w:pPr>
              <w:jc w:val="center"/>
              <w:rPr>
                <w:rFonts w:cs="Arial"/>
                <w:color w:val="000000"/>
              </w:rPr>
            </w:pPr>
            <w:r w:rsidRPr="00F43637">
              <w:rPr>
                <w:rFonts w:cs="Arial"/>
                <w:color w:val="000000"/>
              </w:rPr>
              <w:t>Expenditures</w:t>
            </w:r>
          </w:p>
        </w:tc>
      </w:tr>
      <w:tr w:rsidR="00E713CA" w:rsidRPr="00F43637" w:rsidTr="008510C4">
        <w:trPr>
          <w:trHeight w:val="145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510C4" w:rsidRPr="00B730EB" w:rsidRDefault="009D77B7" w:rsidP="009D77B7">
            <w:pPr>
              <w:rPr>
                <w:rFonts w:cs="Arial"/>
                <w:color w:val="000000"/>
              </w:rPr>
            </w:pPr>
            <w:r>
              <w:rPr>
                <w:rFonts w:cs="Arial"/>
                <w:color w:val="000000"/>
              </w:rPr>
              <w:t>For the 2016-2017</w:t>
            </w:r>
            <w:r w:rsidR="00EE3F3F">
              <w:rPr>
                <w:rFonts w:cs="Arial"/>
                <w:color w:val="000000"/>
              </w:rPr>
              <w:t xml:space="preserve"> school year, </w:t>
            </w:r>
            <w:r>
              <w:rPr>
                <w:rFonts w:cs="Arial"/>
                <w:color w:val="000000"/>
              </w:rPr>
              <w:t xml:space="preserve">teachers will research, choose, purchase and implement common core aligned instructional materials and Language Arts core texts to be used in each classrooms.  </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E713CA" w:rsidRDefault="00E713CA" w:rsidP="00E713CA">
            <w:pPr>
              <w:rPr>
                <w:rFonts w:cs="Arial"/>
                <w:color w:val="000000"/>
              </w:rPr>
            </w:pPr>
            <w:r>
              <w:rPr>
                <w:rFonts w:cs="Arial"/>
                <w:color w:val="000000"/>
              </w:rPr>
              <w:t>Annual</w:t>
            </w:r>
          </w:p>
          <w:p w:rsidR="00E713CA" w:rsidRPr="00F43637" w:rsidRDefault="00E713CA" w:rsidP="00E713CA">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E713CA" w:rsidRDefault="00E713CA" w:rsidP="00E713CA">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E713CA" w:rsidRDefault="00E713CA" w:rsidP="00E713CA">
            <w:pPr>
              <w:rPr>
                <w:rFonts w:cs="Arial"/>
                <w:color w:val="000000"/>
                <w:sz w:val="20"/>
              </w:rPr>
            </w:pPr>
            <w:r>
              <w:rPr>
                <w:rFonts w:cs="Arial"/>
                <w:color w:val="000000"/>
                <w:sz w:val="20"/>
              </w:rPr>
              <w:t>------------------------------------------------------------------------------------</w:t>
            </w:r>
          </w:p>
          <w:p w:rsidR="00E713CA" w:rsidRPr="00F43637" w:rsidRDefault="00E713CA" w:rsidP="00E713CA">
            <w:pPr>
              <w:rPr>
                <w:rFonts w:cs="Arial"/>
                <w:color w:val="000000"/>
                <w:sz w:val="20"/>
              </w:rPr>
            </w:pPr>
            <w:r w:rsidRPr="00F43637">
              <w:rPr>
                <w:rFonts w:cs="Arial"/>
                <w:color w:val="000000"/>
                <w:sz w:val="20"/>
              </w:rPr>
              <w:t>OR:</w:t>
            </w:r>
          </w:p>
          <w:p w:rsidR="00E713CA" w:rsidRPr="00F43637" w:rsidRDefault="00E713CA" w:rsidP="00E713CA">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E713CA" w:rsidRDefault="00E713CA" w:rsidP="00E713CA">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E713CA" w:rsidRPr="00DA2810" w:rsidRDefault="00E713CA" w:rsidP="00E713CA">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613F5D" w:rsidRPr="00F43637" w:rsidRDefault="009D2D00" w:rsidP="006E7B9C">
            <w:pPr>
              <w:rPr>
                <w:rFonts w:cs="Arial"/>
                <w:color w:val="000000"/>
              </w:rPr>
            </w:pPr>
            <w:r>
              <w:rPr>
                <w:rFonts w:cs="Arial"/>
                <w:color w:val="000000"/>
              </w:rPr>
              <w:t>$30,000 Core texts and materials</w:t>
            </w:r>
          </w:p>
        </w:tc>
      </w:tr>
      <w:tr w:rsidR="00E713CA" w:rsidRPr="00F43637" w:rsidTr="008510C4">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E713CA" w:rsidRPr="00F43637" w:rsidRDefault="00E713CA" w:rsidP="00E713CA">
            <w:pPr>
              <w:jc w:val="center"/>
              <w:rPr>
                <w:rFonts w:cs="Arial"/>
                <w:color w:val="000000"/>
              </w:rPr>
            </w:pPr>
            <w:r w:rsidRPr="00F43637">
              <w:rPr>
                <w:rFonts w:cs="Arial"/>
                <w:b/>
                <w:color w:val="000000"/>
              </w:rPr>
              <w:t>LCAP Year 2</w:t>
            </w:r>
            <w:r w:rsidRPr="00F43637">
              <w:rPr>
                <w:rFonts w:cs="Arial"/>
                <w:color w:val="000000"/>
              </w:rPr>
              <w:t xml:space="preserve">: </w:t>
            </w:r>
            <w:r w:rsidR="009D77B7">
              <w:rPr>
                <w:rFonts w:cs="Arial"/>
                <w:color w:val="000000"/>
              </w:rPr>
              <w:t>2017</w:t>
            </w:r>
            <w:r>
              <w:rPr>
                <w:rFonts w:cs="Arial"/>
                <w:color w:val="000000"/>
              </w:rPr>
              <w:t>-201</w:t>
            </w:r>
            <w:r w:rsidR="009D77B7">
              <w:rPr>
                <w:rFonts w:cs="Arial"/>
                <w:color w:val="000000"/>
              </w:rPr>
              <w:t>8</w:t>
            </w:r>
          </w:p>
        </w:tc>
      </w:tr>
      <w:tr w:rsidR="00E713CA" w:rsidRPr="00F43637" w:rsidTr="00E713CA">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713CA" w:rsidRPr="00F43637" w:rsidRDefault="00E713CA" w:rsidP="00E713CA">
            <w:pPr>
              <w:jc w:val="center"/>
              <w:rPr>
                <w:rFonts w:cs="Arial"/>
                <w:color w:val="000000"/>
              </w:rPr>
            </w:pPr>
            <w:r w:rsidRPr="00F43637">
              <w:rPr>
                <w:rFonts w:cs="Arial"/>
                <w:color w:val="000000"/>
              </w:rPr>
              <w:t>Expected Annual</w:t>
            </w:r>
          </w:p>
          <w:p w:rsidR="00E713CA" w:rsidRPr="00F43637" w:rsidRDefault="00E713CA" w:rsidP="00E713CA">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E713CA" w:rsidRPr="00884D47" w:rsidRDefault="00EE3F3F" w:rsidP="009D77B7">
            <w:pPr>
              <w:rPr>
                <w:rFonts w:cs="Arial"/>
                <w:color w:val="000000"/>
              </w:rPr>
            </w:pPr>
            <w:r>
              <w:rPr>
                <w:rFonts w:cs="Arial"/>
              </w:rPr>
              <w:t xml:space="preserve">Common Core aligned supplemental materials and </w:t>
            </w:r>
            <w:r w:rsidR="009D77B7">
              <w:rPr>
                <w:rFonts w:cs="Arial"/>
              </w:rPr>
              <w:t>Social Studies</w:t>
            </w:r>
            <w:r>
              <w:rPr>
                <w:rFonts w:cs="Arial"/>
              </w:rPr>
              <w:t xml:space="preserve"> core materials will be available in all classrooms.</w:t>
            </w:r>
          </w:p>
        </w:tc>
      </w:tr>
      <w:tr w:rsidR="00E713CA" w:rsidRPr="00F43637" w:rsidTr="00E713CA">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lastRenderedPageBreak/>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E713CA" w:rsidRPr="00F43637" w:rsidRDefault="00E713CA" w:rsidP="00E713CA">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E713CA" w:rsidRPr="00F43637" w:rsidRDefault="00E713CA" w:rsidP="00E713CA">
            <w:pPr>
              <w:jc w:val="center"/>
              <w:rPr>
                <w:rFonts w:cs="Arial"/>
                <w:color w:val="000000"/>
              </w:rPr>
            </w:pPr>
            <w:r w:rsidRPr="00F43637">
              <w:rPr>
                <w:rFonts w:cs="Arial"/>
                <w:color w:val="000000"/>
              </w:rPr>
              <w:t>Budgeted</w:t>
            </w:r>
          </w:p>
          <w:p w:rsidR="00E713CA" w:rsidRPr="00F43637" w:rsidRDefault="00E713CA" w:rsidP="00E713CA">
            <w:pPr>
              <w:jc w:val="center"/>
              <w:rPr>
                <w:rFonts w:cs="Arial"/>
                <w:color w:val="000000"/>
              </w:rPr>
            </w:pPr>
            <w:r w:rsidRPr="00F43637">
              <w:rPr>
                <w:rFonts w:cs="Arial"/>
                <w:color w:val="000000"/>
              </w:rPr>
              <w:t>Expenditures</w:t>
            </w:r>
          </w:p>
        </w:tc>
      </w:tr>
      <w:tr w:rsidR="00E713CA" w:rsidRPr="00F43637" w:rsidTr="00EE3F3F">
        <w:trPr>
          <w:trHeight w:val="149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EE3F3F" w:rsidRDefault="009D77B7" w:rsidP="00EE3F3F">
            <w:pPr>
              <w:rPr>
                <w:rFonts w:cs="Arial"/>
                <w:color w:val="000000"/>
              </w:rPr>
            </w:pPr>
            <w:r>
              <w:rPr>
                <w:rFonts w:cs="Arial"/>
                <w:color w:val="000000"/>
              </w:rPr>
              <w:t>For the 2017-2018</w:t>
            </w:r>
            <w:r w:rsidR="00EE3F3F">
              <w:rPr>
                <w:rFonts w:cs="Arial"/>
                <w:color w:val="000000"/>
              </w:rPr>
              <w:t xml:space="preserve"> school year, PCS anticipates adopting and purchasing CC aligned</w:t>
            </w:r>
            <w:r>
              <w:rPr>
                <w:rFonts w:cs="Arial"/>
                <w:color w:val="000000"/>
              </w:rPr>
              <w:t xml:space="preserve"> core materials in Social Studies</w:t>
            </w:r>
            <w:r w:rsidR="00EE3F3F">
              <w:rPr>
                <w:rFonts w:cs="Arial"/>
                <w:color w:val="000000"/>
              </w:rPr>
              <w:t xml:space="preserve">. </w:t>
            </w:r>
          </w:p>
          <w:p w:rsidR="00E713CA" w:rsidRPr="00F43637" w:rsidRDefault="00E713CA" w:rsidP="00E713CA">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E713CA" w:rsidRDefault="00E713CA" w:rsidP="00E713CA">
            <w:pPr>
              <w:rPr>
                <w:rFonts w:cs="Arial"/>
                <w:color w:val="000000"/>
              </w:rPr>
            </w:pPr>
            <w:r>
              <w:rPr>
                <w:rFonts w:cs="Arial"/>
                <w:color w:val="000000"/>
              </w:rPr>
              <w:t>Annual</w:t>
            </w:r>
          </w:p>
          <w:p w:rsidR="00E713CA" w:rsidRPr="00F43637" w:rsidRDefault="00E713CA" w:rsidP="00884D47">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E713CA" w:rsidRDefault="00E713CA" w:rsidP="00E713CA">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E713CA" w:rsidRPr="00F43637" w:rsidRDefault="00E713CA" w:rsidP="00E713CA">
            <w:pPr>
              <w:rPr>
                <w:rFonts w:cs="Arial"/>
                <w:color w:val="000000"/>
                <w:sz w:val="20"/>
              </w:rPr>
            </w:pPr>
            <w:r>
              <w:rPr>
                <w:rFonts w:cs="Arial"/>
                <w:color w:val="000000"/>
                <w:sz w:val="20"/>
              </w:rPr>
              <w:t>------------------------------------------------------------------------------------</w:t>
            </w:r>
          </w:p>
          <w:p w:rsidR="00E713CA" w:rsidRPr="00F43637" w:rsidRDefault="00E713CA" w:rsidP="00E713CA">
            <w:pPr>
              <w:rPr>
                <w:rFonts w:cs="Arial"/>
                <w:color w:val="000000"/>
                <w:sz w:val="20"/>
              </w:rPr>
            </w:pPr>
            <w:r w:rsidRPr="00F43637">
              <w:rPr>
                <w:rFonts w:cs="Arial"/>
                <w:color w:val="000000"/>
                <w:sz w:val="20"/>
              </w:rPr>
              <w:t>OR:</w:t>
            </w:r>
          </w:p>
          <w:p w:rsidR="00E713CA" w:rsidRPr="00F43637" w:rsidRDefault="00E713CA" w:rsidP="00E713CA">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E713CA" w:rsidRPr="0028148C" w:rsidRDefault="00E713CA" w:rsidP="00E713CA">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E713CA" w:rsidRDefault="009D77B7" w:rsidP="00E713CA">
            <w:pPr>
              <w:rPr>
                <w:rFonts w:cs="Arial"/>
                <w:color w:val="000000"/>
              </w:rPr>
            </w:pPr>
            <w:r>
              <w:rPr>
                <w:rFonts w:cs="Arial"/>
                <w:color w:val="000000"/>
              </w:rPr>
              <w:t>$3</w:t>
            </w:r>
            <w:r w:rsidR="00131530">
              <w:rPr>
                <w:rFonts w:cs="Arial"/>
                <w:color w:val="000000"/>
              </w:rPr>
              <w:t>1</w:t>
            </w:r>
            <w:r>
              <w:rPr>
                <w:rFonts w:cs="Arial"/>
                <w:color w:val="000000"/>
              </w:rPr>
              <w:t>,</w:t>
            </w:r>
            <w:r w:rsidR="00884D47">
              <w:rPr>
                <w:rFonts w:cs="Arial"/>
                <w:color w:val="000000"/>
              </w:rPr>
              <w:t>000</w:t>
            </w:r>
          </w:p>
          <w:p w:rsidR="00613F5D" w:rsidRPr="00F43637" w:rsidRDefault="006E7B9C" w:rsidP="00E713CA">
            <w:pPr>
              <w:rPr>
                <w:rFonts w:cs="Arial"/>
                <w:color w:val="000000"/>
              </w:rPr>
            </w:pPr>
            <w:r>
              <w:rPr>
                <w:rFonts w:cs="Arial"/>
                <w:color w:val="000000"/>
              </w:rPr>
              <w:t>Core texts and materials</w:t>
            </w:r>
          </w:p>
        </w:tc>
      </w:tr>
      <w:tr w:rsidR="00E713CA" w:rsidRPr="00F43637" w:rsidTr="00E713CA">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E713CA" w:rsidRPr="00F43637" w:rsidRDefault="00E713CA" w:rsidP="00E713CA">
            <w:pPr>
              <w:jc w:val="center"/>
              <w:rPr>
                <w:rFonts w:cs="Arial"/>
                <w:color w:val="000000"/>
              </w:rPr>
            </w:pPr>
            <w:r w:rsidRPr="00F43637">
              <w:rPr>
                <w:rFonts w:cs="Arial"/>
                <w:b/>
                <w:color w:val="000000"/>
              </w:rPr>
              <w:t>LCAP Year 3</w:t>
            </w:r>
            <w:r w:rsidRPr="00F43637">
              <w:rPr>
                <w:rFonts w:cs="Arial"/>
                <w:color w:val="000000"/>
              </w:rPr>
              <w:t xml:space="preserve">: </w:t>
            </w:r>
            <w:r w:rsidR="009D77B7">
              <w:rPr>
                <w:rFonts w:cs="Arial"/>
                <w:color w:val="000000"/>
              </w:rPr>
              <w:t>2018</w:t>
            </w:r>
            <w:r>
              <w:rPr>
                <w:rFonts w:cs="Arial"/>
                <w:color w:val="000000"/>
              </w:rPr>
              <w:t>-201</w:t>
            </w:r>
            <w:r w:rsidR="009D77B7">
              <w:rPr>
                <w:rFonts w:cs="Arial"/>
                <w:color w:val="000000"/>
              </w:rPr>
              <w:t>9</w:t>
            </w:r>
          </w:p>
        </w:tc>
      </w:tr>
      <w:tr w:rsidR="00E713CA" w:rsidRPr="00F43637" w:rsidTr="00E713CA">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713CA" w:rsidRPr="00F43637" w:rsidRDefault="00E713CA" w:rsidP="00E713CA">
            <w:pPr>
              <w:jc w:val="center"/>
              <w:rPr>
                <w:rFonts w:cs="Arial"/>
                <w:color w:val="000000"/>
              </w:rPr>
            </w:pPr>
            <w:r w:rsidRPr="00F43637">
              <w:rPr>
                <w:rFonts w:cs="Arial"/>
                <w:color w:val="000000"/>
              </w:rPr>
              <w:t>Expected Annual</w:t>
            </w:r>
          </w:p>
          <w:p w:rsidR="00E713CA" w:rsidRPr="00F43637" w:rsidRDefault="00E713CA" w:rsidP="00E713CA">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E713CA" w:rsidRPr="00884D47" w:rsidRDefault="00884D47" w:rsidP="009D77B7">
            <w:pPr>
              <w:rPr>
                <w:rFonts w:cs="Arial"/>
                <w:color w:val="000000"/>
              </w:rPr>
            </w:pPr>
            <w:r>
              <w:rPr>
                <w:rFonts w:cs="Arial"/>
              </w:rPr>
              <w:t xml:space="preserve">Common Core aligned supplemental materials and </w:t>
            </w:r>
            <w:r w:rsidR="009D77B7">
              <w:rPr>
                <w:rFonts w:cs="Arial"/>
              </w:rPr>
              <w:t>Science</w:t>
            </w:r>
            <w:r>
              <w:rPr>
                <w:rFonts w:cs="Arial"/>
              </w:rPr>
              <w:t xml:space="preserve"> core materials will be available in all classrooms.</w:t>
            </w:r>
          </w:p>
        </w:tc>
      </w:tr>
      <w:tr w:rsidR="00E713CA" w:rsidRPr="00F43637" w:rsidTr="00A83D2C">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E713CA" w:rsidRPr="00F43637" w:rsidRDefault="00E713CA" w:rsidP="00E713CA">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713CA" w:rsidRPr="008F6004" w:rsidRDefault="00E713CA" w:rsidP="00E713CA">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E713CA" w:rsidRPr="00F43637" w:rsidRDefault="00E713CA" w:rsidP="00E713CA">
            <w:pPr>
              <w:jc w:val="center"/>
              <w:rPr>
                <w:rFonts w:cs="Arial"/>
                <w:color w:val="000000"/>
              </w:rPr>
            </w:pPr>
            <w:r w:rsidRPr="00F43637">
              <w:rPr>
                <w:rFonts w:cs="Arial"/>
                <w:color w:val="000000"/>
              </w:rPr>
              <w:t>Budgeted</w:t>
            </w:r>
          </w:p>
          <w:p w:rsidR="00E713CA" w:rsidRPr="00F43637" w:rsidRDefault="00E713CA" w:rsidP="00E713CA">
            <w:pPr>
              <w:jc w:val="center"/>
              <w:rPr>
                <w:rFonts w:cs="Arial"/>
                <w:color w:val="000000"/>
              </w:rPr>
            </w:pPr>
            <w:r w:rsidRPr="00F43637">
              <w:rPr>
                <w:rFonts w:cs="Arial"/>
                <w:color w:val="000000"/>
              </w:rPr>
              <w:t>Expenditures</w:t>
            </w:r>
          </w:p>
        </w:tc>
      </w:tr>
      <w:tr w:rsidR="00E713CA" w:rsidRPr="00F43637" w:rsidTr="00A83D2C">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E713CA" w:rsidRDefault="009D77B7" w:rsidP="00884D47">
            <w:pPr>
              <w:rPr>
                <w:rFonts w:cs="Arial"/>
                <w:color w:val="000000"/>
              </w:rPr>
            </w:pPr>
            <w:r>
              <w:rPr>
                <w:rFonts w:cs="Arial"/>
                <w:color w:val="000000"/>
              </w:rPr>
              <w:t>For the 2017-2018</w:t>
            </w:r>
            <w:r w:rsidR="00E713CA">
              <w:rPr>
                <w:rFonts w:cs="Arial"/>
                <w:color w:val="000000"/>
              </w:rPr>
              <w:t xml:space="preserve"> school year, PCS </w:t>
            </w:r>
            <w:r w:rsidR="00884D47">
              <w:rPr>
                <w:rFonts w:cs="Arial"/>
                <w:color w:val="000000"/>
              </w:rPr>
              <w:t xml:space="preserve">anticipates adopting and purchasing CC aligned core materials in </w:t>
            </w:r>
            <w:r>
              <w:rPr>
                <w:rFonts w:cs="Arial"/>
                <w:color w:val="000000"/>
              </w:rPr>
              <w:t>Science</w:t>
            </w:r>
            <w:r w:rsidR="00EE3F3F">
              <w:rPr>
                <w:rFonts w:cs="Arial"/>
                <w:color w:val="000000"/>
              </w:rPr>
              <w:t>.</w:t>
            </w:r>
            <w:r w:rsidR="00884D47">
              <w:rPr>
                <w:rFonts w:cs="Arial"/>
                <w:color w:val="000000"/>
              </w:rPr>
              <w:t xml:space="preserve"> </w:t>
            </w:r>
          </w:p>
          <w:p w:rsidR="00A83D2C" w:rsidRDefault="00A83D2C" w:rsidP="00884D47">
            <w:pPr>
              <w:rPr>
                <w:rFonts w:cs="Arial"/>
                <w:color w:val="000000"/>
              </w:rPr>
            </w:pPr>
          </w:p>
          <w:p w:rsidR="00A83D2C" w:rsidRPr="00F43637" w:rsidRDefault="00A83D2C" w:rsidP="00884D47">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E713CA" w:rsidRPr="00F43637" w:rsidRDefault="00E713CA" w:rsidP="00E713CA">
            <w:pPr>
              <w:rPr>
                <w:rFonts w:cs="Arial"/>
                <w:color w:val="000000"/>
              </w:rPr>
            </w:pPr>
            <w:r>
              <w:rPr>
                <w:rFonts w:cs="Arial"/>
                <w:color w:val="000000"/>
              </w:rPr>
              <w:t>Annual Ongoing</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E713CA" w:rsidRDefault="00884D47" w:rsidP="00E713CA">
            <w:pPr>
              <w:rPr>
                <w:rFonts w:cs="Arial"/>
                <w:color w:val="000000"/>
                <w:sz w:val="20"/>
              </w:rPr>
            </w:pPr>
            <w:r>
              <w:rPr>
                <w:rFonts w:cs="Arial"/>
                <w:color w:val="000000"/>
                <w:sz w:val="20"/>
                <w:u w:val="single"/>
              </w:rPr>
              <w:t>_X</w:t>
            </w:r>
            <w:r w:rsidR="00E713CA" w:rsidRPr="00F43637">
              <w:rPr>
                <w:rFonts w:cs="Arial"/>
                <w:color w:val="000000"/>
                <w:sz w:val="20"/>
              </w:rPr>
              <w:t>ALL</w:t>
            </w:r>
          </w:p>
          <w:p w:rsidR="00E713CA" w:rsidRDefault="00E713CA" w:rsidP="00E713CA">
            <w:pPr>
              <w:rPr>
                <w:rFonts w:cs="Arial"/>
                <w:color w:val="000000"/>
                <w:sz w:val="20"/>
              </w:rPr>
            </w:pPr>
          </w:p>
          <w:p w:rsidR="00E713CA" w:rsidRPr="00F43637" w:rsidRDefault="00E713CA" w:rsidP="00E713CA">
            <w:pPr>
              <w:rPr>
                <w:rFonts w:cs="Arial"/>
                <w:color w:val="000000"/>
                <w:sz w:val="20"/>
              </w:rPr>
            </w:pPr>
            <w:r w:rsidRPr="00F43637">
              <w:rPr>
                <w:rFonts w:cs="Arial"/>
                <w:color w:val="000000"/>
                <w:sz w:val="20"/>
              </w:rPr>
              <w:t>OR:</w:t>
            </w:r>
          </w:p>
          <w:p w:rsidR="00E713CA" w:rsidRPr="00F43637" w:rsidRDefault="00E713CA" w:rsidP="00E713CA">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E713CA" w:rsidRPr="00E713CA" w:rsidRDefault="00E713CA" w:rsidP="00E713CA">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E713CA" w:rsidRDefault="009D77B7" w:rsidP="00E713CA">
            <w:pPr>
              <w:rPr>
                <w:rFonts w:cs="Arial"/>
                <w:color w:val="000000"/>
              </w:rPr>
            </w:pPr>
            <w:r>
              <w:rPr>
                <w:rFonts w:cs="Arial"/>
                <w:color w:val="000000"/>
              </w:rPr>
              <w:t>$3</w:t>
            </w:r>
            <w:r w:rsidR="00131530">
              <w:rPr>
                <w:rFonts w:cs="Arial"/>
                <w:color w:val="000000"/>
              </w:rPr>
              <w:t>2</w:t>
            </w:r>
            <w:r>
              <w:rPr>
                <w:rFonts w:cs="Arial"/>
                <w:color w:val="000000"/>
              </w:rPr>
              <w:t>,</w:t>
            </w:r>
            <w:r w:rsidR="00884D47">
              <w:rPr>
                <w:rFonts w:cs="Arial"/>
                <w:color w:val="000000"/>
              </w:rPr>
              <w:t>000</w:t>
            </w:r>
          </w:p>
          <w:p w:rsidR="00613F5D" w:rsidRDefault="006E7B9C" w:rsidP="00E713CA">
            <w:pPr>
              <w:rPr>
                <w:rFonts w:cs="Arial"/>
                <w:color w:val="000000"/>
              </w:rPr>
            </w:pPr>
            <w:r>
              <w:rPr>
                <w:rFonts w:cs="Arial"/>
                <w:color w:val="000000"/>
              </w:rPr>
              <w:t>Core text and materials</w:t>
            </w:r>
          </w:p>
          <w:p w:rsidR="00A83D2C" w:rsidRDefault="00A83D2C" w:rsidP="00E713CA">
            <w:pPr>
              <w:rPr>
                <w:rFonts w:cs="Arial"/>
                <w:color w:val="000000"/>
              </w:rPr>
            </w:pPr>
          </w:p>
          <w:p w:rsidR="00A83D2C" w:rsidRDefault="00A83D2C" w:rsidP="00E713CA">
            <w:pPr>
              <w:rPr>
                <w:rFonts w:cs="Arial"/>
                <w:color w:val="000000"/>
              </w:rPr>
            </w:pPr>
          </w:p>
          <w:p w:rsidR="00A83D2C" w:rsidRPr="00F43637" w:rsidRDefault="00A83D2C" w:rsidP="00E713CA">
            <w:pPr>
              <w:rPr>
                <w:rFonts w:cs="Arial"/>
                <w:color w:val="000000"/>
              </w:rPr>
            </w:pPr>
          </w:p>
        </w:tc>
      </w:tr>
    </w:tbl>
    <w:p w:rsidR="00744D67" w:rsidRDefault="00744D67"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A83D2C"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A83D2C" w:rsidRPr="00E713CA" w:rsidRDefault="00A83D2C" w:rsidP="00E73CC6">
            <w:pPr>
              <w:rPr>
                <w:rFonts w:cs="Arial"/>
                <w:b/>
                <w:color w:val="000000"/>
              </w:rPr>
            </w:pPr>
            <w:r>
              <w:rPr>
                <w:rFonts w:cs="Arial"/>
                <w:b/>
                <w:color w:val="000000"/>
              </w:rPr>
              <w:t>GOAL #3</w:t>
            </w:r>
            <w:r w:rsidRPr="00E713CA">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vAlign w:val="center"/>
          </w:tcPr>
          <w:p w:rsidR="00A83D2C" w:rsidRPr="00E73CC6" w:rsidRDefault="005203D3" w:rsidP="005203D3">
            <w:pPr>
              <w:rPr>
                <w:rFonts w:cs="Arial"/>
                <w:i/>
              </w:rPr>
            </w:pPr>
            <w:r w:rsidRPr="00E73CC6">
              <w:rPr>
                <w:rFonts w:cs="Arial"/>
                <w:i/>
              </w:rPr>
              <w:t>PCS will focus on professional development related to Common Core implementation, collaboration time amongst staff to ensure consistent approach to implementation</w:t>
            </w:r>
            <w:r w:rsidR="004F0AC2">
              <w:rPr>
                <w:rFonts w:cs="Arial"/>
                <w:i/>
              </w:rPr>
              <w:t xml:space="preserve"> and best practices</w:t>
            </w:r>
            <w:r w:rsidRPr="00E73CC6">
              <w:rPr>
                <w:rFonts w:cs="Arial"/>
                <w:i/>
              </w:rPr>
              <w:t>.</w:t>
            </w:r>
          </w:p>
          <w:p w:rsidR="005203D3" w:rsidRDefault="005203D3" w:rsidP="005203D3">
            <w:pPr>
              <w:rPr>
                <w:rFonts w:cs="Arial"/>
              </w:rPr>
            </w:pPr>
          </w:p>
          <w:p w:rsidR="005203D3" w:rsidRPr="005203D3" w:rsidRDefault="005203D3" w:rsidP="005203D3">
            <w:pPr>
              <w:rPr>
                <w:rFonts w:cs="Arial"/>
                <w:color w:val="000000"/>
              </w:rPr>
            </w:pPr>
          </w:p>
        </w:tc>
        <w:tc>
          <w:tcPr>
            <w:tcW w:w="3997" w:type="dxa"/>
            <w:gridSpan w:val="2"/>
            <w:tcBorders>
              <w:top w:val="single" w:sz="18" w:space="0" w:color="auto"/>
              <w:left w:val="dashed" w:sz="4" w:space="0" w:color="auto"/>
              <w:right w:val="single" w:sz="18" w:space="0" w:color="auto"/>
            </w:tcBorders>
            <w:shd w:val="clear" w:color="auto" w:fill="auto"/>
          </w:tcPr>
          <w:p w:rsidR="00A83D2C" w:rsidRPr="00F43637" w:rsidRDefault="00A83D2C" w:rsidP="00E73CC6">
            <w:pPr>
              <w:jc w:val="center"/>
              <w:rPr>
                <w:rFonts w:cs="Arial"/>
                <w:color w:val="000000"/>
                <w:sz w:val="20"/>
                <w:szCs w:val="20"/>
              </w:rPr>
            </w:pPr>
            <w:r w:rsidRPr="00F43637">
              <w:rPr>
                <w:rFonts w:cs="Arial"/>
                <w:color w:val="000000"/>
                <w:sz w:val="20"/>
                <w:szCs w:val="20"/>
              </w:rPr>
              <w:t>Related State and/or Local Priorities:</w:t>
            </w:r>
          </w:p>
        </w:tc>
      </w:tr>
      <w:tr w:rsidR="00A83D2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A83D2C" w:rsidRPr="00F43637" w:rsidRDefault="00A83D2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A83D2C" w:rsidRPr="00F43637" w:rsidRDefault="00A83D2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A83D2C" w:rsidRPr="00F43637" w:rsidRDefault="00A83D2C"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2</w:t>
            </w:r>
            <w:r>
              <w:rPr>
                <w:rFonts w:cs="Arial"/>
                <w:color w:val="000000"/>
                <w:sz w:val="20"/>
                <w:szCs w:val="20"/>
                <w:u w:val="single"/>
              </w:rPr>
              <w:t>_X</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sidRPr="00105441">
              <w:rPr>
                <w:rFonts w:cs="Arial"/>
                <w:color w:val="000000"/>
                <w:sz w:val="20"/>
                <w:szCs w:val="20"/>
                <w:u w:val="single"/>
              </w:rPr>
              <w:t>__</w:t>
            </w:r>
          </w:p>
        </w:tc>
      </w:tr>
      <w:tr w:rsidR="00A83D2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A83D2C" w:rsidRPr="00F43637" w:rsidRDefault="00A83D2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A83D2C" w:rsidRPr="00F43637" w:rsidRDefault="00A83D2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A83D2C" w:rsidRPr="00F43637" w:rsidRDefault="00A83D2C"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A83D2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A83D2C" w:rsidRPr="00F43637" w:rsidRDefault="00A83D2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A83D2C" w:rsidRPr="00F43637" w:rsidRDefault="00A83D2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A83D2C" w:rsidRPr="00F43637" w:rsidRDefault="00A83D2C"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A83D2C" w:rsidRPr="00F43637" w:rsidTr="00E73CC6">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A83D2C" w:rsidRPr="00F43637" w:rsidRDefault="00A83D2C" w:rsidP="00E73CC6">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A83D2C" w:rsidRPr="00F43637" w:rsidRDefault="005203D3" w:rsidP="00E73CC6">
            <w:pPr>
              <w:rPr>
                <w:rFonts w:cs="Arial"/>
                <w:color w:val="000000"/>
                <w:highlight w:val="yellow"/>
              </w:rPr>
            </w:pPr>
            <w:r>
              <w:rPr>
                <w:rFonts w:cs="Arial"/>
                <w:color w:val="000000"/>
                <w:highlight w:val="yellow"/>
              </w:rPr>
              <w:t>Every teacher needs to participate in professional development aligned to Common Core implementation</w:t>
            </w:r>
          </w:p>
        </w:tc>
      </w:tr>
      <w:tr w:rsidR="00A83D2C" w:rsidRPr="00F43637" w:rsidTr="00E73CC6">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A83D2C" w:rsidRPr="00F43637" w:rsidRDefault="00A83D2C" w:rsidP="00E73CC6">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A83D2C" w:rsidRPr="00F43637" w:rsidRDefault="00A83D2C" w:rsidP="00E73CC6">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A83D2C" w:rsidRPr="00F43637" w:rsidRDefault="00A83D2C" w:rsidP="00E73CC6">
            <w:pPr>
              <w:rPr>
                <w:rFonts w:cs="Arial"/>
                <w:color w:val="000000"/>
              </w:rPr>
            </w:pPr>
            <w:r>
              <w:rPr>
                <w:rFonts w:cs="Arial"/>
                <w:color w:val="000000"/>
              </w:rPr>
              <w:t>All sites within Plumas Charter School (Quincy, IVA, Greenville and Chester)</w:t>
            </w:r>
          </w:p>
        </w:tc>
      </w:tr>
      <w:tr w:rsidR="00A83D2C" w:rsidRPr="00F43637" w:rsidTr="00E73CC6">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A83D2C" w:rsidRPr="00F43637" w:rsidRDefault="00A83D2C" w:rsidP="00E73CC6">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A83D2C" w:rsidRPr="00F43637" w:rsidRDefault="00A83D2C" w:rsidP="00E73CC6">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A83D2C" w:rsidRPr="00F43637" w:rsidRDefault="00A83D2C" w:rsidP="00E73CC6">
            <w:pPr>
              <w:rPr>
                <w:rFonts w:cs="Arial"/>
                <w:color w:val="000000"/>
              </w:rPr>
            </w:pPr>
            <w:r>
              <w:rPr>
                <w:rFonts w:cs="Arial"/>
                <w:color w:val="000000"/>
              </w:rPr>
              <w:t>All</w:t>
            </w:r>
          </w:p>
        </w:tc>
      </w:tr>
      <w:tr w:rsidR="00A83D2C" w:rsidRPr="00F43637" w:rsidTr="00E73CC6">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A83D2C" w:rsidRPr="00F43637" w:rsidRDefault="00A83D2C" w:rsidP="00E73CC6">
            <w:pPr>
              <w:jc w:val="center"/>
              <w:rPr>
                <w:rFonts w:cs="Arial"/>
                <w:color w:val="000000"/>
              </w:rPr>
            </w:pPr>
            <w:r w:rsidRPr="00F43637">
              <w:rPr>
                <w:rFonts w:cs="Arial"/>
                <w:b/>
                <w:color w:val="000000"/>
              </w:rPr>
              <w:t>LCAP Year 1:</w:t>
            </w:r>
            <w:r w:rsidRPr="00F43637">
              <w:rPr>
                <w:rFonts w:cs="Arial"/>
                <w:color w:val="000000"/>
              </w:rPr>
              <w:t xml:space="preserve"> </w:t>
            </w:r>
            <w:r w:rsidR="004F0AC2">
              <w:rPr>
                <w:rFonts w:cs="Arial"/>
                <w:color w:val="000000"/>
              </w:rPr>
              <w:t>2016</w:t>
            </w:r>
            <w:r>
              <w:rPr>
                <w:rFonts w:cs="Arial"/>
                <w:color w:val="000000"/>
              </w:rPr>
              <w:t>-201</w:t>
            </w:r>
            <w:r w:rsidR="004F0AC2">
              <w:rPr>
                <w:rFonts w:cs="Arial"/>
                <w:color w:val="000000"/>
              </w:rPr>
              <w:t>7</w:t>
            </w:r>
          </w:p>
        </w:tc>
      </w:tr>
      <w:tr w:rsidR="00A83D2C"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A83D2C" w:rsidRPr="00F43637" w:rsidRDefault="00A83D2C" w:rsidP="00E73CC6">
            <w:pPr>
              <w:jc w:val="center"/>
              <w:rPr>
                <w:rFonts w:cs="Arial"/>
                <w:color w:val="000000"/>
              </w:rPr>
            </w:pPr>
            <w:r w:rsidRPr="00F43637">
              <w:rPr>
                <w:rFonts w:cs="Arial"/>
                <w:color w:val="000000"/>
              </w:rPr>
              <w:t>Expected Annual</w:t>
            </w:r>
          </w:p>
          <w:p w:rsidR="00A83D2C" w:rsidRPr="00F43637" w:rsidRDefault="00A83D2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A83D2C" w:rsidRPr="00F43637" w:rsidRDefault="005203D3" w:rsidP="00E73CC6">
            <w:pPr>
              <w:rPr>
                <w:rFonts w:cs="Arial"/>
                <w:color w:val="000000"/>
              </w:rPr>
            </w:pPr>
            <w:r>
              <w:rPr>
                <w:rFonts w:cs="Arial"/>
                <w:color w:val="000000"/>
              </w:rPr>
              <w:t>All teachers will participate in at least one CC aligned professional development activity</w:t>
            </w:r>
            <w:r w:rsidR="00314AD3">
              <w:rPr>
                <w:rFonts w:cs="Arial"/>
                <w:color w:val="000000"/>
              </w:rPr>
              <w:t>.  Staff will also participate in week</w:t>
            </w:r>
            <w:r w:rsidR="0091109E">
              <w:rPr>
                <w:rFonts w:cs="Arial"/>
                <w:color w:val="000000"/>
              </w:rPr>
              <w:t>ly site level collaboration meetings which will be built in to the master schedules.</w:t>
            </w:r>
          </w:p>
        </w:tc>
      </w:tr>
      <w:tr w:rsidR="00744D67" w:rsidRPr="00F43637" w:rsidTr="00E73CC6">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744D67" w:rsidRPr="00F43637" w:rsidRDefault="00744D67"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4D67" w:rsidRPr="00F43637" w:rsidRDefault="00744D67" w:rsidP="00E73CC6">
            <w:pPr>
              <w:jc w:val="center"/>
              <w:rPr>
                <w:rFonts w:cs="Arial"/>
                <w:color w:val="000000"/>
              </w:rPr>
            </w:pPr>
            <w:r w:rsidRPr="00F43637">
              <w:rPr>
                <w:rFonts w:cs="Arial"/>
                <w:color w:val="000000"/>
              </w:rPr>
              <w:t>Budgeted</w:t>
            </w:r>
          </w:p>
          <w:p w:rsidR="00744D67" w:rsidRPr="00F43637" w:rsidRDefault="00744D67" w:rsidP="00E73CC6">
            <w:pPr>
              <w:jc w:val="center"/>
              <w:rPr>
                <w:rFonts w:cs="Arial"/>
                <w:color w:val="000000"/>
              </w:rPr>
            </w:pPr>
            <w:r w:rsidRPr="00F43637">
              <w:rPr>
                <w:rFonts w:cs="Arial"/>
                <w:color w:val="000000"/>
              </w:rPr>
              <w:t>Expenditures</w:t>
            </w:r>
          </w:p>
        </w:tc>
      </w:tr>
      <w:tr w:rsidR="00744D67" w:rsidRPr="00F43637" w:rsidTr="00B03B4F">
        <w:trPr>
          <w:trHeight w:val="50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744D67" w:rsidRPr="00B730EB" w:rsidRDefault="00EE3F3F" w:rsidP="004F0AC2">
            <w:pPr>
              <w:rPr>
                <w:rFonts w:cs="Arial"/>
                <w:color w:val="000000"/>
              </w:rPr>
            </w:pPr>
            <w:r>
              <w:rPr>
                <w:rFonts w:cs="Arial"/>
                <w:color w:val="000000"/>
              </w:rPr>
              <w:lastRenderedPageBreak/>
              <w:t xml:space="preserve">PCS will plan for and offer a minimum of one CC aligned professional development activity to all </w:t>
            </w:r>
            <w:r w:rsidR="004F0AC2">
              <w:rPr>
                <w:rFonts w:cs="Arial"/>
                <w:color w:val="000000"/>
              </w:rPr>
              <w:t>instructional</w:t>
            </w:r>
            <w:r>
              <w:rPr>
                <w:rFonts w:cs="Arial"/>
                <w:color w:val="000000"/>
              </w:rPr>
              <w:t xml:space="preserve"> staff.  </w:t>
            </w:r>
            <w:r w:rsidR="004F0AC2">
              <w:rPr>
                <w:rFonts w:cs="Arial"/>
                <w:color w:val="000000"/>
              </w:rPr>
              <w:t>Instructional</w:t>
            </w:r>
            <w:r>
              <w:rPr>
                <w:rFonts w:cs="Arial"/>
                <w:color w:val="000000"/>
              </w:rPr>
              <w:t xml:space="preserve"> staff will be required to attend.  Weekly site level collaboration meetings will continue at all sites.</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744D67" w:rsidRDefault="00744D67" w:rsidP="00E73CC6">
            <w:pPr>
              <w:rPr>
                <w:rFonts w:cs="Arial"/>
                <w:color w:val="000000"/>
              </w:rPr>
            </w:pPr>
            <w:r>
              <w:rPr>
                <w:rFonts w:cs="Arial"/>
                <w:color w:val="000000"/>
              </w:rPr>
              <w:t>Annual</w:t>
            </w:r>
          </w:p>
          <w:p w:rsidR="00744D67" w:rsidRPr="00F43637" w:rsidRDefault="00744D67"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4D67" w:rsidRDefault="00744D67"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744D67" w:rsidRDefault="00744D67" w:rsidP="00E73CC6">
            <w:pPr>
              <w:rPr>
                <w:rFonts w:cs="Arial"/>
                <w:color w:val="000000"/>
                <w:sz w:val="20"/>
              </w:rPr>
            </w:pPr>
            <w:r>
              <w:rPr>
                <w:rFonts w:cs="Arial"/>
                <w:color w:val="000000"/>
                <w:sz w:val="20"/>
              </w:rPr>
              <w:t>------------------------------------------------------------------------------------</w:t>
            </w:r>
          </w:p>
          <w:p w:rsidR="00744D67" w:rsidRPr="00F43637" w:rsidRDefault="00744D67" w:rsidP="00E73CC6">
            <w:pPr>
              <w:rPr>
                <w:rFonts w:cs="Arial"/>
                <w:color w:val="000000"/>
                <w:sz w:val="20"/>
              </w:rPr>
            </w:pPr>
            <w:r w:rsidRPr="00F43637">
              <w:rPr>
                <w:rFonts w:cs="Arial"/>
                <w:color w:val="000000"/>
                <w:sz w:val="20"/>
              </w:rPr>
              <w:t>OR:</w:t>
            </w:r>
          </w:p>
          <w:p w:rsidR="00744D67" w:rsidRPr="00F43637" w:rsidRDefault="00744D67"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744D67" w:rsidRDefault="00744D67"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744D67" w:rsidRPr="00DA2810" w:rsidRDefault="00744D67" w:rsidP="00E73CC6">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744D67" w:rsidRDefault="00EE3F3F" w:rsidP="00E73CC6">
            <w:pPr>
              <w:rPr>
                <w:rFonts w:cs="Arial"/>
                <w:color w:val="000000"/>
              </w:rPr>
            </w:pPr>
            <w:r>
              <w:rPr>
                <w:rFonts w:cs="Arial"/>
                <w:color w:val="000000"/>
              </w:rPr>
              <w:t>$10</w:t>
            </w:r>
            <w:r w:rsidR="004F0AC2">
              <w:rPr>
                <w:rFonts w:cs="Arial"/>
                <w:color w:val="000000"/>
              </w:rPr>
              <w:t>,</w:t>
            </w:r>
            <w:r w:rsidR="00613F5D">
              <w:rPr>
                <w:rFonts w:cs="Arial"/>
                <w:color w:val="000000"/>
              </w:rPr>
              <w:t>0</w:t>
            </w:r>
            <w:r w:rsidR="00744D67">
              <w:rPr>
                <w:rFonts w:cs="Arial"/>
                <w:color w:val="000000"/>
              </w:rPr>
              <w:t>00</w:t>
            </w:r>
          </w:p>
          <w:p w:rsidR="00613F5D" w:rsidRPr="00F43637" w:rsidRDefault="00613F5D" w:rsidP="00E73CC6">
            <w:pPr>
              <w:rPr>
                <w:rFonts w:cs="Arial"/>
                <w:color w:val="000000"/>
              </w:rPr>
            </w:pPr>
            <w:r>
              <w:rPr>
                <w:rFonts w:cs="Arial"/>
                <w:color w:val="000000"/>
              </w:rPr>
              <w:t>Cost of training</w:t>
            </w:r>
          </w:p>
        </w:tc>
      </w:tr>
      <w:tr w:rsidR="00A83D2C"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613F5D" w:rsidRDefault="00613F5D" w:rsidP="00613F5D">
            <w:pPr>
              <w:rPr>
                <w:rFonts w:cs="Arial"/>
                <w:b/>
                <w:color w:val="000000"/>
              </w:rPr>
            </w:pPr>
          </w:p>
          <w:p w:rsidR="00A83D2C" w:rsidRPr="00F43637" w:rsidRDefault="00A83D2C" w:rsidP="00E73CC6">
            <w:pPr>
              <w:jc w:val="center"/>
              <w:rPr>
                <w:rFonts w:cs="Arial"/>
                <w:color w:val="000000"/>
              </w:rPr>
            </w:pPr>
            <w:r w:rsidRPr="00F43637">
              <w:rPr>
                <w:rFonts w:cs="Arial"/>
                <w:b/>
                <w:color w:val="000000"/>
              </w:rPr>
              <w:t>LCAP Year 2</w:t>
            </w:r>
            <w:r w:rsidRPr="00F43637">
              <w:rPr>
                <w:rFonts w:cs="Arial"/>
                <w:color w:val="000000"/>
              </w:rPr>
              <w:t xml:space="preserve">: </w:t>
            </w:r>
            <w:r w:rsidR="004F0AC2">
              <w:rPr>
                <w:rFonts w:cs="Arial"/>
                <w:color w:val="000000"/>
              </w:rPr>
              <w:t>2017</w:t>
            </w:r>
            <w:r>
              <w:rPr>
                <w:rFonts w:cs="Arial"/>
                <w:color w:val="000000"/>
              </w:rPr>
              <w:t>-201</w:t>
            </w:r>
            <w:r w:rsidR="004F0AC2">
              <w:rPr>
                <w:rFonts w:cs="Arial"/>
                <w:color w:val="000000"/>
              </w:rPr>
              <w:t>8</w:t>
            </w:r>
          </w:p>
        </w:tc>
      </w:tr>
      <w:tr w:rsidR="00A83D2C"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A83D2C" w:rsidRPr="00F43637" w:rsidRDefault="00A83D2C" w:rsidP="00E73CC6">
            <w:pPr>
              <w:jc w:val="center"/>
              <w:rPr>
                <w:rFonts w:cs="Arial"/>
                <w:color w:val="000000"/>
              </w:rPr>
            </w:pPr>
            <w:r w:rsidRPr="00F43637">
              <w:rPr>
                <w:rFonts w:cs="Arial"/>
                <w:color w:val="000000"/>
              </w:rPr>
              <w:t>Expected Annual</w:t>
            </w:r>
          </w:p>
          <w:p w:rsidR="00A83D2C" w:rsidRPr="00F43637" w:rsidRDefault="00A83D2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613F5D" w:rsidRDefault="000135E6" w:rsidP="00744D67">
            <w:pPr>
              <w:rPr>
                <w:rFonts w:cs="Arial"/>
                <w:color w:val="000000"/>
              </w:rPr>
            </w:pPr>
            <w:r>
              <w:rPr>
                <w:rFonts w:cs="Arial"/>
                <w:color w:val="000000"/>
              </w:rPr>
              <w:t>All teachers will participate in at least one CC aligned professional development activity.  Staff will also participate in weekly site level collaboration meetings as built in to the master schedules.</w:t>
            </w:r>
          </w:p>
          <w:p w:rsidR="00613F5D" w:rsidRPr="00884D47" w:rsidRDefault="00613F5D" w:rsidP="00744D67">
            <w:pPr>
              <w:rPr>
                <w:rFonts w:cs="Arial"/>
                <w:color w:val="000000"/>
              </w:rPr>
            </w:pPr>
          </w:p>
        </w:tc>
      </w:tr>
      <w:tr w:rsidR="00A83D2C" w:rsidRPr="00F43637" w:rsidTr="00E73CC6">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A83D2C" w:rsidRPr="008F6004" w:rsidRDefault="00A83D2C"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A83D2C" w:rsidRPr="00F43637" w:rsidRDefault="00A83D2C"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A83D2C" w:rsidRPr="008F6004" w:rsidRDefault="00A83D2C"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A83D2C" w:rsidRPr="00F43637" w:rsidRDefault="00A83D2C" w:rsidP="00E73CC6">
            <w:pPr>
              <w:jc w:val="center"/>
              <w:rPr>
                <w:rFonts w:cs="Arial"/>
                <w:color w:val="000000"/>
              </w:rPr>
            </w:pPr>
            <w:r w:rsidRPr="00F43637">
              <w:rPr>
                <w:rFonts w:cs="Arial"/>
                <w:color w:val="000000"/>
              </w:rPr>
              <w:t>Budgeted</w:t>
            </w:r>
          </w:p>
          <w:p w:rsidR="00A83D2C" w:rsidRPr="00F43637" w:rsidRDefault="00A83D2C" w:rsidP="00E73CC6">
            <w:pPr>
              <w:jc w:val="center"/>
              <w:rPr>
                <w:rFonts w:cs="Arial"/>
                <w:color w:val="000000"/>
              </w:rPr>
            </w:pPr>
            <w:r w:rsidRPr="00F43637">
              <w:rPr>
                <w:rFonts w:cs="Arial"/>
                <w:color w:val="000000"/>
              </w:rPr>
              <w:t>Expenditures</w:t>
            </w:r>
          </w:p>
        </w:tc>
      </w:tr>
      <w:tr w:rsidR="00A83D2C" w:rsidRPr="00F43637" w:rsidTr="00B03B4F">
        <w:trPr>
          <w:trHeight w:val="152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A83D2C" w:rsidRPr="00F43637" w:rsidRDefault="00744D67" w:rsidP="004F0AC2">
            <w:pPr>
              <w:rPr>
                <w:rFonts w:cs="Arial"/>
                <w:color w:val="000000"/>
              </w:rPr>
            </w:pPr>
            <w:r>
              <w:rPr>
                <w:rFonts w:cs="Arial"/>
                <w:color w:val="000000"/>
              </w:rPr>
              <w:t xml:space="preserve">PCS will plan for and offer a minimum of one CC aligned professional development activity to all </w:t>
            </w:r>
            <w:r w:rsidR="004F0AC2">
              <w:rPr>
                <w:rFonts w:cs="Arial"/>
                <w:color w:val="000000"/>
              </w:rPr>
              <w:t>instructional</w:t>
            </w:r>
            <w:r>
              <w:rPr>
                <w:rFonts w:cs="Arial"/>
                <w:color w:val="000000"/>
              </w:rPr>
              <w:t xml:space="preserve"> staff.  </w:t>
            </w:r>
            <w:r w:rsidR="004F0AC2">
              <w:rPr>
                <w:rFonts w:cs="Arial"/>
                <w:color w:val="000000"/>
              </w:rPr>
              <w:t>Instructional</w:t>
            </w:r>
            <w:r>
              <w:rPr>
                <w:rFonts w:cs="Arial"/>
                <w:color w:val="000000"/>
              </w:rPr>
              <w:t xml:space="preserve"> staff will be required to attend.  Weekly site level collaboration meetings will continue at all sites.</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A83D2C" w:rsidRDefault="00A83D2C" w:rsidP="00E73CC6">
            <w:pPr>
              <w:rPr>
                <w:rFonts w:cs="Arial"/>
                <w:color w:val="000000"/>
              </w:rPr>
            </w:pPr>
            <w:r>
              <w:rPr>
                <w:rFonts w:cs="Arial"/>
                <w:color w:val="000000"/>
              </w:rPr>
              <w:t>Annual</w:t>
            </w:r>
          </w:p>
          <w:p w:rsidR="00A83D2C" w:rsidRPr="00F43637" w:rsidRDefault="00A83D2C"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A83D2C" w:rsidRDefault="00A83D2C"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A83D2C" w:rsidRPr="00F43637" w:rsidRDefault="00A83D2C" w:rsidP="00E73CC6">
            <w:pPr>
              <w:rPr>
                <w:rFonts w:cs="Arial"/>
                <w:color w:val="000000"/>
                <w:sz w:val="20"/>
              </w:rPr>
            </w:pPr>
            <w:r>
              <w:rPr>
                <w:rFonts w:cs="Arial"/>
                <w:color w:val="000000"/>
                <w:sz w:val="20"/>
              </w:rPr>
              <w:t>------------------------------------------------------------------------------------</w:t>
            </w:r>
          </w:p>
          <w:p w:rsidR="00A83D2C" w:rsidRPr="00F43637" w:rsidRDefault="00A83D2C" w:rsidP="00E73CC6">
            <w:pPr>
              <w:rPr>
                <w:rFonts w:cs="Arial"/>
                <w:color w:val="000000"/>
                <w:sz w:val="20"/>
              </w:rPr>
            </w:pPr>
            <w:r w:rsidRPr="00F43637">
              <w:rPr>
                <w:rFonts w:cs="Arial"/>
                <w:color w:val="000000"/>
                <w:sz w:val="20"/>
              </w:rPr>
              <w:t>OR:</w:t>
            </w:r>
          </w:p>
          <w:p w:rsidR="00A83D2C" w:rsidRPr="00F43637" w:rsidRDefault="00A83D2C"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A83D2C" w:rsidRPr="0028148C" w:rsidRDefault="00A83D2C"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A83D2C" w:rsidRDefault="00131530" w:rsidP="00E73CC6">
            <w:pPr>
              <w:rPr>
                <w:rFonts w:cs="Arial"/>
                <w:color w:val="000000"/>
              </w:rPr>
            </w:pPr>
            <w:r>
              <w:rPr>
                <w:rFonts w:cs="Arial"/>
                <w:color w:val="000000"/>
              </w:rPr>
              <w:t>$11</w:t>
            </w:r>
            <w:r w:rsidR="004F0AC2">
              <w:rPr>
                <w:rFonts w:cs="Arial"/>
                <w:color w:val="000000"/>
              </w:rPr>
              <w:t>,</w:t>
            </w:r>
            <w:r w:rsidR="00744D67">
              <w:rPr>
                <w:rFonts w:cs="Arial"/>
                <w:color w:val="000000"/>
              </w:rPr>
              <w:t>000</w:t>
            </w:r>
          </w:p>
          <w:p w:rsidR="00613F5D" w:rsidRPr="00F43637" w:rsidRDefault="00613F5D" w:rsidP="00E73CC6">
            <w:pPr>
              <w:rPr>
                <w:rFonts w:cs="Arial"/>
                <w:color w:val="000000"/>
              </w:rPr>
            </w:pPr>
            <w:r>
              <w:rPr>
                <w:rFonts w:cs="Arial"/>
                <w:color w:val="000000"/>
              </w:rPr>
              <w:t>Cost of training</w:t>
            </w:r>
          </w:p>
        </w:tc>
      </w:tr>
      <w:tr w:rsidR="00A83D2C"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A83D2C" w:rsidRPr="00F43637" w:rsidRDefault="00A83D2C" w:rsidP="00E73CC6">
            <w:pPr>
              <w:jc w:val="center"/>
              <w:rPr>
                <w:rFonts w:cs="Arial"/>
                <w:color w:val="000000"/>
              </w:rPr>
            </w:pPr>
            <w:r w:rsidRPr="00F43637">
              <w:rPr>
                <w:rFonts w:cs="Arial"/>
                <w:b/>
                <w:color w:val="000000"/>
              </w:rPr>
              <w:t>LCAP Year 3</w:t>
            </w:r>
            <w:r w:rsidRPr="00F43637">
              <w:rPr>
                <w:rFonts w:cs="Arial"/>
                <w:color w:val="000000"/>
              </w:rPr>
              <w:t xml:space="preserve">: </w:t>
            </w:r>
            <w:r>
              <w:rPr>
                <w:rFonts w:cs="Arial"/>
                <w:color w:val="000000"/>
              </w:rPr>
              <w:t>201</w:t>
            </w:r>
            <w:r w:rsidR="004F0AC2">
              <w:rPr>
                <w:rFonts w:cs="Arial"/>
                <w:color w:val="000000"/>
              </w:rPr>
              <w:t>8</w:t>
            </w:r>
            <w:r>
              <w:rPr>
                <w:rFonts w:cs="Arial"/>
                <w:color w:val="000000"/>
              </w:rPr>
              <w:t>-201</w:t>
            </w:r>
            <w:r w:rsidR="004F0AC2">
              <w:rPr>
                <w:rFonts w:cs="Arial"/>
                <w:color w:val="000000"/>
              </w:rPr>
              <w:t>9</w:t>
            </w:r>
          </w:p>
        </w:tc>
      </w:tr>
      <w:tr w:rsidR="00A83D2C"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A83D2C" w:rsidRPr="00F43637" w:rsidRDefault="00A83D2C" w:rsidP="00E73CC6">
            <w:pPr>
              <w:jc w:val="center"/>
              <w:rPr>
                <w:rFonts w:cs="Arial"/>
                <w:color w:val="000000"/>
              </w:rPr>
            </w:pPr>
            <w:r w:rsidRPr="00F43637">
              <w:rPr>
                <w:rFonts w:cs="Arial"/>
                <w:color w:val="000000"/>
              </w:rPr>
              <w:t>Expected Annual</w:t>
            </w:r>
          </w:p>
          <w:p w:rsidR="00A83D2C" w:rsidRPr="00F43637" w:rsidRDefault="00A83D2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A83D2C" w:rsidRPr="00884D47" w:rsidRDefault="00744D67" w:rsidP="00E73CC6">
            <w:pPr>
              <w:rPr>
                <w:rFonts w:cs="Arial"/>
                <w:color w:val="000000"/>
              </w:rPr>
            </w:pPr>
            <w:r>
              <w:rPr>
                <w:rFonts w:cs="Arial"/>
                <w:color w:val="000000"/>
              </w:rPr>
              <w:t>All teachers will participate in at least one CC aligned professional development activity.  Staff will also participate in weekly site level collaboration meetings as built in to the master schedules.</w:t>
            </w:r>
          </w:p>
        </w:tc>
      </w:tr>
      <w:tr w:rsidR="00A83D2C" w:rsidRPr="00F43637" w:rsidTr="00E73CC6">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A83D2C" w:rsidRPr="008F6004" w:rsidRDefault="00A83D2C"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A83D2C" w:rsidRPr="00F43637" w:rsidRDefault="00A83D2C" w:rsidP="00E73CC6">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A83D2C" w:rsidRPr="008F6004" w:rsidRDefault="00A83D2C"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A83D2C" w:rsidRPr="00F43637" w:rsidRDefault="00A83D2C" w:rsidP="00E73CC6">
            <w:pPr>
              <w:jc w:val="center"/>
              <w:rPr>
                <w:rFonts w:cs="Arial"/>
                <w:color w:val="000000"/>
              </w:rPr>
            </w:pPr>
            <w:r w:rsidRPr="00F43637">
              <w:rPr>
                <w:rFonts w:cs="Arial"/>
                <w:color w:val="000000"/>
              </w:rPr>
              <w:t>Budgeted</w:t>
            </w:r>
          </w:p>
          <w:p w:rsidR="00A83D2C" w:rsidRPr="00F43637" w:rsidRDefault="00A83D2C" w:rsidP="00E73CC6">
            <w:pPr>
              <w:jc w:val="center"/>
              <w:rPr>
                <w:rFonts w:cs="Arial"/>
                <w:color w:val="000000"/>
              </w:rPr>
            </w:pPr>
            <w:r w:rsidRPr="00F43637">
              <w:rPr>
                <w:rFonts w:cs="Arial"/>
                <w:color w:val="000000"/>
              </w:rPr>
              <w:t>Expenditures</w:t>
            </w:r>
          </w:p>
        </w:tc>
      </w:tr>
      <w:tr w:rsidR="00A83D2C" w:rsidRPr="00F43637" w:rsidTr="00E73CC6">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A83D2C" w:rsidRDefault="00744D67" w:rsidP="00E73CC6">
            <w:pPr>
              <w:rPr>
                <w:rFonts w:cs="Arial"/>
                <w:color w:val="000000"/>
              </w:rPr>
            </w:pPr>
            <w:r>
              <w:rPr>
                <w:rFonts w:cs="Arial"/>
                <w:color w:val="000000"/>
              </w:rPr>
              <w:t xml:space="preserve">PCS will plan for and offer a minimum of one CC aligned professional development activity to all </w:t>
            </w:r>
            <w:r w:rsidR="004F0AC2">
              <w:rPr>
                <w:rFonts w:cs="Arial"/>
                <w:color w:val="000000"/>
              </w:rPr>
              <w:t>instructional</w:t>
            </w:r>
            <w:r>
              <w:rPr>
                <w:rFonts w:cs="Arial"/>
                <w:color w:val="000000"/>
              </w:rPr>
              <w:t xml:space="preserve"> staff.  </w:t>
            </w:r>
            <w:r w:rsidR="004F0AC2">
              <w:rPr>
                <w:rFonts w:cs="Arial"/>
                <w:color w:val="000000"/>
              </w:rPr>
              <w:t>Instructional</w:t>
            </w:r>
            <w:r>
              <w:rPr>
                <w:rFonts w:cs="Arial"/>
                <w:color w:val="000000"/>
              </w:rPr>
              <w:t xml:space="preserve"> staff will be required to attend.  Weekly site level collaboration meetings will continue at all sites.</w:t>
            </w:r>
          </w:p>
          <w:p w:rsidR="00A83D2C" w:rsidRPr="00F43637" w:rsidRDefault="00A83D2C" w:rsidP="00E73CC6">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A83D2C" w:rsidRPr="00F43637" w:rsidRDefault="00A83D2C" w:rsidP="00E73CC6">
            <w:pPr>
              <w:rPr>
                <w:rFonts w:cs="Arial"/>
                <w:color w:val="000000"/>
              </w:rPr>
            </w:pPr>
            <w:r>
              <w:rPr>
                <w:rFonts w:cs="Arial"/>
                <w:color w:val="000000"/>
              </w:rPr>
              <w:t>Annual Ongoing</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A83D2C" w:rsidRDefault="00A83D2C" w:rsidP="00E73CC6">
            <w:pPr>
              <w:rPr>
                <w:rFonts w:cs="Arial"/>
                <w:color w:val="000000"/>
                <w:sz w:val="20"/>
              </w:rPr>
            </w:pPr>
            <w:r>
              <w:rPr>
                <w:rFonts w:cs="Arial"/>
                <w:color w:val="000000"/>
                <w:sz w:val="20"/>
                <w:u w:val="single"/>
              </w:rPr>
              <w:t>_X</w:t>
            </w:r>
            <w:r w:rsidRPr="00F43637">
              <w:rPr>
                <w:rFonts w:cs="Arial"/>
                <w:color w:val="000000"/>
                <w:sz w:val="20"/>
              </w:rPr>
              <w:t>ALL</w:t>
            </w:r>
          </w:p>
          <w:p w:rsidR="00A83D2C" w:rsidRDefault="00A83D2C" w:rsidP="00E73CC6">
            <w:pPr>
              <w:rPr>
                <w:rFonts w:cs="Arial"/>
                <w:color w:val="000000"/>
                <w:sz w:val="20"/>
              </w:rPr>
            </w:pPr>
          </w:p>
          <w:p w:rsidR="00A83D2C" w:rsidRPr="00F43637" w:rsidRDefault="00A83D2C" w:rsidP="00E73CC6">
            <w:pPr>
              <w:rPr>
                <w:rFonts w:cs="Arial"/>
                <w:color w:val="000000"/>
                <w:sz w:val="20"/>
              </w:rPr>
            </w:pPr>
            <w:r w:rsidRPr="00F43637">
              <w:rPr>
                <w:rFonts w:cs="Arial"/>
                <w:color w:val="000000"/>
                <w:sz w:val="20"/>
              </w:rPr>
              <w:t>OR:</w:t>
            </w:r>
          </w:p>
          <w:p w:rsidR="00A83D2C" w:rsidRPr="00F43637" w:rsidRDefault="00A83D2C" w:rsidP="00E73CC6">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A83D2C" w:rsidRPr="00E713CA" w:rsidRDefault="00A83D2C"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A83D2C" w:rsidRDefault="00613F5D" w:rsidP="00E73CC6">
            <w:pPr>
              <w:rPr>
                <w:rFonts w:cs="Arial"/>
                <w:color w:val="000000"/>
              </w:rPr>
            </w:pPr>
            <w:r>
              <w:rPr>
                <w:rFonts w:cs="Arial"/>
                <w:color w:val="000000"/>
              </w:rPr>
              <w:t>$1</w:t>
            </w:r>
            <w:r w:rsidR="00131530">
              <w:rPr>
                <w:rFonts w:cs="Arial"/>
                <w:color w:val="000000"/>
              </w:rPr>
              <w:t>2</w:t>
            </w:r>
            <w:r w:rsidR="004F0AC2">
              <w:rPr>
                <w:rFonts w:cs="Arial"/>
                <w:color w:val="000000"/>
              </w:rPr>
              <w:t>,</w:t>
            </w:r>
            <w:r w:rsidR="00744D67">
              <w:rPr>
                <w:rFonts w:cs="Arial"/>
                <w:color w:val="000000"/>
              </w:rPr>
              <w:t>000</w:t>
            </w:r>
            <w:r>
              <w:rPr>
                <w:rFonts w:cs="Arial"/>
                <w:color w:val="000000"/>
              </w:rPr>
              <w:t xml:space="preserve"> </w:t>
            </w:r>
          </w:p>
          <w:p w:rsidR="00613F5D" w:rsidRDefault="00613F5D" w:rsidP="00E73CC6">
            <w:pPr>
              <w:rPr>
                <w:rFonts w:cs="Arial"/>
                <w:color w:val="000000"/>
              </w:rPr>
            </w:pPr>
            <w:r>
              <w:rPr>
                <w:rFonts w:cs="Arial"/>
                <w:color w:val="000000"/>
              </w:rPr>
              <w:t>Cost of training</w:t>
            </w:r>
          </w:p>
          <w:p w:rsidR="00744D67" w:rsidRDefault="00744D67" w:rsidP="00E73CC6">
            <w:pPr>
              <w:rPr>
                <w:rFonts w:cs="Arial"/>
                <w:color w:val="000000"/>
              </w:rPr>
            </w:pPr>
          </w:p>
          <w:p w:rsidR="00744D67" w:rsidRDefault="00744D67" w:rsidP="00E73CC6">
            <w:pPr>
              <w:rPr>
                <w:rFonts w:cs="Arial"/>
                <w:color w:val="000000"/>
              </w:rPr>
            </w:pPr>
          </w:p>
          <w:p w:rsidR="00A83D2C" w:rsidRPr="00F43637" w:rsidRDefault="00A83D2C" w:rsidP="00613F5D">
            <w:pPr>
              <w:rPr>
                <w:rFonts w:cs="Arial"/>
                <w:color w:val="000000"/>
              </w:rPr>
            </w:pPr>
          </w:p>
        </w:tc>
      </w:tr>
    </w:tbl>
    <w:p w:rsidR="00744D67" w:rsidRDefault="00744D67"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744D67"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744D67" w:rsidRPr="00744D67" w:rsidRDefault="00744D67" w:rsidP="00E73CC6">
            <w:pPr>
              <w:rPr>
                <w:rFonts w:cs="Arial"/>
                <w:b/>
                <w:color w:val="000000"/>
              </w:rPr>
            </w:pPr>
            <w:r w:rsidRPr="00744D67">
              <w:rPr>
                <w:rFonts w:cs="Arial"/>
                <w:b/>
                <w:color w:val="000000"/>
              </w:rPr>
              <w:t>GOAL #4:</w:t>
            </w:r>
          </w:p>
        </w:tc>
        <w:tc>
          <w:tcPr>
            <w:tcW w:w="9450" w:type="dxa"/>
            <w:gridSpan w:val="7"/>
            <w:vMerge w:val="restart"/>
            <w:tcBorders>
              <w:top w:val="single" w:sz="18" w:space="0" w:color="auto"/>
              <w:left w:val="dashSmallGap" w:sz="4" w:space="0" w:color="auto"/>
              <w:right w:val="dashed" w:sz="4" w:space="0" w:color="auto"/>
            </w:tcBorders>
            <w:shd w:val="clear" w:color="auto" w:fill="auto"/>
            <w:vAlign w:val="center"/>
          </w:tcPr>
          <w:p w:rsidR="00744D67" w:rsidRPr="00744D67" w:rsidRDefault="00744D67" w:rsidP="00E73CC6">
            <w:pPr>
              <w:rPr>
                <w:rFonts w:cs="Arial"/>
              </w:rPr>
            </w:pPr>
            <w:r w:rsidRPr="00744D67">
              <w:rPr>
                <w:rFonts w:cs="Arial"/>
                <w:i/>
              </w:rPr>
              <w:t>CC implementation demands that we carefully consider technology upgrades in terms of both o</w:t>
            </w:r>
            <w:r w:rsidR="004F0AC2">
              <w:rPr>
                <w:rFonts w:cs="Arial"/>
                <w:i/>
              </w:rPr>
              <w:t xml:space="preserve">ur available devices, </w:t>
            </w:r>
            <w:r w:rsidRPr="00744D67">
              <w:rPr>
                <w:rFonts w:cs="Arial"/>
                <w:i/>
              </w:rPr>
              <w:t>our use of educational softwar</w:t>
            </w:r>
            <w:r w:rsidR="004F0AC2">
              <w:rPr>
                <w:rFonts w:cs="Arial"/>
                <w:i/>
              </w:rPr>
              <w:t>e, and the capability of our network.</w:t>
            </w:r>
          </w:p>
          <w:p w:rsidR="00744D67" w:rsidRPr="00744D67" w:rsidRDefault="00744D67" w:rsidP="00E73CC6">
            <w:pPr>
              <w:rPr>
                <w:rFonts w:cs="Arial"/>
                <w:color w:val="000000"/>
              </w:rPr>
            </w:pPr>
          </w:p>
        </w:tc>
        <w:tc>
          <w:tcPr>
            <w:tcW w:w="3997" w:type="dxa"/>
            <w:gridSpan w:val="2"/>
            <w:tcBorders>
              <w:top w:val="single" w:sz="18" w:space="0" w:color="auto"/>
              <w:left w:val="dashed" w:sz="4" w:space="0" w:color="auto"/>
              <w:right w:val="single" w:sz="18" w:space="0" w:color="auto"/>
            </w:tcBorders>
            <w:shd w:val="clear" w:color="auto" w:fill="auto"/>
          </w:tcPr>
          <w:p w:rsidR="00744D67" w:rsidRPr="00F43637" w:rsidRDefault="00744D67" w:rsidP="00E73CC6">
            <w:pPr>
              <w:jc w:val="center"/>
              <w:rPr>
                <w:rFonts w:cs="Arial"/>
                <w:color w:val="000000"/>
                <w:sz w:val="20"/>
                <w:szCs w:val="20"/>
              </w:rPr>
            </w:pPr>
            <w:r w:rsidRPr="00F43637">
              <w:rPr>
                <w:rFonts w:cs="Arial"/>
                <w:color w:val="000000"/>
                <w:sz w:val="20"/>
                <w:szCs w:val="20"/>
              </w:rPr>
              <w:t>Related State and/or Local Priorities:</w:t>
            </w:r>
          </w:p>
        </w:tc>
      </w:tr>
      <w:tr w:rsidR="00744D67"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4D67" w:rsidRPr="00F43637" w:rsidRDefault="00744D67"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4D67" w:rsidRPr="00F43637" w:rsidRDefault="00744D67"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744D67" w:rsidRPr="00F43637" w:rsidRDefault="00744D67"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_X</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8</w:t>
            </w:r>
            <w:r w:rsidRPr="00105441">
              <w:rPr>
                <w:rFonts w:cs="Arial"/>
                <w:color w:val="000000"/>
                <w:sz w:val="20"/>
                <w:szCs w:val="20"/>
                <w:u w:val="single"/>
              </w:rPr>
              <w:t>__</w:t>
            </w:r>
          </w:p>
        </w:tc>
      </w:tr>
      <w:tr w:rsidR="00744D67"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4D67" w:rsidRPr="00F43637" w:rsidRDefault="00744D67"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4D67" w:rsidRPr="00F43637" w:rsidRDefault="00744D67" w:rsidP="00E73CC6">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744D67" w:rsidRPr="00F43637" w:rsidRDefault="00744D67"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744D67"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4D67" w:rsidRPr="00F43637" w:rsidRDefault="00744D67"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4D67" w:rsidRPr="00F43637" w:rsidRDefault="00744D67"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744D67" w:rsidRPr="00F43637" w:rsidRDefault="00744D67"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744D67" w:rsidRPr="00F43637" w:rsidTr="00E73CC6">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744D67" w:rsidRPr="00F43637" w:rsidRDefault="00744D67" w:rsidP="00E73CC6">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744D67" w:rsidRPr="00F43637" w:rsidRDefault="00744D67" w:rsidP="00E73CC6">
            <w:pPr>
              <w:rPr>
                <w:rFonts w:cs="Arial"/>
                <w:color w:val="000000"/>
                <w:highlight w:val="yellow"/>
              </w:rPr>
            </w:pPr>
            <w:r>
              <w:rPr>
                <w:rFonts w:cs="Arial"/>
                <w:color w:val="000000"/>
                <w:highlight w:val="yellow"/>
              </w:rPr>
              <w:t>PCS needs to acquire the technology necessary to successful</w:t>
            </w:r>
            <w:r w:rsidR="009A0D4A">
              <w:rPr>
                <w:rFonts w:cs="Arial"/>
                <w:color w:val="000000"/>
                <w:highlight w:val="yellow"/>
              </w:rPr>
              <w:t>ly</w:t>
            </w:r>
            <w:r>
              <w:rPr>
                <w:rFonts w:cs="Arial"/>
                <w:color w:val="000000"/>
                <w:highlight w:val="yellow"/>
              </w:rPr>
              <w:t xml:space="preserve"> implement and assess </w:t>
            </w:r>
            <w:r w:rsidR="009A0D4A">
              <w:rPr>
                <w:rFonts w:cs="Arial"/>
                <w:color w:val="000000"/>
                <w:highlight w:val="yellow"/>
              </w:rPr>
              <w:t>Common Core standards.</w:t>
            </w:r>
          </w:p>
        </w:tc>
      </w:tr>
      <w:tr w:rsidR="00744D67" w:rsidRPr="00F43637" w:rsidTr="00E73CC6">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744D67" w:rsidRPr="00F43637" w:rsidRDefault="00744D67" w:rsidP="00E73CC6">
            <w:pPr>
              <w:jc w:val="center"/>
              <w:rPr>
                <w:rFonts w:cs="Arial"/>
                <w:color w:val="000000"/>
              </w:rPr>
            </w:pPr>
            <w:r w:rsidRPr="00F43637">
              <w:rPr>
                <w:rFonts w:cs="Arial"/>
                <w:color w:val="000000"/>
              </w:rPr>
              <w:lastRenderedPageBreak/>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744D67" w:rsidRPr="00F43637" w:rsidRDefault="00744D67" w:rsidP="00E73CC6">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744D67" w:rsidRPr="00F43637" w:rsidRDefault="00744D67" w:rsidP="00E73CC6">
            <w:pPr>
              <w:rPr>
                <w:rFonts w:cs="Arial"/>
                <w:color w:val="000000"/>
              </w:rPr>
            </w:pPr>
            <w:r>
              <w:rPr>
                <w:rFonts w:cs="Arial"/>
                <w:color w:val="000000"/>
              </w:rPr>
              <w:t>All sites within Plumas Charter School (Quincy, IVA, Greenville and Chester)</w:t>
            </w:r>
          </w:p>
        </w:tc>
      </w:tr>
      <w:tr w:rsidR="00744D67" w:rsidRPr="00F43637" w:rsidTr="00E73CC6">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744D67" w:rsidRPr="00F43637" w:rsidRDefault="00744D67" w:rsidP="00E73CC6">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744D67" w:rsidRPr="00F43637" w:rsidRDefault="00744D67" w:rsidP="00E73CC6">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744D67" w:rsidRPr="00F43637" w:rsidRDefault="00744D67" w:rsidP="00E73CC6">
            <w:pPr>
              <w:rPr>
                <w:rFonts w:cs="Arial"/>
                <w:color w:val="000000"/>
              </w:rPr>
            </w:pPr>
            <w:r>
              <w:rPr>
                <w:rFonts w:cs="Arial"/>
                <w:color w:val="000000"/>
              </w:rPr>
              <w:t>All</w:t>
            </w:r>
          </w:p>
        </w:tc>
      </w:tr>
      <w:tr w:rsidR="00744D67" w:rsidRPr="00F43637" w:rsidTr="00E73CC6">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744D67" w:rsidRPr="00F43637" w:rsidRDefault="00744D67" w:rsidP="00E73CC6">
            <w:pPr>
              <w:jc w:val="center"/>
              <w:rPr>
                <w:rFonts w:cs="Arial"/>
                <w:color w:val="000000"/>
              </w:rPr>
            </w:pPr>
            <w:r w:rsidRPr="00F43637">
              <w:rPr>
                <w:rFonts w:cs="Arial"/>
                <w:b/>
                <w:color w:val="000000"/>
              </w:rPr>
              <w:t>LCAP Year 1:</w:t>
            </w:r>
            <w:r w:rsidRPr="00F43637">
              <w:rPr>
                <w:rFonts w:cs="Arial"/>
                <w:color w:val="000000"/>
              </w:rPr>
              <w:t xml:space="preserve"> </w:t>
            </w:r>
            <w:r w:rsidR="004F0AC2">
              <w:rPr>
                <w:rFonts w:cs="Arial"/>
                <w:color w:val="000000"/>
              </w:rPr>
              <w:t>2016</w:t>
            </w:r>
            <w:r>
              <w:rPr>
                <w:rFonts w:cs="Arial"/>
                <w:color w:val="000000"/>
              </w:rPr>
              <w:t>-201</w:t>
            </w:r>
            <w:r w:rsidR="004F0AC2">
              <w:rPr>
                <w:rFonts w:cs="Arial"/>
                <w:color w:val="000000"/>
              </w:rPr>
              <w:t>7</w:t>
            </w:r>
          </w:p>
        </w:tc>
      </w:tr>
      <w:tr w:rsidR="00744D67" w:rsidRPr="00F43637" w:rsidTr="00B03B4F">
        <w:trPr>
          <w:trHeight w:val="50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4D67" w:rsidRPr="00F43637" w:rsidRDefault="00744D67" w:rsidP="00E73CC6">
            <w:pPr>
              <w:jc w:val="center"/>
              <w:rPr>
                <w:rFonts w:cs="Arial"/>
                <w:color w:val="000000"/>
              </w:rPr>
            </w:pPr>
            <w:r w:rsidRPr="00F43637">
              <w:rPr>
                <w:rFonts w:cs="Arial"/>
                <w:color w:val="000000"/>
              </w:rPr>
              <w:t>Expected Annual</w:t>
            </w:r>
          </w:p>
          <w:p w:rsidR="00744D67" w:rsidRPr="00F43637" w:rsidRDefault="00744D67"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613F5D" w:rsidRPr="00B03B4F" w:rsidRDefault="009A0D4A" w:rsidP="00E73CC6">
            <w:pPr>
              <w:rPr>
                <w:rFonts w:ascii="Calibri" w:hAnsi="Calibri"/>
                <w:sz w:val="20"/>
                <w:szCs w:val="20"/>
              </w:rPr>
            </w:pPr>
            <w:r w:rsidRPr="009A0D4A">
              <w:rPr>
                <w:rFonts w:cs="Arial"/>
              </w:rPr>
              <w:t>Consistently evaluate technology needs with respect to availability of devices and educational software an</w:t>
            </w:r>
            <w:r w:rsidR="004F0AC2">
              <w:rPr>
                <w:rFonts w:cs="Arial"/>
              </w:rPr>
              <w:t>d purchase equipment accordingly.  Increase the capability of our existing network.</w:t>
            </w:r>
          </w:p>
        </w:tc>
      </w:tr>
      <w:tr w:rsidR="00744D67" w:rsidRPr="00F43637" w:rsidTr="00E73CC6">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744D67" w:rsidRPr="00F43637" w:rsidRDefault="00744D67"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4D67" w:rsidRPr="00F43637" w:rsidRDefault="00744D67" w:rsidP="00E73CC6">
            <w:pPr>
              <w:jc w:val="center"/>
              <w:rPr>
                <w:rFonts w:cs="Arial"/>
                <w:color w:val="000000"/>
              </w:rPr>
            </w:pPr>
            <w:r w:rsidRPr="00F43637">
              <w:rPr>
                <w:rFonts w:cs="Arial"/>
                <w:color w:val="000000"/>
              </w:rPr>
              <w:t>Budgeted</w:t>
            </w:r>
          </w:p>
          <w:p w:rsidR="00744D67" w:rsidRPr="00F43637" w:rsidRDefault="00744D67" w:rsidP="00E73CC6">
            <w:pPr>
              <w:jc w:val="center"/>
              <w:rPr>
                <w:rFonts w:cs="Arial"/>
                <w:color w:val="000000"/>
              </w:rPr>
            </w:pPr>
            <w:r w:rsidRPr="00F43637">
              <w:rPr>
                <w:rFonts w:cs="Arial"/>
                <w:color w:val="000000"/>
              </w:rPr>
              <w:t>Expenditures</w:t>
            </w:r>
          </w:p>
        </w:tc>
      </w:tr>
      <w:tr w:rsidR="00744D67" w:rsidRPr="00F43637" w:rsidTr="00E73CC6">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1F37C7" w:rsidRPr="00B730EB" w:rsidRDefault="00B03B4F" w:rsidP="004F0AC2">
            <w:pPr>
              <w:rPr>
                <w:rFonts w:cs="Arial"/>
                <w:color w:val="000000"/>
              </w:rPr>
            </w:pPr>
            <w:r>
              <w:rPr>
                <w:rFonts w:cs="Arial"/>
                <w:color w:val="000000"/>
              </w:rPr>
              <w:t xml:space="preserve">PCS will continue to evaluate technology needs, and purchase accordingly.  PCS anticipates purchasing </w:t>
            </w:r>
            <w:r w:rsidR="004F0AC2">
              <w:rPr>
                <w:rFonts w:cs="Arial"/>
                <w:color w:val="000000"/>
              </w:rPr>
              <w:t>equipment during the 2016-2017</w:t>
            </w:r>
            <w:r>
              <w:rPr>
                <w:rFonts w:cs="Arial"/>
                <w:color w:val="000000"/>
              </w:rPr>
              <w:t xml:space="preserve"> school year, in the form of laptop and desktop computers, plans on continuing use of the iReady</w:t>
            </w:r>
            <w:r w:rsidR="004F0AC2">
              <w:rPr>
                <w:rFonts w:cs="Arial"/>
                <w:color w:val="000000"/>
              </w:rPr>
              <w:t xml:space="preserve"> and Odysseyware</w:t>
            </w:r>
            <w:r>
              <w:rPr>
                <w:rFonts w:cs="Arial"/>
                <w:color w:val="000000"/>
              </w:rPr>
              <w:t xml:space="preserve"> program</w:t>
            </w:r>
            <w:r w:rsidR="004F0AC2">
              <w:rPr>
                <w:rFonts w:cs="Arial"/>
                <w:color w:val="000000"/>
              </w:rPr>
              <w:t>s, and plans on increasing the overall capability of our network.</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744D67" w:rsidRDefault="00744D67" w:rsidP="00E73CC6">
            <w:pPr>
              <w:rPr>
                <w:rFonts w:cs="Arial"/>
                <w:color w:val="000000"/>
              </w:rPr>
            </w:pPr>
            <w:r>
              <w:rPr>
                <w:rFonts w:cs="Arial"/>
                <w:color w:val="000000"/>
              </w:rPr>
              <w:t>Annual</w:t>
            </w:r>
          </w:p>
          <w:p w:rsidR="00744D67" w:rsidRPr="00F43637" w:rsidRDefault="00744D67"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4D67" w:rsidRDefault="00744D67"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744D67" w:rsidRDefault="00744D67" w:rsidP="00E73CC6">
            <w:pPr>
              <w:rPr>
                <w:rFonts w:cs="Arial"/>
                <w:color w:val="000000"/>
                <w:sz w:val="20"/>
              </w:rPr>
            </w:pPr>
            <w:r>
              <w:rPr>
                <w:rFonts w:cs="Arial"/>
                <w:color w:val="000000"/>
                <w:sz w:val="20"/>
              </w:rPr>
              <w:t>------------------------------------------------------------------------------------</w:t>
            </w:r>
          </w:p>
          <w:p w:rsidR="00744D67" w:rsidRPr="00F43637" w:rsidRDefault="00744D67" w:rsidP="00E73CC6">
            <w:pPr>
              <w:rPr>
                <w:rFonts w:cs="Arial"/>
                <w:color w:val="000000"/>
                <w:sz w:val="20"/>
              </w:rPr>
            </w:pPr>
            <w:r w:rsidRPr="00F43637">
              <w:rPr>
                <w:rFonts w:cs="Arial"/>
                <w:color w:val="000000"/>
                <w:sz w:val="20"/>
              </w:rPr>
              <w:t>OR:</w:t>
            </w:r>
          </w:p>
          <w:p w:rsidR="00744D67" w:rsidRPr="00F43637" w:rsidRDefault="00744D67"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744D67" w:rsidRDefault="00744D67"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744D67" w:rsidRPr="00DA2810" w:rsidRDefault="00744D67" w:rsidP="00E73CC6">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744D67" w:rsidRDefault="009A0D4A" w:rsidP="00E73CC6">
            <w:pPr>
              <w:rPr>
                <w:rFonts w:cs="Arial"/>
                <w:color w:val="000000"/>
              </w:rPr>
            </w:pPr>
            <w:r>
              <w:rPr>
                <w:rFonts w:cs="Arial"/>
                <w:color w:val="000000"/>
              </w:rPr>
              <w:t>$</w:t>
            </w:r>
            <w:r w:rsidR="00131530">
              <w:rPr>
                <w:rFonts w:cs="Arial"/>
                <w:color w:val="000000"/>
              </w:rPr>
              <w:t>63,628</w:t>
            </w:r>
          </w:p>
          <w:p w:rsidR="007C2AE5" w:rsidRPr="00F43637" w:rsidRDefault="007C2AE5" w:rsidP="004F0AC2">
            <w:pPr>
              <w:rPr>
                <w:rFonts w:cs="Arial"/>
                <w:color w:val="000000"/>
              </w:rPr>
            </w:pPr>
            <w:r>
              <w:rPr>
                <w:rFonts w:cs="Arial"/>
                <w:color w:val="000000"/>
              </w:rPr>
              <w:t xml:space="preserve">Cost </w:t>
            </w:r>
            <w:r w:rsidR="004F0AC2">
              <w:rPr>
                <w:rFonts w:cs="Arial"/>
                <w:color w:val="000000"/>
              </w:rPr>
              <w:t xml:space="preserve">of hardware, </w:t>
            </w:r>
            <w:r>
              <w:rPr>
                <w:rFonts w:cs="Arial"/>
                <w:color w:val="000000"/>
              </w:rPr>
              <w:t>software</w:t>
            </w:r>
            <w:r w:rsidR="004F0AC2">
              <w:rPr>
                <w:rFonts w:cs="Arial"/>
                <w:color w:val="000000"/>
              </w:rPr>
              <w:t>, tech support and network</w:t>
            </w:r>
          </w:p>
        </w:tc>
      </w:tr>
      <w:tr w:rsidR="00744D67"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744D67" w:rsidRPr="00F43637" w:rsidRDefault="00744D67" w:rsidP="00E73CC6">
            <w:pPr>
              <w:jc w:val="center"/>
              <w:rPr>
                <w:rFonts w:cs="Arial"/>
                <w:color w:val="000000"/>
              </w:rPr>
            </w:pPr>
            <w:r w:rsidRPr="00F43637">
              <w:rPr>
                <w:rFonts w:cs="Arial"/>
                <w:b/>
                <w:color w:val="000000"/>
              </w:rPr>
              <w:t>LCAP Year 2</w:t>
            </w:r>
            <w:r w:rsidRPr="00F43637">
              <w:rPr>
                <w:rFonts w:cs="Arial"/>
                <w:color w:val="000000"/>
              </w:rPr>
              <w:t xml:space="preserve">: </w:t>
            </w:r>
            <w:r w:rsidR="004F0AC2">
              <w:rPr>
                <w:rFonts w:cs="Arial"/>
                <w:color w:val="000000"/>
              </w:rPr>
              <w:t>2017</w:t>
            </w:r>
            <w:r>
              <w:rPr>
                <w:rFonts w:cs="Arial"/>
                <w:color w:val="000000"/>
              </w:rPr>
              <w:t>-201</w:t>
            </w:r>
            <w:r w:rsidR="004F0AC2">
              <w:rPr>
                <w:rFonts w:cs="Arial"/>
                <w:color w:val="000000"/>
              </w:rPr>
              <w:t>8</w:t>
            </w:r>
          </w:p>
        </w:tc>
      </w:tr>
      <w:tr w:rsidR="00744D67"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4D67" w:rsidRPr="00F43637" w:rsidRDefault="00744D67" w:rsidP="00E73CC6">
            <w:pPr>
              <w:jc w:val="center"/>
              <w:rPr>
                <w:rFonts w:cs="Arial"/>
                <w:color w:val="000000"/>
              </w:rPr>
            </w:pPr>
            <w:r w:rsidRPr="00F43637">
              <w:rPr>
                <w:rFonts w:cs="Arial"/>
                <w:color w:val="000000"/>
              </w:rPr>
              <w:t>Expected Annual</w:t>
            </w:r>
          </w:p>
          <w:p w:rsidR="00744D67" w:rsidRPr="00F43637" w:rsidRDefault="00744D67"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744D67" w:rsidRPr="00884D47" w:rsidRDefault="00037A60" w:rsidP="00E73CC6">
            <w:pPr>
              <w:rPr>
                <w:rFonts w:cs="Arial"/>
                <w:color w:val="000000"/>
              </w:rPr>
            </w:pPr>
            <w:r w:rsidRPr="009A0D4A">
              <w:rPr>
                <w:rFonts w:cs="Arial"/>
              </w:rPr>
              <w:t>Consistently evaluate technology needs with respect to availability of devices and educational software an</w:t>
            </w:r>
            <w:r w:rsidR="004F0AC2">
              <w:rPr>
                <w:rFonts w:cs="Arial"/>
              </w:rPr>
              <w:t>d purchase equipment accordingly.  Evaluate the capability of our existing network.</w:t>
            </w:r>
          </w:p>
        </w:tc>
      </w:tr>
      <w:tr w:rsidR="00744D67" w:rsidRPr="00F43637" w:rsidTr="00E73CC6">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744D67" w:rsidRPr="00F43637" w:rsidRDefault="00744D67"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4D67" w:rsidRPr="00F43637" w:rsidRDefault="00744D67" w:rsidP="00E73CC6">
            <w:pPr>
              <w:jc w:val="center"/>
              <w:rPr>
                <w:rFonts w:cs="Arial"/>
                <w:color w:val="000000"/>
              </w:rPr>
            </w:pPr>
            <w:r w:rsidRPr="00F43637">
              <w:rPr>
                <w:rFonts w:cs="Arial"/>
                <w:color w:val="000000"/>
              </w:rPr>
              <w:t>Budgeted</w:t>
            </w:r>
          </w:p>
          <w:p w:rsidR="00744D67" w:rsidRPr="00F43637" w:rsidRDefault="00744D67" w:rsidP="00E73CC6">
            <w:pPr>
              <w:jc w:val="center"/>
              <w:rPr>
                <w:rFonts w:cs="Arial"/>
                <w:color w:val="000000"/>
              </w:rPr>
            </w:pPr>
            <w:r w:rsidRPr="00F43637">
              <w:rPr>
                <w:rFonts w:cs="Arial"/>
                <w:color w:val="000000"/>
              </w:rPr>
              <w:t>Expenditures</w:t>
            </w:r>
          </w:p>
        </w:tc>
      </w:tr>
      <w:tr w:rsidR="00744D67" w:rsidRPr="00F43637" w:rsidTr="00E73CC6">
        <w:trPr>
          <w:trHeight w:val="184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744D67" w:rsidRPr="00F43637" w:rsidRDefault="00744D67" w:rsidP="00BE1346">
            <w:pPr>
              <w:rPr>
                <w:rFonts w:cs="Arial"/>
                <w:color w:val="000000"/>
              </w:rPr>
            </w:pPr>
            <w:r>
              <w:rPr>
                <w:rFonts w:cs="Arial"/>
                <w:color w:val="000000"/>
              </w:rPr>
              <w:t xml:space="preserve">PCS will </w:t>
            </w:r>
            <w:r w:rsidR="001F37C7">
              <w:rPr>
                <w:rFonts w:cs="Arial"/>
                <w:color w:val="000000"/>
              </w:rPr>
              <w:t>continue to evaluate technology needs</w:t>
            </w:r>
            <w:r w:rsidR="00D210B0">
              <w:rPr>
                <w:rFonts w:cs="Arial"/>
                <w:color w:val="000000"/>
              </w:rPr>
              <w:t>, and purchase accordingly.  PCS anticipates purchasin</w:t>
            </w:r>
            <w:r w:rsidR="00B03B4F">
              <w:rPr>
                <w:rFonts w:cs="Arial"/>
                <w:color w:val="000000"/>
              </w:rPr>
              <w:t xml:space="preserve">g </w:t>
            </w:r>
            <w:r w:rsidR="00BE1346">
              <w:rPr>
                <w:rFonts w:cs="Arial"/>
                <w:color w:val="000000"/>
              </w:rPr>
              <w:t>equipment during the 2017-2018</w:t>
            </w:r>
            <w:r w:rsidR="00D210B0">
              <w:rPr>
                <w:rFonts w:cs="Arial"/>
                <w:color w:val="000000"/>
              </w:rPr>
              <w:t xml:space="preserve"> school year, in the form of laptop </w:t>
            </w:r>
            <w:r w:rsidR="00B03B4F">
              <w:rPr>
                <w:rFonts w:cs="Arial"/>
                <w:color w:val="000000"/>
              </w:rPr>
              <w:t xml:space="preserve">and desktop </w:t>
            </w:r>
            <w:r w:rsidR="00D210B0">
              <w:rPr>
                <w:rFonts w:cs="Arial"/>
                <w:color w:val="000000"/>
              </w:rPr>
              <w:t xml:space="preserve">computers, and plans on continuing use of the iReady </w:t>
            </w:r>
            <w:r w:rsidR="00BE1346">
              <w:rPr>
                <w:rFonts w:cs="Arial"/>
                <w:color w:val="000000"/>
              </w:rPr>
              <w:t xml:space="preserve">and Odysseyware </w:t>
            </w:r>
            <w:r w:rsidR="00D210B0">
              <w:rPr>
                <w:rFonts w:cs="Arial"/>
                <w:color w:val="000000"/>
              </w:rPr>
              <w:t>program</w:t>
            </w:r>
            <w:r w:rsidR="00BE1346">
              <w:rPr>
                <w:rFonts w:cs="Arial"/>
                <w:color w:val="000000"/>
              </w:rPr>
              <w:t>s</w:t>
            </w:r>
            <w:r w:rsidR="00D210B0">
              <w:rPr>
                <w:rFonts w:cs="Arial"/>
                <w:color w:val="000000"/>
              </w:rPr>
              <w:t>.</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744D67" w:rsidRDefault="00744D67" w:rsidP="00E73CC6">
            <w:pPr>
              <w:rPr>
                <w:rFonts w:cs="Arial"/>
                <w:color w:val="000000"/>
              </w:rPr>
            </w:pPr>
            <w:r>
              <w:rPr>
                <w:rFonts w:cs="Arial"/>
                <w:color w:val="000000"/>
              </w:rPr>
              <w:t>Annual</w:t>
            </w:r>
          </w:p>
          <w:p w:rsidR="00744D67" w:rsidRPr="00F43637" w:rsidRDefault="00744D67"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4D67" w:rsidRDefault="00744D67"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744D67" w:rsidRPr="00F43637" w:rsidRDefault="00744D67" w:rsidP="00E73CC6">
            <w:pPr>
              <w:rPr>
                <w:rFonts w:cs="Arial"/>
                <w:color w:val="000000"/>
                <w:sz w:val="20"/>
              </w:rPr>
            </w:pPr>
            <w:r>
              <w:rPr>
                <w:rFonts w:cs="Arial"/>
                <w:color w:val="000000"/>
                <w:sz w:val="20"/>
              </w:rPr>
              <w:t>------------------------------------------------------------------------------------</w:t>
            </w:r>
          </w:p>
          <w:p w:rsidR="00744D67" w:rsidRPr="00F43637" w:rsidRDefault="00744D67" w:rsidP="00E73CC6">
            <w:pPr>
              <w:rPr>
                <w:rFonts w:cs="Arial"/>
                <w:color w:val="000000"/>
                <w:sz w:val="20"/>
              </w:rPr>
            </w:pPr>
            <w:r w:rsidRPr="00F43637">
              <w:rPr>
                <w:rFonts w:cs="Arial"/>
                <w:color w:val="000000"/>
                <w:sz w:val="20"/>
              </w:rPr>
              <w:t>OR:</w:t>
            </w:r>
          </w:p>
          <w:p w:rsidR="00744D67" w:rsidRPr="00F43637" w:rsidRDefault="00744D67"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744D67" w:rsidRPr="0028148C" w:rsidRDefault="00744D67"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BE1346" w:rsidRDefault="00131530" w:rsidP="00BE1346">
            <w:pPr>
              <w:rPr>
                <w:rFonts w:cs="Arial"/>
                <w:color w:val="000000"/>
              </w:rPr>
            </w:pPr>
            <w:r>
              <w:rPr>
                <w:rFonts w:cs="Arial"/>
                <w:color w:val="000000"/>
              </w:rPr>
              <w:t>$65,537</w:t>
            </w:r>
          </w:p>
          <w:p w:rsidR="007C2AE5" w:rsidRPr="00F43637" w:rsidRDefault="00BE1346" w:rsidP="00BE1346">
            <w:pPr>
              <w:rPr>
                <w:rFonts w:cs="Arial"/>
                <w:color w:val="000000"/>
              </w:rPr>
            </w:pPr>
            <w:r>
              <w:rPr>
                <w:rFonts w:cs="Arial"/>
                <w:color w:val="000000"/>
              </w:rPr>
              <w:t>Cost of hardware, software, tech support and network</w:t>
            </w:r>
          </w:p>
        </w:tc>
      </w:tr>
      <w:tr w:rsidR="00744D67"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744D67" w:rsidRPr="00F43637" w:rsidRDefault="00744D67" w:rsidP="00E73CC6">
            <w:pPr>
              <w:jc w:val="center"/>
              <w:rPr>
                <w:rFonts w:cs="Arial"/>
                <w:color w:val="000000"/>
              </w:rPr>
            </w:pPr>
            <w:r w:rsidRPr="00F43637">
              <w:rPr>
                <w:rFonts w:cs="Arial"/>
                <w:b/>
                <w:color w:val="000000"/>
              </w:rPr>
              <w:t>LCAP Year 3</w:t>
            </w:r>
            <w:r w:rsidRPr="00F43637">
              <w:rPr>
                <w:rFonts w:cs="Arial"/>
                <w:color w:val="000000"/>
              </w:rPr>
              <w:t xml:space="preserve">: </w:t>
            </w:r>
            <w:r w:rsidR="00BE1346">
              <w:rPr>
                <w:rFonts w:cs="Arial"/>
                <w:color w:val="000000"/>
              </w:rPr>
              <w:t>2018</w:t>
            </w:r>
            <w:r>
              <w:rPr>
                <w:rFonts w:cs="Arial"/>
                <w:color w:val="000000"/>
              </w:rPr>
              <w:t>-201</w:t>
            </w:r>
            <w:r w:rsidR="00BE1346">
              <w:rPr>
                <w:rFonts w:cs="Arial"/>
                <w:color w:val="000000"/>
              </w:rPr>
              <w:t>9</w:t>
            </w:r>
          </w:p>
        </w:tc>
      </w:tr>
      <w:tr w:rsidR="00744D67"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4D67" w:rsidRPr="00F43637" w:rsidRDefault="00744D67" w:rsidP="00E73CC6">
            <w:pPr>
              <w:jc w:val="center"/>
              <w:rPr>
                <w:rFonts w:cs="Arial"/>
                <w:color w:val="000000"/>
              </w:rPr>
            </w:pPr>
            <w:r w:rsidRPr="00F43637">
              <w:rPr>
                <w:rFonts w:cs="Arial"/>
                <w:color w:val="000000"/>
              </w:rPr>
              <w:t>Expected Annual</w:t>
            </w:r>
          </w:p>
          <w:p w:rsidR="00744D67" w:rsidRPr="00F43637" w:rsidRDefault="00744D67"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744D67" w:rsidRPr="00884D47" w:rsidRDefault="00D210B0" w:rsidP="00E73CC6">
            <w:pPr>
              <w:rPr>
                <w:rFonts w:cs="Arial"/>
                <w:color w:val="000000"/>
              </w:rPr>
            </w:pPr>
            <w:r w:rsidRPr="009A0D4A">
              <w:rPr>
                <w:rFonts w:cs="Arial"/>
              </w:rPr>
              <w:t>Consistently evaluate technology needs with respect to availability of devices and educational software and purchase equipment accordingly</w:t>
            </w:r>
            <w:r>
              <w:rPr>
                <w:rFonts w:ascii="Calibri" w:hAnsi="Calibri"/>
                <w:sz w:val="20"/>
                <w:szCs w:val="20"/>
              </w:rPr>
              <w:t>.</w:t>
            </w:r>
          </w:p>
        </w:tc>
      </w:tr>
      <w:tr w:rsidR="00744D67" w:rsidRPr="00F43637" w:rsidTr="00E73CC6">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744D67" w:rsidRPr="00F43637" w:rsidRDefault="00744D67" w:rsidP="00E73CC6">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4D67" w:rsidRPr="008F6004" w:rsidRDefault="00744D67" w:rsidP="00E73CC6">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4D67" w:rsidRPr="00F43637" w:rsidRDefault="00744D67" w:rsidP="00E73CC6">
            <w:pPr>
              <w:jc w:val="center"/>
              <w:rPr>
                <w:rFonts w:cs="Arial"/>
                <w:color w:val="000000"/>
              </w:rPr>
            </w:pPr>
            <w:r w:rsidRPr="00F43637">
              <w:rPr>
                <w:rFonts w:cs="Arial"/>
                <w:color w:val="000000"/>
              </w:rPr>
              <w:t>Budgeted</w:t>
            </w:r>
          </w:p>
          <w:p w:rsidR="00744D67" w:rsidRPr="00F43637" w:rsidRDefault="00744D67" w:rsidP="00E73CC6">
            <w:pPr>
              <w:jc w:val="center"/>
              <w:rPr>
                <w:rFonts w:cs="Arial"/>
                <w:color w:val="000000"/>
              </w:rPr>
            </w:pPr>
            <w:r w:rsidRPr="00F43637">
              <w:rPr>
                <w:rFonts w:cs="Arial"/>
                <w:color w:val="000000"/>
              </w:rPr>
              <w:t>Expenditures</w:t>
            </w:r>
          </w:p>
        </w:tc>
      </w:tr>
      <w:tr w:rsidR="00744D67" w:rsidRPr="00F43637" w:rsidTr="00E73CC6">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744D67" w:rsidRPr="00F43637" w:rsidRDefault="00BE1346" w:rsidP="00E73CC6">
            <w:pPr>
              <w:rPr>
                <w:rFonts w:cs="Arial"/>
                <w:color w:val="000000"/>
              </w:rPr>
            </w:pPr>
            <w:r>
              <w:rPr>
                <w:rFonts w:cs="Arial"/>
                <w:color w:val="000000"/>
              </w:rPr>
              <w:lastRenderedPageBreak/>
              <w:t>PCS will continue to evaluate technology needs, and purchase accordingly.  PCS anticipates purchasing equipment during the 2018-2019 school year, in the form of laptop and desktop computers, and plans on continuing use of the iReady and Odysseyware programs.</w:t>
            </w: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744D67" w:rsidRPr="00F43637" w:rsidRDefault="00744D67" w:rsidP="00E73CC6">
            <w:pPr>
              <w:rPr>
                <w:rFonts w:cs="Arial"/>
                <w:color w:val="000000"/>
              </w:rPr>
            </w:pPr>
            <w:r>
              <w:rPr>
                <w:rFonts w:cs="Arial"/>
                <w:color w:val="000000"/>
              </w:rPr>
              <w:t>Annual Ongoing</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4D67" w:rsidRDefault="00744D67" w:rsidP="00E73CC6">
            <w:pPr>
              <w:rPr>
                <w:rFonts w:cs="Arial"/>
                <w:color w:val="000000"/>
                <w:sz w:val="20"/>
              </w:rPr>
            </w:pPr>
            <w:r>
              <w:rPr>
                <w:rFonts w:cs="Arial"/>
                <w:color w:val="000000"/>
                <w:sz w:val="20"/>
                <w:u w:val="single"/>
              </w:rPr>
              <w:t>_X</w:t>
            </w:r>
            <w:r w:rsidRPr="00F43637">
              <w:rPr>
                <w:rFonts w:cs="Arial"/>
                <w:color w:val="000000"/>
                <w:sz w:val="20"/>
              </w:rPr>
              <w:t>ALL</w:t>
            </w:r>
          </w:p>
          <w:p w:rsidR="00744D67" w:rsidRDefault="00744D67" w:rsidP="00E73CC6">
            <w:pPr>
              <w:rPr>
                <w:rFonts w:cs="Arial"/>
                <w:color w:val="000000"/>
                <w:sz w:val="20"/>
              </w:rPr>
            </w:pPr>
          </w:p>
          <w:p w:rsidR="00744D67" w:rsidRPr="00F43637" w:rsidRDefault="00744D67" w:rsidP="00E73CC6">
            <w:pPr>
              <w:rPr>
                <w:rFonts w:cs="Arial"/>
                <w:color w:val="000000"/>
                <w:sz w:val="20"/>
              </w:rPr>
            </w:pPr>
            <w:r w:rsidRPr="00F43637">
              <w:rPr>
                <w:rFonts w:cs="Arial"/>
                <w:color w:val="000000"/>
                <w:sz w:val="20"/>
              </w:rPr>
              <w:t>OR:</w:t>
            </w:r>
          </w:p>
          <w:p w:rsidR="00744D67" w:rsidRPr="00F43637" w:rsidRDefault="00744D67" w:rsidP="00E73CC6">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744D67" w:rsidRPr="00E713CA" w:rsidRDefault="00744D67"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BE1346" w:rsidRDefault="00BE1346" w:rsidP="00BE1346">
            <w:pPr>
              <w:rPr>
                <w:rFonts w:cs="Arial"/>
                <w:color w:val="000000"/>
              </w:rPr>
            </w:pPr>
            <w:r>
              <w:rPr>
                <w:rFonts w:cs="Arial"/>
                <w:color w:val="000000"/>
              </w:rPr>
              <w:t>$</w:t>
            </w:r>
            <w:r w:rsidR="00131530">
              <w:rPr>
                <w:rFonts w:cs="Arial"/>
                <w:color w:val="000000"/>
              </w:rPr>
              <w:t>67,503</w:t>
            </w:r>
          </w:p>
          <w:p w:rsidR="00744D67" w:rsidRPr="00F43637" w:rsidRDefault="00BE1346" w:rsidP="00E73CC6">
            <w:pPr>
              <w:rPr>
                <w:rFonts w:cs="Arial"/>
                <w:color w:val="000000"/>
              </w:rPr>
            </w:pPr>
            <w:r>
              <w:rPr>
                <w:rFonts w:cs="Arial"/>
                <w:color w:val="000000"/>
              </w:rPr>
              <w:t xml:space="preserve">Cost of hardware, software, tech support and network </w:t>
            </w:r>
          </w:p>
        </w:tc>
      </w:tr>
    </w:tbl>
    <w:p w:rsidR="00A70147" w:rsidRDefault="00A70147" w:rsidP="00182F13">
      <w:pPr>
        <w:outlineLvl w:val="1"/>
        <w:rPr>
          <w:rFonts w:cs="Arial"/>
          <w:b/>
          <w:bCs/>
          <w:sz w:val="22"/>
          <w:szCs w:val="22"/>
        </w:rPr>
      </w:pPr>
    </w:p>
    <w:p w:rsidR="00A70147" w:rsidRDefault="00A70147" w:rsidP="00182F13">
      <w:pPr>
        <w:outlineLvl w:val="1"/>
        <w:rPr>
          <w:rFonts w:cs="Arial"/>
          <w:b/>
          <w:bCs/>
          <w:sz w:val="22"/>
          <w:szCs w:val="22"/>
        </w:rPr>
      </w:pPr>
    </w:p>
    <w:tbl>
      <w:tblPr>
        <w:tblW w:w="14618"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800"/>
      </w:tblGrid>
      <w:tr w:rsidR="00D210B0" w:rsidRPr="00F43637" w:rsidTr="00613F5D">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D210B0" w:rsidRPr="00744D67" w:rsidRDefault="00D210B0" w:rsidP="00E73CC6">
            <w:pPr>
              <w:rPr>
                <w:rFonts w:cs="Arial"/>
                <w:b/>
                <w:color w:val="000000"/>
              </w:rPr>
            </w:pPr>
            <w:r w:rsidRPr="00744D67">
              <w:rPr>
                <w:rFonts w:cs="Arial"/>
                <w:b/>
                <w:color w:val="000000"/>
              </w:rPr>
              <w:t>GOAL #</w:t>
            </w:r>
            <w:r>
              <w:rPr>
                <w:rFonts w:cs="Arial"/>
                <w:b/>
                <w:color w:val="000000"/>
              </w:rPr>
              <w:t>5</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vAlign w:val="center"/>
          </w:tcPr>
          <w:p w:rsidR="00D210B0" w:rsidRPr="00D210B0" w:rsidRDefault="00D210B0" w:rsidP="00E73CC6">
            <w:pPr>
              <w:rPr>
                <w:rFonts w:cs="Arial"/>
                <w:color w:val="000000"/>
              </w:rPr>
            </w:pPr>
            <w:r w:rsidRPr="00D210B0">
              <w:rPr>
                <w:rFonts w:cs="Arial"/>
                <w:i/>
              </w:rPr>
              <w:t>All students will be enrolled in a course of study that includes all four academic subject areas, as well as at least one elective course, and the option of CTE courses.  Courses will be offered on site, online using the Odysseyware program, through Feather River College</w:t>
            </w:r>
            <w:r w:rsidR="00BE1346">
              <w:rPr>
                <w:rFonts w:cs="Arial"/>
                <w:i/>
              </w:rPr>
              <w:t xml:space="preserve"> or other community college</w:t>
            </w:r>
            <w:r w:rsidRPr="00D210B0">
              <w:rPr>
                <w:rFonts w:cs="Arial"/>
                <w:i/>
              </w:rPr>
              <w:t>, or through other independent study.</w:t>
            </w:r>
          </w:p>
        </w:tc>
        <w:tc>
          <w:tcPr>
            <w:tcW w:w="4140" w:type="dxa"/>
            <w:gridSpan w:val="2"/>
            <w:tcBorders>
              <w:top w:val="single" w:sz="18" w:space="0" w:color="auto"/>
              <w:left w:val="dashed" w:sz="4" w:space="0" w:color="auto"/>
              <w:right w:val="single" w:sz="18" w:space="0" w:color="auto"/>
            </w:tcBorders>
            <w:shd w:val="clear" w:color="auto" w:fill="auto"/>
          </w:tcPr>
          <w:p w:rsidR="00D210B0" w:rsidRPr="00F43637" w:rsidRDefault="00D210B0" w:rsidP="00E73CC6">
            <w:pPr>
              <w:jc w:val="center"/>
              <w:rPr>
                <w:rFonts w:cs="Arial"/>
                <w:color w:val="000000"/>
                <w:sz w:val="20"/>
                <w:szCs w:val="20"/>
              </w:rPr>
            </w:pPr>
            <w:r w:rsidRPr="00F43637">
              <w:rPr>
                <w:rFonts w:cs="Arial"/>
                <w:color w:val="000000"/>
                <w:sz w:val="20"/>
                <w:szCs w:val="20"/>
              </w:rPr>
              <w:t>Related State and/or Local Priorities:</w:t>
            </w:r>
          </w:p>
        </w:tc>
      </w:tr>
      <w:tr w:rsidR="00D210B0" w:rsidRPr="00F43637" w:rsidTr="00613F5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D210B0" w:rsidRPr="00F43637" w:rsidRDefault="00D210B0"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D210B0" w:rsidRPr="00F43637" w:rsidRDefault="00D210B0" w:rsidP="00E73CC6">
            <w:pPr>
              <w:rPr>
                <w:rFonts w:cs="Arial"/>
                <w:color w:val="000000"/>
              </w:rPr>
            </w:pPr>
          </w:p>
        </w:tc>
        <w:tc>
          <w:tcPr>
            <w:tcW w:w="4140" w:type="dxa"/>
            <w:gridSpan w:val="2"/>
            <w:tcBorders>
              <w:left w:val="dashed" w:sz="4" w:space="0" w:color="auto"/>
              <w:right w:val="single" w:sz="18" w:space="0" w:color="auto"/>
            </w:tcBorders>
            <w:shd w:val="clear" w:color="auto" w:fill="auto"/>
            <w:vAlign w:val="center"/>
          </w:tcPr>
          <w:p w:rsidR="00D210B0" w:rsidRPr="00F43637" w:rsidRDefault="00D210B0"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_X</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8</w:t>
            </w:r>
            <w:r w:rsidRPr="00105441">
              <w:rPr>
                <w:rFonts w:cs="Arial"/>
                <w:color w:val="000000"/>
                <w:sz w:val="20"/>
                <w:szCs w:val="20"/>
                <w:u w:val="single"/>
              </w:rPr>
              <w:t>__</w:t>
            </w:r>
          </w:p>
        </w:tc>
      </w:tr>
      <w:tr w:rsidR="00D210B0" w:rsidRPr="00F43637" w:rsidTr="00613F5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D210B0" w:rsidRPr="00F43637" w:rsidRDefault="00D210B0"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D210B0" w:rsidRPr="00F43637" w:rsidRDefault="00D210B0" w:rsidP="00E73CC6">
            <w:pPr>
              <w:rPr>
                <w:rFonts w:cs="Arial"/>
                <w:color w:val="000000"/>
              </w:rPr>
            </w:pPr>
          </w:p>
        </w:tc>
        <w:tc>
          <w:tcPr>
            <w:tcW w:w="4140" w:type="dxa"/>
            <w:gridSpan w:val="2"/>
            <w:tcBorders>
              <w:left w:val="dashed" w:sz="4" w:space="0" w:color="auto"/>
              <w:right w:val="single" w:sz="18" w:space="0" w:color="auto"/>
            </w:tcBorders>
            <w:shd w:val="clear" w:color="auto" w:fill="auto"/>
            <w:vAlign w:val="bottom"/>
          </w:tcPr>
          <w:p w:rsidR="00D210B0" w:rsidRPr="00F43637" w:rsidRDefault="00D210B0"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D210B0" w:rsidRPr="00F43637" w:rsidTr="00613F5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D210B0" w:rsidRPr="00F43637" w:rsidRDefault="00D210B0"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D210B0" w:rsidRPr="00F43637" w:rsidRDefault="00D210B0" w:rsidP="00E73CC6">
            <w:pPr>
              <w:rPr>
                <w:rFonts w:cs="Arial"/>
                <w:color w:val="000000"/>
              </w:rPr>
            </w:pPr>
          </w:p>
        </w:tc>
        <w:tc>
          <w:tcPr>
            <w:tcW w:w="4140" w:type="dxa"/>
            <w:gridSpan w:val="2"/>
            <w:tcBorders>
              <w:left w:val="dashed" w:sz="4" w:space="0" w:color="auto"/>
              <w:right w:val="single" w:sz="18" w:space="0" w:color="auto"/>
            </w:tcBorders>
            <w:shd w:val="clear" w:color="auto" w:fill="auto"/>
            <w:vAlign w:val="center"/>
          </w:tcPr>
          <w:p w:rsidR="00D210B0" w:rsidRPr="00F43637" w:rsidRDefault="00D210B0"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D210B0" w:rsidRPr="00F43637" w:rsidTr="00613F5D">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D210B0" w:rsidRPr="00F43637" w:rsidRDefault="00D210B0" w:rsidP="00E73CC6">
            <w:pPr>
              <w:rPr>
                <w:rFonts w:cs="Arial"/>
                <w:color w:val="000000"/>
              </w:rPr>
            </w:pPr>
            <w:r>
              <w:rPr>
                <w:rFonts w:cs="Arial"/>
                <w:color w:val="000000"/>
              </w:rPr>
              <w:t>Identified Need</w:t>
            </w:r>
            <w:r w:rsidRPr="00F43637">
              <w:rPr>
                <w:rFonts w:cs="Arial"/>
                <w:color w:val="000000"/>
              </w:rPr>
              <w:t>:</w:t>
            </w:r>
          </w:p>
        </w:tc>
        <w:tc>
          <w:tcPr>
            <w:tcW w:w="12600"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D210B0" w:rsidRPr="00F43637" w:rsidRDefault="00D210B0" w:rsidP="00D210B0">
            <w:pPr>
              <w:rPr>
                <w:rFonts w:cs="Arial"/>
                <w:color w:val="000000"/>
                <w:highlight w:val="yellow"/>
              </w:rPr>
            </w:pPr>
            <w:r>
              <w:rPr>
                <w:rFonts w:cs="Arial"/>
                <w:color w:val="000000"/>
                <w:highlight w:val="yellow"/>
              </w:rPr>
              <w:t>PCS students need access to a wide variety of courses.</w:t>
            </w:r>
          </w:p>
        </w:tc>
      </w:tr>
      <w:tr w:rsidR="00D210B0" w:rsidRPr="00F43637" w:rsidTr="00613F5D">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D210B0" w:rsidRPr="00F43637" w:rsidRDefault="00D210B0" w:rsidP="00E73CC6">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D210B0" w:rsidRPr="00F43637" w:rsidRDefault="00D210B0" w:rsidP="00E73CC6">
            <w:pPr>
              <w:rPr>
                <w:rFonts w:cs="Arial"/>
                <w:color w:val="000000"/>
              </w:rPr>
            </w:pPr>
            <w:r w:rsidRPr="00F43637">
              <w:rPr>
                <w:rFonts w:cs="Arial"/>
                <w:color w:val="000000"/>
              </w:rPr>
              <w:t xml:space="preserve">Schools: </w:t>
            </w:r>
          </w:p>
        </w:tc>
        <w:tc>
          <w:tcPr>
            <w:tcW w:w="11430"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D210B0" w:rsidRPr="00F43637" w:rsidRDefault="00D210B0" w:rsidP="00E73CC6">
            <w:pPr>
              <w:rPr>
                <w:rFonts w:cs="Arial"/>
                <w:color w:val="000000"/>
              </w:rPr>
            </w:pPr>
            <w:r>
              <w:rPr>
                <w:rFonts w:cs="Arial"/>
                <w:color w:val="000000"/>
              </w:rPr>
              <w:t>All sites within Plumas Charter School (Quincy, IVA, Greenville and Chester)</w:t>
            </w:r>
          </w:p>
        </w:tc>
      </w:tr>
      <w:tr w:rsidR="00D210B0" w:rsidRPr="00F43637" w:rsidTr="00613F5D">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D210B0" w:rsidRPr="00F43637" w:rsidRDefault="00D210B0" w:rsidP="00E73CC6">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D210B0" w:rsidRPr="00F43637" w:rsidRDefault="00D210B0" w:rsidP="00E73CC6">
            <w:pPr>
              <w:rPr>
                <w:rFonts w:cs="Arial"/>
                <w:color w:val="000000"/>
              </w:rPr>
            </w:pPr>
            <w:r w:rsidRPr="00F43637">
              <w:rPr>
                <w:rFonts w:cs="Arial"/>
                <w:color w:val="000000"/>
              </w:rPr>
              <w:t>Applicable Pupil Subgroups:</w:t>
            </w:r>
          </w:p>
        </w:tc>
        <w:tc>
          <w:tcPr>
            <w:tcW w:w="9360"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D210B0" w:rsidRPr="00F43637" w:rsidRDefault="00D210B0" w:rsidP="00E73CC6">
            <w:pPr>
              <w:rPr>
                <w:rFonts w:cs="Arial"/>
                <w:color w:val="000000"/>
              </w:rPr>
            </w:pPr>
            <w:r>
              <w:rPr>
                <w:rFonts w:cs="Arial"/>
                <w:color w:val="000000"/>
              </w:rPr>
              <w:t>All</w:t>
            </w:r>
          </w:p>
        </w:tc>
      </w:tr>
      <w:tr w:rsidR="00D210B0" w:rsidRPr="00F43637" w:rsidTr="00613F5D">
        <w:trPr>
          <w:cantSplit/>
          <w:trHeight w:val="298"/>
          <w:jc w:val="center"/>
        </w:trPr>
        <w:tc>
          <w:tcPr>
            <w:tcW w:w="14618"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D210B0" w:rsidRPr="00F43637" w:rsidRDefault="00D210B0" w:rsidP="00E73CC6">
            <w:pPr>
              <w:jc w:val="center"/>
              <w:rPr>
                <w:rFonts w:cs="Arial"/>
                <w:color w:val="000000"/>
              </w:rPr>
            </w:pPr>
            <w:r w:rsidRPr="00F43637">
              <w:rPr>
                <w:rFonts w:cs="Arial"/>
                <w:b/>
                <w:color w:val="000000"/>
              </w:rPr>
              <w:t>LCAP Year 1:</w:t>
            </w:r>
            <w:r w:rsidRPr="00F43637">
              <w:rPr>
                <w:rFonts w:cs="Arial"/>
                <w:color w:val="000000"/>
              </w:rPr>
              <w:t xml:space="preserve"> </w:t>
            </w:r>
            <w:r w:rsidR="0005531F">
              <w:rPr>
                <w:rFonts w:cs="Arial"/>
                <w:color w:val="000000"/>
              </w:rPr>
              <w:t>2016</w:t>
            </w:r>
            <w:r>
              <w:rPr>
                <w:rFonts w:cs="Arial"/>
                <w:color w:val="000000"/>
              </w:rPr>
              <w:t>-201</w:t>
            </w:r>
            <w:r w:rsidR="0005531F">
              <w:rPr>
                <w:rFonts w:cs="Arial"/>
                <w:color w:val="000000"/>
              </w:rPr>
              <w:t>7</w:t>
            </w:r>
          </w:p>
        </w:tc>
      </w:tr>
      <w:tr w:rsidR="00D210B0" w:rsidRPr="00F43637" w:rsidTr="00613F5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D210B0" w:rsidRPr="00F43637" w:rsidRDefault="00D210B0" w:rsidP="00E73CC6">
            <w:pPr>
              <w:jc w:val="center"/>
              <w:rPr>
                <w:rFonts w:cs="Arial"/>
                <w:color w:val="000000"/>
              </w:rPr>
            </w:pPr>
            <w:r w:rsidRPr="00F43637">
              <w:rPr>
                <w:rFonts w:cs="Arial"/>
                <w:color w:val="000000"/>
              </w:rPr>
              <w:t>Expected Annual</w:t>
            </w:r>
          </w:p>
          <w:p w:rsidR="00D210B0" w:rsidRPr="00F43637" w:rsidRDefault="00D210B0"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420" w:type="dxa"/>
            <w:gridSpan w:val="7"/>
            <w:tcBorders>
              <w:top w:val="single" w:sz="2" w:space="0" w:color="auto"/>
              <w:left w:val="dashSmallGap" w:sz="4" w:space="0" w:color="auto"/>
              <w:bottom w:val="single" w:sz="2" w:space="0" w:color="auto"/>
              <w:right w:val="single" w:sz="18" w:space="0" w:color="auto"/>
            </w:tcBorders>
            <w:shd w:val="clear" w:color="auto" w:fill="auto"/>
          </w:tcPr>
          <w:p w:rsidR="00D210B0" w:rsidRPr="00F43637" w:rsidRDefault="00D210B0" w:rsidP="00E73CC6">
            <w:pPr>
              <w:rPr>
                <w:rFonts w:cs="Arial"/>
                <w:color w:val="000000"/>
              </w:rPr>
            </w:pPr>
            <w:r>
              <w:rPr>
                <w:rFonts w:cs="Arial"/>
              </w:rPr>
              <w:t xml:space="preserve">All students will be enrolled in an appropriate course of study. </w:t>
            </w:r>
          </w:p>
        </w:tc>
      </w:tr>
      <w:tr w:rsidR="00D210B0" w:rsidRPr="00F43637" w:rsidTr="00613F5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D210B0" w:rsidRPr="00F43637" w:rsidRDefault="00D210B0"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t>Pupils to be served within identified scope of service</w:t>
            </w:r>
          </w:p>
        </w:tc>
        <w:tc>
          <w:tcPr>
            <w:tcW w:w="1800" w:type="dxa"/>
            <w:tcBorders>
              <w:top w:val="single" w:sz="2" w:space="0" w:color="auto"/>
              <w:left w:val="single" w:sz="2" w:space="0" w:color="auto"/>
              <w:bottom w:val="single" w:sz="2" w:space="0" w:color="auto"/>
              <w:right w:val="single" w:sz="18" w:space="0" w:color="auto"/>
            </w:tcBorders>
            <w:shd w:val="pct10" w:color="auto" w:fill="auto"/>
            <w:noWrap/>
            <w:vAlign w:val="center"/>
          </w:tcPr>
          <w:p w:rsidR="00D210B0" w:rsidRPr="00F43637" w:rsidRDefault="00D210B0" w:rsidP="00E73CC6">
            <w:pPr>
              <w:jc w:val="center"/>
              <w:rPr>
                <w:rFonts w:cs="Arial"/>
                <w:color w:val="000000"/>
              </w:rPr>
            </w:pPr>
            <w:r w:rsidRPr="00F43637">
              <w:rPr>
                <w:rFonts w:cs="Arial"/>
                <w:color w:val="000000"/>
              </w:rPr>
              <w:t>Budgeted</w:t>
            </w:r>
          </w:p>
          <w:p w:rsidR="00D210B0" w:rsidRPr="00F43637" w:rsidRDefault="00D210B0" w:rsidP="00E73CC6">
            <w:pPr>
              <w:jc w:val="center"/>
              <w:rPr>
                <w:rFonts w:cs="Arial"/>
                <w:color w:val="000000"/>
              </w:rPr>
            </w:pPr>
            <w:r w:rsidRPr="00F43637">
              <w:rPr>
                <w:rFonts w:cs="Arial"/>
                <w:color w:val="000000"/>
              </w:rPr>
              <w:t>Expenditures</w:t>
            </w:r>
          </w:p>
        </w:tc>
      </w:tr>
      <w:tr w:rsidR="00D210B0" w:rsidRPr="00F43637" w:rsidTr="00613F5D">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D210B0" w:rsidRPr="00B730EB" w:rsidRDefault="00D210B0" w:rsidP="00E73CC6">
            <w:pPr>
              <w:rPr>
                <w:rFonts w:cs="Arial"/>
                <w:color w:val="000000"/>
              </w:rPr>
            </w:pPr>
            <w:r>
              <w:rPr>
                <w:rFonts w:cs="Arial"/>
                <w:color w:val="000000"/>
              </w:rPr>
              <w:t>PCS provides extensive course options to its students.  Each site offers a site based program ranging from two to five days a week, independent study courses using a variety of curriculum including the online Odysseyware program, and the opportunity to co-enroll at our local community college.</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D210B0" w:rsidRDefault="00D210B0" w:rsidP="00E73CC6">
            <w:pPr>
              <w:rPr>
                <w:rFonts w:cs="Arial"/>
                <w:color w:val="000000"/>
              </w:rPr>
            </w:pPr>
            <w:r>
              <w:rPr>
                <w:rFonts w:cs="Arial"/>
                <w:color w:val="000000"/>
              </w:rPr>
              <w:t>Annual</w:t>
            </w:r>
          </w:p>
          <w:p w:rsidR="00D210B0" w:rsidRPr="00F43637" w:rsidRDefault="00D210B0"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D210B0" w:rsidRDefault="00D210B0"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D210B0" w:rsidRDefault="00D210B0" w:rsidP="00E73CC6">
            <w:pPr>
              <w:rPr>
                <w:rFonts w:cs="Arial"/>
                <w:color w:val="000000"/>
                <w:sz w:val="20"/>
              </w:rPr>
            </w:pPr>
            <w:r>
              <w:rPr>
                <w:rFonts w:cs="Arial"/>
                <w:color w:val="000000"/>
                <w:sz w:val="20"/>
              </w:rPr>
              <w:t>------------------------------------------------------------------------------------</w:t>
            </w:r>
          </w:p>
          <w:p w:rsidR="00D210B0" w:rsidRPr="00F43637" w:rsidRDefault="00D210B0" w:rsidP="00E73CC6">
            <w:pPr>
              <w:rPr>
                <w:rFonts w:cs="Arial"/>
                <w:color w:val="000000"/>
                <w:sz w:val="20"/>
              </w:rPr>
            </w:pPr>
            <w:r w:rsidRPr="00F43637">
              <w:rPr>
                <w:rFonts w:cs="Arial"/>
                <w:color w:val="000000"/>
                <w:sz w:val="20"/>
              </w:rPr>
              <w:t>OR:</w:t>
            </w:r>
          </w:p>
          <w:p w:rsidR="00D210B0" w:rsidRPr="00F43637" w:rsidRDefault="00D210B0"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D210B0" w:rsidRDefault="00D210B0"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D210B0" w:rsidRPr="00DA2810" w:rsidRDefault="00D210B0" w:rsidP="00E73CC6">
            <w:pPr>
              <w:rPr>
                <w:rFonts w:cs="Arial"/>
                <w:color w:val="000000"/>
                <w:sz w:val="20"/>
                <w:u w:val="single"/>
              </w:rPr>
            </w:pPr>
          </w:p>
        </w:tc>
        <w:tc>
          <w:tcPr>
            <w:tcW w:w="1800" w:type="dxa"/>
            <w:tcBorders>
              <w:top w:val="single" w:sz="2" w:space="0" w:color="auto"/>
              <w:left w:val="single" w:sz="2" w:space="0" w:color="auto"/>
              <w:bottom w:val="single" w:sz="18" w:space="0" w:color="auto"/>
              <w:right w:val="single" w:sz="18" w:space="0" w:color="auto"/>
            </w:tcBorders>
            <w:shd w:val="clear" w:color="auto" w:fill="auto"/>
            <w:noWrap/>
          </w:tcPr>
          <w:p w:rsidR="002A11E8" w:rsidRDefault="00613F5D" w:rsidP="00613F5D">
            <w:pPr>
              <w:rPr>
                <w:rFonts w:cs="Arial"/>
              </w:rPr>
            </w:pPr>
            <w:r w:rsidRPr="00613F5D">
              <w:rPr>
                <w:rFonts w:cs="Arial"/>
              </w:rPr>
              <w:t>$</w:t>
            </w:r>
            <w:r w:rsidR="0005531F">
              <w:rPr>
                <w:rFonts w:cs="Arial"/>
              </w:rPr>
              <w:t>14,</w:t>
            </w:r>
            <w:r w:rsidR="00131530">
              <w:rPr>
                <w:rFonts w:cs="Arial"/>
              </w:rPr>
              <w:t>5</w:t>
            </w:r>
            <w:r w:rsidR="0005531F">
              <w:rPr>
                <w:rFonts w:cs="Arial"/>
              </w:rPr>
              <w:t>00</w:t>
            </w:r>
          </w:p>
          <w:p w:rsidR="00613F5D" w:rsidRDefault="00613F5D" w:rsidP="00613F5D">
            <w:pPr>
              <w:rPr>
                <w:rFonts w:cs="Arial"/>
              </w:rPr>
            </w:pPr>
            <w:r w:rsidRPr="00613F5D">
              <w:rPr>
                <w:rFonts w:cs="Arial"/>
              </w:rPr>
              <w:t>Odysseyware</w:t>
            </w:r>
          </w:p>
          <w:p w:rsidR="0005531F" w:rsidRPr="00613F5D" w:rsidRDefault="0005531F" w:rsidP="00613F5D">
            <w:pPr>
              <w:rPr>
                <w:rFonts w:cs="Arial"/>
              </w:rPr>
            </w:pPr>
          </w:p>
          <w:p w:rsidR="00613F5D" w:rsidRDefault="00613F5D" w:rsidP="00613F5D">
            <w:pPr>
              <w:rPr>
                <w:rFonts w:cs="Arial"/>
              </w:rPr>
            </w:pPr>
            <w:r w:rsidRPr="00613F5D">
              <w:rPr>
                <w:rFonts w:cs="Arial"/>
              </w:rPr>
              <w:t>$</w:t>
            </w:r>
            <w:r w:rsidR="0005531F">
              <w:rPr>
                <w:rFonts w:cs="Arial"/>
              </w:rPr>
              <w:t>853,398</w:t>
            </w:r>
            <w:r w:rsidRPr="00613F5D">
              <w:rPr>
                <w:rFonts w:cs="Arial"/>
              </w:rPr>
              <w:t xml:space="preserve"> Teacher salaries</w:t>
            </w:r>
          </w:p>
          <w:p w:rsidR="0005531F" w:rsidRPr="00613F5D" w:rsidRDefault="0005531F" w:rsidP="00613F5D">
            <w:pPr>
              <w:rPr>
                <w:rFonts w:cs="Arial"/>
              </w:rPr>
            </w:pPr>
          </w:p>
          <w:p w:rsidR="00613F5D" w:rsidRDefault="0005531F" w:rsidP="00613F5D">
            <w:pPr>
              <w:rPr>
                <w:rFonts w:asciiTheme="minorHAnsi" w:hAnsiTheme="minorHAnsi"/>
                <w:sz w:val="20"/>
                <w:szCs w:val="20"/>
              </w:rPr>
            </w:pPr>
            <w:r>
              <w:rPr>
                <w:rFonts w:cs="Arial"/>
              </w:rPr>
              <w:t>$33,000</w:t>
            </w:r>
            <w:r w:rsidR="00613F5D" w:rsidRPr="00613F5D">
              <w:rPr>
                <w:rFonts w:cs="Arial"/>
              </w:rPr>
              <w:t xml:space="preserve"> Enrichment Instructors</w:t>
            </w:r>
          </w:p>
          <w:p w:rsidR="00D210B0" w:rsidRPr="00F43637" w:rsidRDefault="00D210B0" w:rsidP="00E73CC6">
            <w:pPr>
              <w:rPr>
                <w:rFonts w:cs="Arial"/>
                <w:color w:val="000000"/>
              </w:rPr>
            </w:pPr>
          </w:p>
        </w:tc>
      </w:tr>
      <w:tr w:rsidR="00D210B0" w:rsidRPr="00F43637" w:rsidTr="00613F5D">
        <w:trPr>
          <w:cantSplit/>
          <w:trHeight w:val="298"/>
          <w:jc w:val="center"/>
        </w:trPr>
        <w:tc>
          <w:tcPr>
            <w:tcW w:w="14618" w:type="dxa"/>
            <w:gridSpan w:val="10"/>
            <w:tcBorders>
              <w:top w:val="single" w:sz="18" w:space="0" w:color="auto"/>
              <w:left w:val="single" w:sz="18" w:space="0" w:color="auto"/>
              <w:bottom w:val="single" w:sz="2" w:space="0" w:color="auto"/>
              <w:right w:val="single" w:sz="18" w:space="0" w:color="auto"/>
            </w:tcBorders>
            <w:shd w:val="clear" w:color="auto" w:fill="auto"/>
            <w:noWrap/>
          </w:tcPr>
          <w:p w:rsidR="00D210B0" w:rsidRPr="00F43637" w:rsidRDefault="00D210B0" w:rsidP="00E73CC6">
            <w:pPr>
              <w:jc w:val="center"/>
              <w:rPr>
                <w:rFonts w:cs="Arial"/>
                <w:color w:val="000000"/>
              </w:rPr>
            </w:pPr>
            <w:r w:rsidRPr="00F43637">
              <w:rPr>
                <w:rFonts w:cs="Arial"/>
                <w:b/>
                <w:color w:val="000000"/>
              </w:rPr>
              <w:t>LCAP Year 2</w:t>
            </w:r>
            <w:r w:rsidRPr="00F43637">
              <w:rPr>
                <w:rFonts w:cs="Arial"/>
                <w:color w:val="000000"/>
              </w:rPr>
              <w:t xml:space="preserve">: </w:t>
            </w:r>
            <w:r w:rsidR="00D00982">
              <w:rPr>
                <w:rFonts w:cs="Arial"/>
                <w:color w:val="000000"/>
              </w:rPr>
              <w:t>2017</w:t>
            </w:r>
            <w:r>
              <w:rPr>
                <w:rFonts w:cs="Arial"/>
                <w:color w:val="000000"/>
              </w:rPr>
              <w:t>-201</w:t>
            </w:r>
            <w:r w:rsidR="00D00982">
              <w:rPr>
                <w:rFonts w:cs="Arial"/>
                <w:color w:val="000000"/>
              </w:rPr>
              <w:t>8</w:t>
            </w:r>
          </w:p>
        </w:tc>
      </w:tr>
      <w:tr w:rsidR="00D210B0" w:rsidRPr="00884D47" w:rsidTr="00613F5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D210B0" w:rsidRPr="00F43637" w:rsidRDefault="00D210B0" w:rsidP="00E73CC6">
            <w:pPr>
              <w:jc w:val="center"/>
              <w:rPr>
                <w:rFonts w:cs="Arial"/>
                <w:color w:val="000000"/>
              </w:rPr>
            </w:pPr>
            <w:r w:rsidRPr="00F43637">
              <w:rPr>
                <w:rFonts w:cs="Arial"/>
                <w:color w:val="000000"/>
              </w:rPr>
              <w:t>Expected Annual</w:t>
            </w:r>
          </w:p>
          <w:p w:rsidR="00D210B0" w:rsidRPr="00F43637" w:rsidRDefault="00D210B0"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420" w:type="dxa"/>
            <w:gridSpan w:val="7"/>
            <w:tcBorders>
              <w:top w:val="single" w:sz="2" w:space="0" w:color="auto"/>
              <w:left w:val="dashSmallGap" w:sz="4" w:space="0" w:color="auto"/>
              <w:bottom w:val="single" w:sz="2" w:space="0" w:color="auto"/>
              <w:right w:val="single" w:sz="18" w:space="0" w:color="auto"/>
            </w:tcBorders>
            <w:shd w:val="clear" w:color="auto" w:fill="auto"/>
          </w:tcPr>
          <w:p w:rsidR="00D210B0" w:rsidRPr="00884D47" w:rsidRDefault="00DC17F5" w:rsidP="00E73CC6">
            <w:pPr>
              <w:rPr>
                <w:rFonts w:cs="Arial"/>
                <w:color w:val="000000"/>
              </w:rPr>
            </w:pPr>
            <w:r>
              <w:rPr>
                <w:rFonts w:cs="Arial"/>
              </w:rPr>
              <w:t>All students will be enrolled in an appropriate course of study.</w:t>
            </w:r>
          </w:p>
        </w:tc>
      </w:tr>
      <w:tr w:rsidR="00D210B0" w:rsidRPr="00F43637" w:rsidTr="00613F5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lastRenderedPageBreak/>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D210B0" w:rsidRPr="00F43637" w:rsidRDefault="00D210B0" w:rsidP="00E73CC6">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t>Pupils to be served within identified scope of service</w:t>
            </w:r>
          </w:p>
        </w:tc>
        <w:tc>
          <w:tcPr>
            <w:tcW w:w="1800" w:type="dxa"/>
            <w:tcBorders>
              <w:top w:val="single" w:sz="2" w:space="0" w:color="auto"/>
              <w:left w:val="single" w:sz="2" w:space="0" w:color="auto"/>
              <w:bottom w:val="single" w:sz="2" w:space="0" w:color="auto"/>
              <w:right w:val="single" w:sz="18" w:space="0" w:color="auto"/>
            </w:tcBorders>
            <w:shd w:val="pct10" w:color="auto" w:fill="auto"/>
            <w:noWrap/>
            <w:vAlign w:val="center"/>
          </w:tcPr>
          <w:p w:rsidR="00D210B0" w:rsidRPr="00F43637" w:rsidRDefault="00D210B0" w:rsidP="00E73CC6">
            <w:pPr>
              <w:jc w:val="center"/>
              <w:rPr>
                <w:rFonts w:cs="Arial"/>
                <w:color w:val="000000"/>
              </w:rPr>
            </w:pPr>
            <w:r w:rsidRPr="00F43637">
              <w:rPr>
                <w:rFonts w:cs="Arial"/>
                <w:color w:val="000000"/>
              </w:rPr>
              <w:t>Budgeted</w:t>
            </w:r>
          </w:p>
          <w:p w:rsidR="00D210B0" w:rsidRPr="00F43637" w:rsidRDefault="00D210B0" w:rsidP="00E73CC6">
            <w:pPr>
              <w:jc w:val="center"/>
              <w:rPr>
                <w:rFonts w:cs="Arial"/>
                <w:color w:val="000000"/>
              </w:rPr>
            </w:pPr>
            <w:r w:rsidRPr="00F43637">
              <w:rPr>
                <w:rFonts w:cs="Arial"/>
                <w:color w:val="000000"/>
              </w:rPr>
              <w:t>Expenditures</w:t>
            </w:r>
          </w:p>
        </w:tc>
      </w:tr>
      <w:tr w:rsidR="00D210B0" w:rsidRPr="00F43637" w:rsidTr="00613F5D">
        <w:trPr>
          <w:trHeight w:val="184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D210B0" w:rsidRPr="00F43637" w:rsidRDefault="00DC17F5" w:rsidP="00E73CC6">
            <w:pPr>
              <w:rPr>
                <w:rFonts w:cs="Arial"/>
                <w:color w:val="000000"/>
              </w:rPr>
            </w:pPr>
            <w:r>
              <w:rPr>
                <w:rFonts w:cs="Arial"/>
                <w:color w:val="000000"/>
              </w:rPr>
              <w:t>PCS provides extensive course options to its students.  Each site offers a site based program ranging from two to five days a week, independent study courses using a variety of curriculum including the online Odysseyware program, and the opportunity to co-enroll at our local community college.</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D210B0" w:rsidRDefault="00D210B0" w:rsidP="00E73CC6">
            <w:pPr>
              <w:rPr>
                <w:rFonts w:cs="Arial"/>
                <w:color w:val="000000"/>
              </w:rPr>
            </w:pPr>
            <w:r>
              <w:rPr>
                <w:rFonts w:cs="Arial"/>
                <w:color w:val="000000"/>
              </w:rPr>
              <w:t>Annual</w:t>
            </w:r>
          </w:p>
          <w:p w:rsidR="00D210B0" w:rsidRPr="00F43637" w:rsidRDefault="00D210B0" w:rsidP="00E73CC6">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D210B0" w:rsidRDefault="00D210B0"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D210B0" w:rsidRPr="00F43637" w:rsidRDefault="00D210B0" w:rsidP="00E73CC6">
            <w:pPr>
              <w:rPr>
                <w:rFonts w:cs="Arial"/>
                <w:color w:val="000000"/>
                <w:sz w:val="20"/>
              </w:rPr>
            </w:pPr>
            <w:r>
              <w:rPr>
                <w:rFonts w:cs="Arial"/>
                <w:color w:val="000000"/>
                <w:sz w:val="20"/>
              </w:rPr>
              <w:t>------------------------------------------------------------------------------------</w:t>
            </w:r>
          </w:p>
          <w:p w:rsidR="00D210B0" w:rsidRPr="00F43637" w:rsidRDefault="00D210B0" w:rsidP="00E73CC6">
            <w:pPr>
              <w:rPr>
                <w:rFonts w:cs="Arial"/>
                <w:color w:val="000000"/>
                <w:sz w:val="20"/>
              </w:rPr>
            </w:pPr>
            <w:r w:rsidRPr="00F43637">
              <w:rPr>
                <w:rFonts w:cs="Arial"/>
                <w:color w:val="000000"/>
                <w:sz w:val="20"/>
              </w:rPr>
              <w:t>OR:</w:t>
            </w:r>
          </w:p>
          <w:p w:rsidR="00D210B0" w:rsidRPr="00F43637" w:rsidRDefault="00D210B0"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D210B0" w:rsidRPr="0028148C" w:rsidRDefault="00D210B0"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800" w:type="dxa"/>
            <w:tcBorders>
              <w:top w:val="single" w:sz="2" w:space="0" w:color="auto"/>
              <w:left w:val="single" w:sz="2" w:space="0" w:color="auto"/>
              <w:bottom w:val="single" w:sz="18" w:space="0" w:color="auto"/>
              <w:right w:val="single" w:sz="18" w:space="0" w:color="auto"/>
            </w:tcBorders>
            <w:shd w:val="clear" w:color="auto" w:fill="auto"/>
            <w:noWrap/>
          </w:tcPr>
          <w:p w:rsidR="00D00982" w:rsidRDefault="00D00982" w:rsidP="00D00982">
            <w:pPr>
              <w:rPr>
                <w:rFonts w:cs="Arial"/>
              </w:rPr>
            </w:pPr>
            <w:r w:rsidRPr="00613F5D">
              <w:rPr>
                <w:rFonts w:cs="Arial"/>
              </w:rPr>
              <w:t>$</w:t>
            </w:r>
            <w:r w:rsidR="00CD0B0E">
              <w:rPr>
                <w:rFonts w:cs="Arial"/>
              </w:rPr>
              <w:t>14,5</w:t>
            </w:r>
            <w:r>
              <w:rPr>
                <w:rFonts w:cs="Arial"/>
              </w:rPr>
              <w:t>00</w:t>
            </w:r>
          </w:p>
          <w:p w:rsidR="00D00982" w:rsidRDefault="00D00982" w:rsidP="00D00982">
            <w:pPr>
              <w:rPr>
                <w:rFonts w:cs="Arial"/>
              </w:rPr>
            </w:pPr>
            <w:r w:rsidRPr="00613F5D">
              <w:rPr>
                <w:rFonts w:cs="Arial"/>
              </w:rPr>
              <w:t>Odysseyware</w:t>
            </w:r>
          </w:p>
          <w:p w:rsidR="00D00982" w:rsidRPr="00613F5D" w:rsidRDefault="00D00982" w:rsidP="00D00982">
            <w:pPr>
              <w:rPr>
                <w:rFonts w:cs="Arial"/>
              </w:rPr>
            </w:pPr>
          </w:p>
          <w:p w:rsidR="00D00982" w:rsidRDefault="00D00982" w:rsidP="00D00982">
            <w:pPr>
              <w:rPr>
                <w:rFonts w:cs="Arial"/>
              </w:rPr>
            </w:pPr>
            <w:r w:rsidRPr="00613F5D">
              <w:rPr>
                <w:rFonts w:cs="Arial"/>
              </w:rPr>
              <w:t>$</w:t>
            </w:r>
            <w:r w:rsidR="00CD0B0E">
              <w:rPr>
                <w:rFonts w:cs="Arial"/>
              </w:rPr>
              <w:t>879,000</w:t>
            </w:r>
            <w:r w:rsidRPr="00613F5D">
              <w:rPr>
                <w:rFonts w:cs="Arial"/>
              </w:rPr>
              <w:t xml:space="preserve"> Teacher salaries</w:t>
            </w:r>
          </w:p>
          <w:p w:rsidR="00D00982" w:rsidRPr="00613F5D" w:rsidRDefault="00D00982" w:rsidP="00D00982">
            <w:pPr>
              <w:rPr>
                <w:rFonts w:cs="Arial"/>
              </w:rPr>
            </w:pPr>
          </w:p>
          <w:p w:rsidR="00D00982" w:rsidRDefault="00CD0B0E" w:rsidP="00D00982">
            <w:pPr>
              <w:rPr>
                <w:rFonts w:asciiTheme="minorHAnsi" w:hAnsiTheme="minorHAnsi"/>
                <w:sz w:val="20"/>
                <w:szCs w:val="20"/>
              </w:rPr>
            </w:pPr>
            <w:r>
              <w:rPr>
                <w:rFonts w:cs="Arial"/>
              </w:rPr>
              <w:t>$34</w:t>
            </w:r>
            <w:r w:rsidR="00D00982">
              <w:rPr>
                <w:rFonts w:cs="Arial"/>
              </w:rPr>
              <w:t>,000</w:t>
            </w:r>
            <w:r w:rsidR="00D00982" w:rsidRPr="00613F5D">
              <w:rPr>
                <w:rFonts w:cs="Arial"/>
              </w:rPr>
              <w:t xml:space="preserve"> Enrichment Instructors</w:t>
            </w:r>
          </w:p>
          <w:p w:rsidR="007C2AE5" w:rsidRPr="00F43637" w:rsidRDefault="007C2AE5" w:rsidP="00E73CC6">
            <w:pPr>
              <w:rPr>
                <w:rFonts w:cs="Arial"/>
                <w:color w:val="000000"/>
              </w:rPr>
            </w:pPr>
          </w:p>
        </w:tc>
      </w:tr>
      <w:tr w:rsidR="00D210B0" w:rsidRPr="00F43637" w:rsidTr="00613F5D">
        <w:trPr>
          <w:cantSplit/>
          <w:trHeight w:val="298"/>
          <w:jc w:val="center"/>
        </w:trPr>
        <w:tc>
          <w:tcPr>
            <w:tcW w:w="14618" w:type="dxa"/>
            <w:gridSpan w:val="10"/>
            <w:tcBorders>
              <w:top w:val="single" w:sz="18" w:space="0" w:color="auto"/>
              <w:left w:val="single" w:sz="18" w:space="0" w:color="auto"/>
              <w:bottom w:val="single" w:sz="2" w:space="0" w:color="auto"/>
              <w:right w:val="single" w:sz="18" w:space="0" w:color="auto"/>
            </w:tcBorders>
            <w:shd w:val="clear" w:color="auto" w:fill="auto"/>
            <w:noWrap/>
          </w:tcPr>
          <w:p w:rsidR="00D210B0" w:rsidRPr="00F43637" w:rsidRDefault="00D210B0" w:rsidP="00E73CC6">
            <w:pPr>
              <w:jc w:val="center"/>
              <w:rPr>
                <w:rFonts w:cs="Arial"/>
                <w:color w:val="000000"/>
              </w:rPr>
            </w:pPr>
            <w:r w:rsidRPr="00F43637">
              <w:rPr>
                <w:rFonts w:cs="Arial"/>
                <w:b/>
                <w:color w:val="000000"/>
              </w:rPr>
              <w:t>LCAP Year 3</w:t>
            </w:r>
            <w:r w:rsidRPr="00F43637">
              <w:rPr>
                <w:rFonts w:cs="Arial"/>
                <w:color w:val="000000"/>
              </w:rPr>
              <w:t xml:space="preserve">: </w:t>
            </w:r>
            <w:r w:rsidR="002A11E8">
              <w:rPr>
                <w:rFonts w:cs="Arial"/>
                <w:color w:val="000000"/>
              </w:rPr>
              <w:t>2017</w:t>
            </w:r>
            <w:r>
              <w:rPr>
                <w:rFonts w:cs="Arial"/>
                <w:color w:val="000000"/>
              </w:rPr>
              <w:t>-201</w:t>
            </w:r>
            <w:r w:rsidR="002A11E8">
              <w:rPr>
                <w:rFonts w:cs="Arial"/>
                <w:color w:val="000000"/>
              </w:rPr>
              <w:t>8</w:t>
            </w:r>
          </w:p>
        </w:tc>
      </w:tr>
      <w:tr w:rsidR="00D210B0" w:rsidRPr="00884D47" w:rsidTr="00613F5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D210B0" w:rsidRPr="00F43637" w:rsidRDefault="00D210B0" w:rsidP="00E73CC6">
            <w:pPr>
              <w:jc w:val="center"/>
              <w:rPr>
                <w:rFonts w:cs="Arial"/>
                <w:color w:val="000000"/>
              </w:rPr>
            </w:pPr>
            <w:r w:rsidRPr="00F43637">
              <w:rPr>
                <w:rFonts w:cs="Arial"/>
                <w:color w:val="000000"/>
              </w:rPr>
              <w:t>Expected Annual</w:t>
            </w:r>
          </w:p>
          <w:p w:rsidR="00D210B0" w:rsidRPr="00F43637" w:rsidRDefault="00D210B0"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420" w:type="dxa"/>
            <w:gridSpan w:val="7"/>
            <w:tcBorders>
              <w:top w:val="single" w:sz="2" w:space="0" w:color="auto"/>
              <w:left w:val="dashSmallGap" w:sz="4" w:space="0" w:color="auto"/>
              <w:bottom w:val="single" w:sz="2" w:space="0" w:color="auto"/>
              <w:right w:val="single" w:sz="18" w:space="0" w:color="auto"/>
            </w:tcBorders>
            <w:shd w:val="clear" w:color="auto" w:fill="auto"/>
          </w:tcPr>
          <w:p w:rsidR="00D210B0" w:rsidRPr="00884D47" w:rsidRDefault="00DC17F5" w:rsidP="00E73CC6">
            <w:pPr>
              <w:rPr>
                <w:rFonts w:cs="Arial"/>
                <w:color w:val="000000"/>
              </w:rPr>
            </w:pPr>
            <w:r>
              <w:rPr>
                <w:rFonts w:cs="Arial"/>
              </w:rPr>
              <w:t>All students will be enrolled in an appropriate course of study.</w:t>
            </w:r>
          </w:p>
        </w:tc>
      </w:tr>
      <w:tr w:rsidR="00D210B0" w:rsidRPr="00F43637" w:rsidTr="00613F5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D210B0" w:rsidRPr="00F43637" w:rsidRDefault="00D210B0" w:rsidP="00E73CC6">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D210B0" w:rsidRPr="008F6004" w:rsidRDefault="00D210B0" w:rsidP="00E73CC6">
            <w:pPr>
              <w:jc w:val="center"/>
              <w:rPr>
                <w:rFonts w:cs="Arial"/>
                <w:color w:val="000000"/>
              </w:rPr>
            </w:pPr>
            <w:r w:rsidRPr="008F6004">
              <w:rPr>
                <w:rFonts w:cs="Arial"/>
                <w:b/>
                <w:color w:val="000000"/>
              </w:rPr>
              <w:t>Pupils to be served within identified scope of service</w:t>
            </w:r>
          </w:p>
        </w:tc>
        <w:tc>
          <w:tcPr>
            <w:tcW w:w="1800" w:type="dxa"/>
            <w:tcBorders>
              <w:top w:val="single" w:sz="2" w:space="0" w:color="auto"/>
              <w:left w:val="single" w:sz="2" w:space="0" w:color="auto"/>
              <w:bottom w:val="single" w:sz="2" w:space="0" w:color="auto"/>
              <w:right w:val="single" w:sz="18" w:space="0" w:color="auto"/>
            </w:tcBorders>
            <w:shd w:val="pct10" w:color="auto" w:fill="auto"/>
            <w:noWrap/>
            <w:vAlign w:val="center"/>
          </w:tcPr>
          <w:p w:rsidR="00D210B0" w:rsidRPr="00F43637" w:rsidRDefault="00D210B0" w:rsidP="00E73CC6">
            <w:pPr>
              <w:jc w:val="center"/>
              <w:rPr>
                <w:rFonts w:cs="Arial"/>
                <w:color w:val="000000"/>
              </w:rPr>
            </w:pPr>
            <w:r w:rsidRPr="00F43637">
              <w:rPr>
                <w:rFonts w:cs="Arial"/>
                <w:color w:val="000000"/>
              </w:rPr>
              <w:t>Budgeted</w:t>
            </w:r>
          </w:p>
          <w:p w:rsidR="00D210B0" w:rsidRPr="00F43637" w:rsidRDefault="00D210B0" w:rsidP="00E73CC6">
            <w:pPr>
              <w:jc w:val="center"/>
              <w:rPr>
                <w:rFonts w:cs="Arial"/>
                <w:color w:val="000000"/>
              </w:rPr>
            </w:pPr>
            <w:r w:rsidRPr="00F43637">
              <w:rPr>
                <w:rFonts w:cs="Arial"/>
                <w:color w:val="000000"/>
              </w:rPr>
              <w:t>Expenditures</w:t>
            </w:r>
          </w:p>
        </w:tc>
      </w:tr>
      <w:tr w:rsidR="00D210B0" w:rsidRPr="00F43637" w:rsidTr="00613F5D">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D210B0" w:rsidRDefault="00DC17F5" w:rsidP="00E73CC6">
            <w:pPr>
              <w:rPr>
                <w:rFonts w:cs="Arial"/>
                <w:color w:val="000000"/>
              </w:rPr>
            </w:pPr>
            <w:r>
              <w:rPr>
                <w:rFonts w:cs="Arial"/>
                <w:color w:val="000000"/>
              </w:rPr>
              <w:t>PCS provides extensive course options to its students.  Each site offers a site based program ranging from two to five days a week, independent study courses using a variety of curriculum including the online Odysseyware program, and the opportunity to co-enroll at our local community college.</w:t>
            </w:r>
          </w:p>
          <w:p w:rsidR="00D00982" w:rsidRDefault="00D00982" w:rsidP="00E73CC6">
            <w:pPr>
              <w:rPr>
                <w:rFonts w:cs="Arial"/>
                <w:color w:val="000000"/>
              </w:rPr>
            </w:pPr>
          </w:p>
          <w:p w:rsidR="00D00982" w:rsidRDefault="00D00982" w:rsidP="00E73CC6">
            <w:pPr>
              <w:rPr>
                <w:rFonts w:cs="Arial"/>
                <w:color w:val="000000"/>
              </w:rPr>
            </w:pPr>
          </w:p>
          <w:p w:rsidR="00D00982" w:rsidRDefault="00D00982" w:rsidP="00E73CC6">
            <w:pPr>
              <w:rPr>
                <w:rFonts w:cs="Arial"/>
                <w:color w:val="000000"/>
              </w:rPr>
            </w:pPr>
          </w:p>
          <w:p w:rsidR="007C2AE5" w:rsidRPr="00F43637" w:rsidRDefault="007C2AE5" w:rsidP="00E73CC6">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D210B0" w:rsidRPr="00F43637" w:rsidRDefault="00D210B0" w:rsidP="00E73CC6">
            <w:pPr>
              <w:rPr>
                <w:rFonts w:cs="Arial"/>
                <w:color w:val="000000"/>
              </w:rPr>
            </w:pPr>
            <w:r>
              <w:rPr>
                <w:rFonts w:cs="Arial"/>
                <w:color w:val="000000"/>
              </w:rPr>
              <w:t>Annual Ongoing</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D210B0" w:rsidRDefault="00D210B0" w:rsidP="00E73CC6">
            <w:pPr>
              <w:rPr>
                <w:rFonts w:cs="Arial"/>
                <w:color w:val="000000"/>
                <w:sz w:val="20"/>
              </w:rPr>
            </w:pPr>
            <w:r>
              <w:rPr>
                <w:rFonts w:cs="Arial"/>
                <w:color w:val="000000"/>
                <w:sz w:val="20"/>
                <w:u w:val="single"/>
              </w:rPr>
              <w:t>_X</w:t>
            </w:r>
            <w:r w:rsidRPr="00F43637">
              <w:rPr>
                <w:rFonts w:cs="Arial"/>
                <w:color w:val="000000"/>
                <w:sz w:val="20"/>
              </w:rPr>
              <w:t>ALL</w:t>
            </w:r>
          </w:p>
          <w:p w:rsidR="00D210B0" w:rsidRDefault="00D210B0" w:rsidP="00E73CC6">
            <w:pPr>
              <w:rPr>
                <w:rFonts w:cs="Arial"/>
                <w:color w:val="000000"/>
                <w:sz w:val="20"/>
              </w:rPr>
            </w:pPr>
          </w:p>
          <w:p w:rsidR="00D210B0" w:rsidRPr="00F43637" w:rsidRDefault="00D210B0" w:rsidP="00E73CC6">
            <w:pPr>
              <w:rPr>
                <w:rFonts w:cs="Arial"/>
                <w:color w:val="000000"/>
                <w:sz w:val="20"/>
              </w:rPr>
            </w:pPr>
            <w:r w:rsidRPr="00F43637">
              <w:rPr>
                <w:rFonts w:cs="Arial"/>
                <w:color w:val="000000"/>
                <w:sz w:val="20"/>
              </w:rPr>
              <w:t>OR:</w:t>
            </w:r>
          </w:p>
          <w:p w:rsidR="00D210B0" w:rsidRPr="00F43637" w:rsidRDefault="00D210B0" w:rsidP="00E73CC6">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D210B0" w:rsidRPr="00E713CA" w:rsidRDefault="00D210B0"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800"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D00982" w:rsidRDefault="00D00982" w:rsidP="00D00982">
            <w:pPr>
              <w:rPr>
                <w:rFonts w:cs="Arial"/>
              </w:rPr>
            </w:pPr>
            <w:r w:rsidRPr="00613F5D">
              <w:rPr>
                <w:rFonts w:cs="Arial"/>
              </w:rPr>
              <w:t>$</w:t>
            </w:r>
            <w:r w:rsidR="00CD0B0E">
              <w:rPr>
                <w:rFonts w:cs="Arial"/>
              </w:rPr>
              <w:t>14,5</w:t>
            </w:r>
            <w:r>
              <w:rPr>
                <w:rFonts w:cs="Arial"/>
              </w:rPr>
              <w:t>00</w:t>
            </w:r>
          </w:p>
          <w:p w:rsidR="00D00982" w:rsidRDefault="00D00982" w:rsidP="00D00982">
            <w:pPr>
              <w:rPr>
                <w:rFonts w:cs="Arial"/>
              </w:rPr>
            </w:pPr>
            <w:r w:rsidRPr="00613F5D">
              <w:rPr>
                <w:rFonts w:cs="Arial"/>
              </w:rPr>
              <w:t>Odysseyware</w:t>
            </w:r>
          </w:p>
          <w:p w:rsidR="00D00982" w:rsidRPr="00613F5D" w:rsidRDefault="00D00982" w:rsidP="00D00982">
            <w:pPr>
              <w:rPr>
                <w:rFonts w:cs="Arial"/>
              </w:rPr>
            </w:pPr>
          </w:p>
          <w:p w:rsidR="00D00982" w:rsidRDefault="00D00982" w:rsidP="00D00982">
            <w:pPr>
              <w:rPr>
                <w:rFonts w:cs="Arial"/>
              </w:rPr>
            </w:pPr>
            <w:r w:rsidRPr="00613F5D">
              <w:rPr>
                <w:rFonts w:cs="Arial"/>
              </w:rPr>
              <w:t>$</w:t>
            </w:r>
            <w:r w:rsidR="00CD0B0E">
              <w:rPr>
                <w:rFonts w:cs="Arial"/>
              </w:rPr>
              <w:t>905,000</w:t>
            </w:r>
            <w:r w:rsidRPr="00613F5D">
              <w:rPr>
                <w:rFonts w:cs="Arial"/>
              </w:rPr>
              <w:t xml:space="preserve"> Teacher salaries</w:t>
            </w:r>
          </w:p>
          <w:p w:rsidR="00D00982" w:rsidRPr="00613F5D" w:rsidRDefault="00D00982" w:rsidP="00D00982">
            <w:pPr>
              <w:rPr>
                <w:rFonts w:cs="Arial"/>
              </w:rPr>
            </w:pPr>
          </w:p>
          <w:p w:rsidR="00D00982" w:rsidRDefault="00CD0B0E" w:rsidP="00D00982">
            <w:pPr>
              <w:rPr>
                <w:rFonts w:asciiTheme="minorHAnsi" w:hAnsiTheme="minorHAnsi"/>
                <w:sz w:val="20"/>
                <w:szCs w:val="20"/>
              </w:rPr>
            </w:pPr>
            <w:r>
              <w:rPr>
                <w:rFonts w:cs="Arial"/>
              </w:rPr>
              <w:t>$35</w:t>
            </w:r>
            <w:r w:rsidR="00D00982">
              <w:rPr>
                <w:rFonts w:cs="Arial"/>
              </w:rPr>
              <w:t>,000</w:t>
            </w:r>
            <w:r w:rsidR="00D00982" w:rsidRPr="00613F5D">
              <w:rPr>
                <w:rFonts w:cs="Arial"/>
              </w:rPr>
              <w:t xml:space="preserve"> Enrichment Instructors</w:t>
            </w:r>
          </w:p>
          <w:p w:rsidR="00D210B0" w:rsidRPr="00F43637" w:rsidRDefault="00D210B0" w:rsidP="007C2AE5">
            <w:pPr>
              <w:rPr>
                <w:rFonts w:cs="Arial"/>
                <w:color w:val="000000"/>
              </w:rPr>
            </w:pPr>
          </w:p>
        </w:tc>
      </w:tr>
    </w:tbl>
    <w:p w:rsidR="00B03820" w:rsidRDefault="00B03820"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p w:rsidR="00BE12BA" w:rsidRDefault="00BE12BA"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B03820"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B03820" w:rsidRPr="00744D67" w:rsidRDefault="00B03820" w:rsidP="00B03820">
            <w:pPr>
              <w:rPr>
                <w:rFonts w:cs="Arial"/>
                <w:b/>
                <w:color w:val="000000"/>
              </w:rPr>
            </w:pPr>
            <w:r w:rsidRPr="00744D67">
              <w:rPr>
                <w:rFonts w:cs="Arial"/>
                <w:b/>
                <w:color w:val="000000"/>
              </w:rPr>
              <w:lastRenderedPageBreak/>
              <w:t>GOAL #</w:t>
            </w:r>
            <w:r>
              <w:rPr>
                <w:rFonts w:cs="Arial"/>
                <w:b/>
                <w:color w:val="000000"/>
              </w:rPr>
              <w:t>6</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B03820" w:rsidRPr="00B03820" w:rsidRDefault="00B03820" w:rsidP="00B03820">
            <w:pPr>
              <w:rPr>
                <w:rFonts w:cs="Arial"/>
                <w:i/>
              </w:rPr>
            </w:pPr>
            <w:r w:rsidRPr="00B03820">
              <w:rPr>
                <w:rFonts w:cs="Arial"/>
                <w:i/>
              </w:rPr>
              <w:t xml:space="preserve">At </w:t>
            </w:r>
            <w:r>
              <w:rPr>
                <w:rFonts w:cs="Arial"/>
                <w:i/>
              </w:rPr>
              <w:t>the</w:t>
            </w:r>
            <w:r w:rsidRPr="00B03820">
              <w:rPr>
                <w:rFonts w:cs="Arial"/>
                <w:i/>
              </w:rPr>
              <w:t xml:space="preserve"> time</w:t>
            </w:r>
            <w:r>
              <w:rPr>
                <w:rFonts w:cs="Arial"/>
                <w:i/>
              </w:rPr>
              <w:t xml:space="preserve"> our original LCAP was written, PCS did</w:t>
            </w:r>
            <w:r w:rsidRPr="00B03820">
              <w:rPr>
                <w:rFonts w:cs="Arial"/>
                <w:i/>
              </w:rPr>
              <w:t xml:space="preserve"> not have an A-G approved course list.  We began the approval process during the 2013-2014 school year, culminating in a comprehensive approved course list by the end of the 2016-2017 school year.</w:t>
            </w:r>
          </w:p>
        </w:tc>
        <w:tc>
          <w:tcPr>
            <w:tcW w:w="3997" w:type="dxa"/>
            <w:gridSpan w:val="2"/>
            <w:tcBorders>
              <w:top w:val="single" w:sz="18" w:space="0" w:color="auto"/>
              <w:left w:val="dashed" w:sz="4" w:space="0" w:color="auto"/>
              <w:right w:val="single" w:sz="18" w:space="0" w:color="auto"/>
            </w:tcBorders>
            <w:shd w:val="clear" w:color="auto" w:fill="auto"/>
          </w:tcPr>
          <w:p w:rsidR="00B03820" w:rsidRPr="00F43637" w:rsidRDefault="00B03820" w:rsidP="00B03820">
            <w:pPr>
              <w:jc w:val="center"/>
              <w:rPr>
                <w:rFonts w:cs="Arial"/>
                <w:color w:val="000000"/>
                <w:sz w:val="20"/>
                <w:szCs w:val="20"/>
              </w:rPr>
            </w:pPr>
            <w:r w:rsidRPr="00F43637">
              <w:rPr>
                <w:rFonts w:cs="Arial"/>
                <w:color w:val="000000"/>
                <w:sz w:val="20"/>
                <w:szCs w:val="20"/>
              </w:rPr>
              <w:t>Related State and/or Local Priorities:</w:t>
            </w:r>
          </w:p>
        </w:tc>
      </w:tr>
      <w:tr w:rsidR="00B03820"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B03820" w:rsidRPr="00F43637" w:rsidRDefault="00B03820" w:rsidP="00B03820">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B03820" w:rsidRPr="00F43637" w:rsidRDefault="00B03820" w:rsidP="00B03820">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B03820" w:rsidRPr="00F43637" w:rsidRDefault="00B03820" w:rsidP="00B03820">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8</w:t>
            </w:r>
            <w:r w:rsidRPr="00105441">
              <w:rPr>
                <w:rFonts w:cs="Arial"/>
                <w:color w:val="000000"/>
                <w:sz w:val="20"/>
                <w:szCs w:val="20"/>
                <w:u w:val="single"/>
              </w:rPr>
              <w:t>__</w:t>
            </w:r>
          </w:p>
        </w:tc>
      </w:tr>
      <w:tr w:rsidR="00B03820"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B03820" w:rsidRPr="00F43637" w:rsidRDefault="00B03820" w:rsidP="00B03820">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B03820" w:rsidRPr="00F43637" w:rsidRDefault="00B03820" w:rsidP="00B03820">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B03820" w:rsidRPr="00F43637" w:rsidRDefault="00B03820" w:rsidP="00B03820">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B03820"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B03820" w:rsidRPr="00F43637" w:rsidRDefault="00B03820" w:rsidP="00B03820">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B03820" w:rsidRPr="00F43637" w:rsidRDefault="00B03820" w:rsidP="00B03820">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B03820" w:rsidRPr="00F43637" w:rsidRDefault="00B03820" w:rsidP="00B03820">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B03820" w:rsidRPr="00F43637" w:rsidTr="00E73CC6">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B03820" w:rsidRPr="00F43637" w:rsidRDefault="00B03820" w:rsidP="00B03820">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B03820" w:rsidRPr="00F43637" w:rsidRDefault="00B03820" w:rsidP="00B03820">
            <w:pPr>
              <w:rPr>
                <w:rFonts w:cs="Arial"/>
                <w:color w:val="000000"/>
                <w:highlight w:val="yellow"/>
              </w:rPr>
            </w:pPr>
            <w:r w:rsidRPr="00886DA3">
              <w:rPr>
                <w:rFonts w:cs="Arial"/>
                <w:color w:val="000000"/>
              </w:rPr>
              <w:t>PCS needs to have an A-G approved course list.</w:t>
            </w:r>
          </w:p>
        </w:tc>
      </w:tr>
      <w:tr w:rsidR="00B03820" w:rsidRPr="00F43637" w:rsidTr="00E73CC6">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B03820" w:rsidRPr="00F43637" w:rsidRDefault="00B03820" w:rsidP="00B03820">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B03820" w:rsidRPr="00F43637" w:rsidRDefault="00B03820" w:rsidP="00B03820">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B03820" w:rsidRPr="00F43637" w:rsidRDefault="00B03820" w:rsidP="00B03820">
            <w:pPr>
              <w:rPr>
                <w:rFonts w:cs="Arial"/>
                <w:color w:val="000000"/>
              </w:rPr>
            </w:pPr>
            <w:r>
              <w:rPr>
                <w:rFonts w:cs="Arial"/>
                <w:color w:val="000000"/>
              </w:rPr>
              <w:t>All sites within Plumas Charter School (Quincy, IVA, Greenville and Chester)</w:t>
            </w:r>
          </w:p>
        </w:tc>
      </w:tr>
      <w:tr w:rsidR="00B03820" w:rsidRPr="00F43637" w:rsidTr="00E73CC6">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B03820" w:rsidRPr="00F43637" w:rsidRDefault="00B03820" w:rsidP="00B03820">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B03820" w:rsidRPr="00F43637" w:rsidRDefault="00B03820" w:rsidP="00B03820">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B03820" w:rsidRPr="00F43637" w:rsidRDefault="00B03820" w:rsidP="00B03820">
            <w:pPr>
              <w:rPr>
                <w:rFonts w:cs="Arial"/>
                <w:color w:val="000000"/>
              </w:rPr>
            </w:pPr>
            <w:r>
              <w:rPr>
                <w:rFonts w:cs="Arial"/>
                <w:color w:val="000000"/>
              </w:rPr>
              <w:t>All</w:t>
            </w:r>
          </w:p>
        </w:tc>
      </w:tr>
      <w:tr w:rsidR="00B03820" w:rsidRPr="00F43637" w:rsidTr="00E73CC6">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B03820" w:rsidRPr="00F43637" w:rsidRDefault="00B03820" w:rsidP="00B03820">
            <w:pPr>
              <w:jc w:val="center"/>
              <w:rPr>
                <w:rFonts w:cs="Arial"/>
                <w:color w:val="000000"/>
              </w:rPr>
            </w:pPr>
            <w:r w:rsidRPr="00F43637">
              <w:rPr>
                <w:rFonts w:cs="Arial"/>
                <w:b/>
                <w:color w:val="000000"/>
              </w:rPr>
              <w:t>LCAP Year 1:</w:t>
            </w:r>
            <w:r w:rsidRPr="00F43637">
              <w:rPr>
                <w:rFonts w:cs="Arial"/>
                <w:color w:val="000000"/>
              </w:rPr>
              <w:t xml:space="preserve"> </w:t>
            </w:r>
            <w:r w:rsidR="00D00982">
              <w:rPr>
                <w:rFonts w:cs="Arial"/>
                <w:color w:val="000000"/>
              </w:rPr>
              <w:t>2016</w:t>
            </w:r>
            <w:r>
              <w:rPr>
                <w:rFonts w:cs="Arial"/>
                <w:color w:val="000000"/>
              </w:rPr>
              <w:t>-201</w:t>
            </w:r>
            <w:r w:rsidR="00D00982">
              <w:rPr>
                <w:rFonts w:cs="Arial"/>
                <w:color w:val="000000"/>
              </w:rPr>
              <w:t>7</w:t>
            </w:r>
          </w:p>
        </w:tc>
      </w:tr>
      <w:tr w:rsidR="00B03820"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B03820" w:rsidRPr="00F43637" w:rsidRDefault="00B03820" w:rsidP="00B03820">
            <w:pPr>
              <w:jc w:val="center"/>
              <w:rPr>
                <w:rFonts w:cs="Arial"/>
                <w:color w:val="000000"/>
              </w:rPr>
            </w:pPr>
            <w:r w:rsidRPr="00F43637">
              <w:rPr>
                <w:rFonts w:cs="Arial"/>
                <w:color w:val="000000"/>
              </w:rPr>
              <w:t>Expected Annual</w:t>
            </w:r>
          </w:p>
          <w:p w:rsidR="00B03820" w:rsidRPr="00F43637" w:rsidRDefault="00B03820" w:rsidP="00B03820">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B03820" w:rsidRPr="00F43637" w:rsidRDefault="00D00982" w:rsidP="00D00982">
            <w:pPr>
              <w:rPr>
                <w:rFonts w:cs="Arial"/>
                <w:color w:val="000000"/>
              </w:rPr>
            </w:pPr>
            <w:r>
              <w:rPr>
                <w:rFonts w:cs="Arial"/>
              </w:rPr>
              <w:t>By the end of the 2016-2017</w:t>
            </w:r>
            <w:r w:rsidR="002A11E8">
              <w:rPr>
                <w:rFonts w:cs="Arial"/>
              </w:rPr>
              <w:t xml:space="preserve"> school year, all appropriate </w:t>
            </w:r>
            <w:r>
              <w:rPr>
                <w:rFonts w:cs="Arial"/>
              </w:rPr>
              <w:t>Visual and Performing Arts</w:t>
            </w:r>
            <w:r w:rsidR="002A11E8">
              <w:rPr>
                <w:rFonts w:cs="Arial"/>
              </w:rPr>
              <w:t xml:space="preserve"> courses will be approved.</w:t>
            </w:r>
          </w:p>
        </w:tc>
      </w:tr>
      <w:tr w:rsidR="00B03820" w:rsidRPr="00F43637" w:rsidTr="00E73CC6">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B03820" w:rsidRPr="008F6004" w:rsidRDefault="00B03820" w:rsidP="00B03820">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B03820" w:rsidRPr="00F43637" w:rsidRDefault="00B03820" w:rsidP="00B03820">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B03820" w:rsidRPr="008F6004" w:rsidRDefault="00B03820" w:rsidP="00B03820">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B03820" w:rsidRPr="00F43637" w:rsidRDefault="00B03820" w:rsidP="00B03820">
            <w:pPr>
              <w:jc w:val="center"/>
              <w:rPr>
                <w:rFonts w:cs="Arial"/>
                <w:color w:val="000000"/>
              </w:rPr>
            </w:pPr>
            <w:r w:rsidRPr="00F43637">
              <w:rPr>
                <w:rFonts w:cs="Arial"/>
                <w:color w:val="000000"/>
              </w:rPr>
              <w:t>Budgeted</w:t>
            </w:r>
          </w:p>
          <w:p w:rsidR="00B03820" w:rsidRPr="00F43637" w:rsidRDefault="00B03820" w:rsidP="00B03820">
            <w:pPr>
              <w:jc w:val="center"/>
              <w:rPr>
                <w:rFonts w:cs="Arial"/>
                <w:color w:val="000000"/>
              </w:rPr>
            </w:pPr>
            <w:r w:rsidRPr="00F43637">
              <w:rPr>
                <w:rFonts w:cs="Arial"/>
                <w:color w:val="000000"/>
              </w:rPr>
              <w:t>Expenditures</w:t>
            </w:r>
          </w:p>
        </w:tc>
      </w:tr>
      <w:tr w:rsidR="00B03820" w:rsidRPr="00F43637" w:rsidTr="00E73CC6">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B129AB" w:rsidRDefault="007418F5" w:rsidP="00B03820">
            <w:pPr>
              <w:rPr>
                <w:rFonts w:cs="Arial"/>
                <w:color w:val="000000"/>
              </w:rPr>
            </w:pPr>
            <w:r>
              <w:rPr>
                <w:rFonts w:cs="Arial"/>
                <w:color w:val="000000"/>
              </w:rPr>
              <w:t>During the 2016-2017</w:t>
            </w:r>
            <w:r w:rsidR="002A11E8">
              <w:rPr>
                <w:rFonts w:cs="Arial"/>
                <w:color w:val="000000"/>
              </w:rPr>
              <w:t xml:space="preserve"> school year, staff will be assigned the remaining courses to submit for A-G approval.</w:t>
            </w:r>
          </w:p>
          <w:p w:rsidR="00B129AB" w:rsidRPr="00B730EB" w:rsidRDefault="00B129AB" w:rsidP="00B03820">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B03820" w:rsidRDefault="00B03820" w:rsidP="00B03820">
            <w:pPr>
              <w:rPr>
                <w:rFonts w:cs="Arial"/>
                <w:color w:val="000000"/>
              </w:rPr>
            </w:pPr>
            <w:r>
              <w:rPr>
                <w:rFonts w:cs="Arial"/>
                <w:color w:val="000000"/>
              </w:rPr>
              <w:t>Annual</w:t>
            </w:r>
          </w:p>
          <w:p w:rsidR="00B03820" w:rsidRPr="00F43637" w:rsidRDefault="00B03820" w:rsidP="00B03820">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B03820" w:rsidRDefault="00B03820" w:rsidP="00B03820">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B03820" w:rsidRDefault="00B03820" w:rsidP="00B03820">
            <w:pPr>
              <w:rPr>
                <w:rFonts w:cs="Arial"/>
                <w:color w:val="000000"/>
                <w:sz w:val="20"/>
              </w:rPr>
            </w:pPr>
            <w:r>
              <w:rPr>
                <w:rFonts w:cs="Arial"/>
                <w:color w:val="000000"/>
                <w:sz w:val="20"/>
              </w:rPr>
              <w:t>------------------------------------------------------------------------------------</w:t>
            </w:r>
          </w:p>
          <w:p w:rsidR="00B03820" w:rsidRPr="00F43637" w:rsidRDefault="00B03820" w:rsidP="00B03820">
            <w:pPr>
              <w:rPr>
                <w:rFonts w:cs="Arial"/>
                <w:color w:val="000000"/>
                <w:sz w:val="20"/>
              </w:rPr>
            </w:pPr>
            <w:r w:rsidRPr="00F43637">
              <w:rPr>
                <w:rFonts w:cs="Arial"/>
                <w:color w:val="000000"/>
                <w:sz w:val="20"/>
              </w:rPr>
              <w:t>OR:</w:t>
            </w:r>
          </w:p>
          <w:p w:rsidR="00B03820" w:rsidRPr="00F43637" w:rsidRDefault="00B03820" w:rsidP="00B03820">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B03820" w:rsidRDefault="00B03820" w:rsidP="00B03820">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B03820" w:rsidRDefault="00B03820" w:rsidP="00B03820">
            <w:pPr>
              <w:rPr>
                <w:rFonts w:cs="Arial"/>
                <w:color w:val="000000"/>
                <w:sz w:val="20"/>
                <w:u w:val="single"/>
              </w:rPr>
            </w:pPr>
          </w:p>
          <w:p w:rsidR="002A11E8" w:rsidRDefault="002A11E8" w:rsidP="00B03820">
            <w:pPr>
              <w:rPr>
                <w:rFonts w:cs="Arial"/>
                <w:color w:val="000000"/>
                <w:sz w:val="20"/>
                <w:u w:val="single"/>
              </w:rPr>
            </w:pPr>
          </w:p>
          <w:p w:rsidR="002A11E8" w:rsidRDefault="002A11E8" w:rsidP="00B03820">
            <w:pPr>
              <w:rPr>
                <w:rFonts w:cs="Arial"/>
                <w:color w:val="000000"/>
                <w:sz w:val="20"/>
                <w:u w:val="single"/>
              </w:rPr>
            </w:pPr>
          </w:p>
          <w:p w:rsidR="002A11E8" w:rsidRPr="00DA2810" w:rsidRDefault="002A11E8" w:rsidP="00B03820">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7C2AE5" w:rsidRPr="00F43637" w:rsidRDefault="00E20E9C" w:rsidP="00B03820">
            <w:pPr>
              <w:rPr>
                <w:rFonts w:cs="Arial"/>
                <w:color w:val="000000"/>
              </w:rPr>
            </w:pPr>
            <w:r>
              <w:rPr>
                <w:rFonts w:cs="Arial"/>
                <w:color w:val="000000"/>
              </w:rPr>
              <w:t>No direct costs</w:t>
            </w:r>
          </w:p>
        </w:tc>
      </w:tr>
      <w:tr w:rsidR="00B03820"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B03820" w:rsidRPr="00F43637" w:rsidRDefault="00B03820" w:rsidP="002A11E8">
            <w:pPr>
              <w:jc w:val="center"/>
              <w:rPr>
                <w:rFonts w:cs="Arial"/>
                <w:color w:val="000000"/>
              </w:rPr>
            </w:pPr>
            <w:r w:rsidRPr="00F43637">
              <w:rPr>
                <w:rFonts w:cs="Arial"/>
                <w:b/>
                <w:color w:val="000000"/>
              </w:rPr>
              <w:t>LCAP Year 2</w:t>
            </w:r>
            <w:r w:rsidRPr="00F43637">
              <w:rPr>
                <w:rFonts w:cs="Arial"/>
                <w:color w:val="000000"/>
              </w:rPr>
              <w:t xml:space="preserve">: </w:t>
            </w:r>
            <w:r>
              <w:rPr>
                <w:rFonts w:cs="Arial"/>
                <w:color w:val="000000"/>
              </w:rPr>
              <w:t>201</w:t>
            </w:r>
            <w:r w:rsidR="007418F5">
              <w:rPr>
                <w:rFonts w:cs="Arial"/>
                <w:color w:val="000000"/>
              </w:rPr>
              <w:t>7</w:t>
            </w:r>
            <w:r>
              <w:rPr>
                <w:rFonts w:cs="Arial"/>
                <w:color w:val="000000"/>
              </w:rPr>
              <w:t>-201</w:t>
            </w:r>
            <w:r w:rsidR="007418F5">
              <w:rPr>
                <w:rFonts w:cs="Arial"/>
                <w:color w:val="000000"/>
              </w:rPr>
              <w:t>8</w:t>
            </w:r>
          </w:p>
        </w:tc>
      </w:tr>
      <w:tr w:rsidR="00B03820"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B03820" w:rsidRPr="00F43637" w:rsidRDefault="00B03820" w:rsidP="00B03820">
            <w:pPr>
              <w:jc w:val="center"/>
              <w:rPr>
                <w:rFonts w:cs="Arial"/>
                <w:color w:val="000000"/>
              </w:rPr>
            </w:pPr>
            <w:r w:rsidRPr="00F43637">
              <w:rPr>
                <w:rFonts w:cs="Arial"/>
                <w:color w:val="000000"/>
              </w:rPr>
              <w:t>Expected Annual</w:t>
            </w:r>
          </w:p>
          <w:p w:rsidR="00B03820" w:rsidRPr="00F43637" w:rsidRDefault="00B03820" w:rsidP="00B03820">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B03820" w:rsidRPr="00884D47" w:rsidRDefault="007418F5" w:rsidP="007418F5">
            <w:pPr>
              <w:rPr>
                <w:rFonts w:cs="Arial"/>
                <w:color w:val="000000"/>
              </w:rPr>
            </w:pPr>
            <w:r>
              <w:rPr>
                <w:rFonts w:cs="Arial"/>
              </w:rPr>
              <w:t>By the end of the 2017-2018</w:t>
            </w:r>
            <w:r w:rsidR="002A11E8">
              <w:rPr>
                <w:rFonts w:cs="Arial"/>
              </w:rPr>
              <w:t xml:space="preserve"> school year, </w:t>
            </w:r>
            <w:r>
              <w:rPr>
                <w:rFonts w:cs="Arial"/>
              </w:rPr>
              <w:t>any remaining courses for full A-G approval will be approved.</w:t>
            </w:r>
          </w:p>
        </w:tc>
      </w:tr>
      <w:tr w:rsidR="00B03820" w:rsidRPr="00F43637" w:rsidTr="00E73CC6">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B03820" w:rsidRPr="008F6004" w:rsidRDefault="00B03820" w:rsidP="00B03820">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B03820" w:rsidRPr="00F43637" w:rsidRDefault="00B03820" w:rsidP="00B03820">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B03820" w:rsidRPr="008F6004" w:rsidRDefault="00B03820" w:rsidP="00B03820">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B03820" w:rsidRPr="00F43637" w:rsidRDefault="00B03820" w:rsidP="00B03820">
            <w:pPr>
              <w:jc w:val="center"/>
              <w:rPr>
                <w:rFonts w:cs="Arial"/>
                <w:color w:val="000000"/>
              </w:rPr>
            </w:pPr>
            <w:r w:rsidRPr="00F43637">
              <w:rPr>
                <w:rFonts w:cs="Arial"/>
                <w:color w:val="000000"/>
              </w:rPr>
              <w:t>Budgeted</w:t>
            </w:r>
          </w:p>
          <w:p w:rsidR="00B03820" w:rsidRPr="00F43637" w:rsidRDefault="00B03820" w:rsidP="00B03820">
            <w:pPr>
              <w:jc w:val="center"/>
              <w:rPr>
                <w:rFonts w:cs="Arial"/>
                <w:color w:val="000000"/>
              </w:rPr>
            </w:pPr>
            <w:r w:rsidRPr="00F43637">
              <w:rPr>
                <w:rFonts w:cs="Arial"/>
                <w:color w:val="000000"/>
              </w:rPr>
              <w:t>Expenditures</w:t>
            </w:r>
          </w:p>
        </w:tc>
      </w:tr>
      <w:tr w:rsidR="00B03820" w:rsidRPr="00F43637" w:rsidTr="002A11E8">
        <w:trPr>
          <w:trHeight w:val="1552"/>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2A11E8" w:rsidRDefault="007418F5" w:rsidP="002A11E8">
            <w:pPr>
              <w:rPr>
                <w:rFonts w:cs="Arial"/>
                <w:color w:val="000000"/>
              </w:rPr>
            </w:pPr>
            <w:r>
              <w:rPr>
                <w:rFonts w:cs="Arial"/>
                <w:color w:val="000000"/>
              </w:rPr>
              <w:t>During the 2017-2018</w:t>
            </w:r>
            <w:r w:rsidR="002A11E8">
              <w:rPr>
                <w:rFonts w:cs="Arial"/>
                <w:color w:val="000000"/>
              </w:rPr>
              <w:t xml:space="preserve"> school year, staff will be assigned appropriate courses to submit for A-G approval.</w:t>
            </w:r>
          </w:p>
          <w:p w:rsidR="00B03820" w:rsidRPr="00F43637" w:rsidRDefault="00B03820" w:rsidP="00B03820">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B03820" w:rsidRDefault="00B03820" w:rsidP="00B03820">
            <w:pPr>
              <w:rPr>
                <w:rFonts w:cs="Arial"/>
                <w:color w:val="000000"/>
              </w:rPr>
            </w:pPr>
            <w:r>
              <w:rPr>
                <w:rFonts w:cs="Arial"/>
                <w:color w:val="000000"/>
              </w:rPr>
              <w:t>Annual</w:t>
            </w:r>
          </w:p>
          <w:p w:rsidR="00B03820" w:rsidRPr="00F43637" w:rsidRDefault="00B03820" w:rsidP="00B03820">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B03820" w:rsidRDefault="00B03820" w:rsidP="00B03820">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B03820" w:rsidRPr="00F43637" w:rsidRDefault="00B03820" w:rsidP="00B03820">
            <w:pPr>
              <w:rPr>
                <w:rFonts w:cs="Arial"/>
                <w:color w:val="000000"/>
                <w:sz w:val="20"/>
              </w:rPr>
            </w:pPr>
            <w:r>
              <w:rPr>
                <w:rFonts w:cs="Arial"/>
                <w:color w:val="000000"/>
                <w:sz w:val="20"/>
              </w:rPr>
              <w:t>------------------------------------------------------------------------------------</w:t>
            </w:r>
          </w:p>
          <w:p w:rsidR="00B03820" w:rsidRPr="00F43637" w:rsidRDefault="00B03820" w:rsidP="00B03820">
            <w:pPr>
              <w:rPr>
                <w:rFonts w:cs="Arial"/>
                <w:color w:val="000000"/>
                <w:sz w:val="20"/>
              </w:rPr>
            </w:pPr>
            <w:r w:rsidRPr="00F43637">
              <w:rPr>
                <w:rFonts w:cs="Arial"/>
                <w:color w:val="000000"/>
                <w:sz w:val="20"/>
              </w:rPr>
              <w:t>OR:</w:t>
            </w:r>
          </w:p>
          <w:p w:rsidR="00B03820" w:rsidRPr="00F43637" w:rsidRDefault="00B03820" w:rsidP="00B03820">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B03820" w:rsidRPr="0028148C" w:rsidRDefault="00B03820" w:rsidP="00B03820">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7C2AE5" w:rsidRPr="00F43637" w:rsidRDefault="00E20E9C" w:rsidP="00B03820">
            <w:pPr>
              <w:rPr>
                <w:rFonts w:cs="Arial"/>
                <w:color w:val="000000"/>
              </w:rPr>
            </w:pPr>
            <w:r>
              <w:rPr>
                <w:rFonts w:cs="Arial"/>
                <w:color w:val="000000"/>
              </w:rPr>
              <w:t>No direct costs</w:t>
            </w:r>
          </w:p>
        </w:tc>
      </w:tr>
      <w:tr w:rsidR="00B03820"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B03820" w:rsidRPr="00F43637" w:rsidRDefault="00B03820" w:rsidP="00B03820">
            <w:pPr>
              <w:jc w:val="center"/>
              <w:rPr>
                <w:rFonts w:cs="Arial"/>
                <w:color w:val="000000"/>
              </w:rPr>
            </w:pPr>
            <w:r w:rsidRPr="00F43637">
              <w:rPr>
                <w:rFonts w:cs="Arial"/>
                <w:b/>
                <w:color w:val="000000"/>
              </w:rPr>
              <w:t>LCAP Year 3</w:t>
            </w:r>
            <w:r w:rsidRPr="00F43637">
              <w:rPr>
                <w:rFonts w:cs="Arial"/>
                <w:color w:val="000000"/>
              </w:rPr>
              <w:t xml:space="preserve">: </w:t>
            </w:r>
            <w:r w:rsidR="007418F5">
              <w:rPr>
                <w:rFonts w:cs="Arial"/>
                <w:color w:val="000000"/>
              </w:rPr>
              <w:t>2018</w:t>
            </w:r>
            <w:r>
              <w:rPr>
                <w:rFonts w:cs="Arial"/>
                <w:color w:val="000000"/>
              </w:rPr>
              <w:t>-201</w:t>
            </w:r>
            <w:r w:rsidR="007418F5">
              <w:rPr>
                <w:rFonts w:cs="Arial"/>
                <w:color w:val="000000"/>
              </w:rPr>
              <w:t>9</w:t>
            </w:r>
          </w:p>
        </w:tc>
      </w:tr>
      <w:tr w:rsidR="00B03820"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B03820" w:rsidRPr="00F43637" w:rsidRDefault="00B03820" w:rsidP="00B03820">
            <w:pPr>
              <w:jc w:val="center"/>
              <w:rPr>
                <w:rFonts w:cs="Arial"/>
                <w:color w:val="000000"/>
              </w:rPr>
            </w:pPr>
            <w:r w:rsidRPr="00F43637">
              <w:rPr>
                <w:rFonts w:cs="Arial"/>
                <w:color w:val="000000"/>
              </w:rPr>
              <w:t>Expected Annual</w:t>
            </w:r>
          </w:p>
          <w:p w:rsidR="00B03820" w:rsidRPr="00F43637" w:rsidRDefault="00B03820" w:rsidP="00B03820">
            <w:pPr>
              <w:jc w:val="center"/>
              <w:rPr>
                <w:rFonts w:cs="Arial"/>
                <w:color w:val="000000"/>
              </w:rPr>
            </w:pPr>
            <w:r w:rsidRPr="00F43637">
              <w:rPr>
                <w:rFonts w:cs="Arial"/>
                <w:color w:val="000000"/>
              </w:rPr>
              <w:lastRenderedPageBreak/>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B03820" w:rsidRPr="00884D47" w:rsidRDefault="007418F5" w:rsidP="002A11E8">
            <w:pPr>
              <w:rPr>
                <w:rFonts w:cs="Arial"/>
                <w:color w:val="000000"/>
              </w:rPr>
            </w:pPr>
            <w:r>
              <w:rPr>
                <w:rFonts w:cs="Arial"/>
              </w:rPr>
              <w:lastRenderedPageBreak/>
              <w:t>This goal will be retired during the 2018-2019 LCAP if the previous two goals were met.</w:t>
            </w:r>
          </w:p>
        </w:tc>
      </w:tr>
    </w:tbl>
    <w:p w:rsidR="00B03820" w:rsidRDefault="00B03820"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070"/>
        <w:gridCol w:w="1927"/>
      </w:tblGrid>
      <w:tr w:rsidR="0074729A"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74729A" w:rsidRPr="00BE6557" w:rsidRDefault="0074729A" w:rsidP="00E73CC6">
            <w:pPr>
              <w:rPr>
                <w:rFonts w:cs="Arial"/>
                <w:b/>
                <w:color w:val="000000"/>
                <w:highlight w:val="yellow"/>
              </w:rPr>
            </w:pPr>
            <w:r w:rsidRPr="00886DA3">
              <w:rPr>
                <w:rFonts w:cs="Arial"/>
                <w:b/>
                <w:color w:val="000000"/>
              </w:rPr>
              <w:t>GOAL #7:</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74729A" w:rsidRPr="00886DA3" w:rsidRDefault="00BE6557" w:rsidP="00E73CC6">
            <w:pPr>
              <w:rPr>
                <w:rFonts w:cs="Arial"/>
                <w:i/>
              </w:rPr>
            </w:pPr>
            <w:r w:rsidRPr="00886DA3">
              <w:rPr>
                <w:rFonts w:cs="Arial"/>
                <w:i/>
              </w:rPr>
              <w:t>Work towards the achievement of</w:t>
            </w:r>
            <w:r w:rsidR="007418F5" w:rsidRPr="00886DA3">
              <w:rPr>
                <w:rFonts w:cs="Arial"/>
                <w:i/>
              </w:rPr>
              <w:t xml:space="preserve"> annual </w:t>
            </w:r>
            <w:r w:rsidRPr="00886DA3">
              <w:rPr>
                <w:rFonts w:cs="Arial"/>
                <w:i/>
              </w:rPr>
              <w:t xml:space="preserve">whole school and individual student </w:t>
            </w:r>
            <w:r w:rsidR="007418F5" w:rsidRPr="00886DA3">
              <w:rPr>
                <w:rFonts w:cs="Arial"/>
                <w:i/>
              </w:rPr>
              <w:t>growth on the Smarter Balanced Assessments</w:t>
            </w:r>
          </w:p>
          <w:p w:rsidR="005E79A9" w:rsidRPr="00BE6557" w:rsidRDefault="005E79A9" w:rsidP="00E73CC6">
            <w:pPr>
              <w:rPr>
                <w:rFonts w:cs="Arial"/>
                <w:i/>
                <w:highlight w:val="yellow"/>
              </w:rPr>
            </w:pPr>
          </w:p>
          <w:p w:rsidR="005E79A9" w:rsidRPr="00BE6557" w:rsidRDefault="005E79A9" w:rsidP="00E73CC6">
            <w:pPr>
              <w:rPr>
                <w:rFonts w:cs="Arial"/>
                <w:i/>
                <w:highlight w:val="yellow"/>
              </w:rPr>
            </w:pPr>
          </w:p>
        </w:tc>
        <w:tc>
          <w:tcPr>
            <w:tcW w:w="3997" w:type="dxa"/>
            <w:gridSpan w:val="2"/>
            <w:tcBorders>
              <w:top w:val="single" w:sz="18" w:space="0" w:color="auto"/>
              <w:left w:val="dashed" w:sz="4" w:space="0" w:color="auto"/>
              <w:right w:val="single" w:sz="18" w:space="0" w:color="auto"/>
            </w:tcBorders>
            <w:shd w:val="clear" w:color="auto" w:fill="auto"/>
          </w:tcPr>
          <w:p w:rsidR="0074729A" w:rsidRPr="00F43637" w:rsidRDefault="0074729A" w:rsidP="00E73CC6">
            <w:pPr>
              <w:jc w:val="center"/>
              <w:rPr>
                <w:rFonts w:cs="Arial"/>
                <w:color w:val="000000"/>
                <w:sz w:val="20"/>
                <w:szCs w:val="20"/>
              </w:rPr>
            </w:pPr>
            <w:r w:rsidRPr="00F43637">
              <w:rPr>
                <w:rFonts w:cs="Arial"/>
                <w:color w:val="000000"/>
                <w:sz w:val="20"/>
                <w:szCs w:val="20"/>
              </w:rPr>
              <w:t>Related State and/or Local Priorities:</w:t>
            </w:r>
          </w:p>
        </w:tc>
      </w:tr>
      <w:tr w:rsidR="0074729A"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729A" w:rsidRPr="00F43637" w:rsidRDefault="0074729A"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729A" w:rsidRPr="00F43637" w:rsidRDefault="0074729A"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74729A" w:rsidRPr="00F43637" w:rsidRDefault="0074729A"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sidRPr="00105441">
              <w:rPr>
                <w:rFonts w:cs="Arial"/>
                <w:color w:val="000000"/>
                <w:sz w:val="20"/>
                <w:szCs w:val="20"/>
                <w:u w:val="single"/>
              </w:rPr>
              <w:t>__</w:t>
            </w:r>
          </w:p>
        </w:tc>
      </w:tr>
      <w:tr w:rsidR="0074729A"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729A" w:rsidRPr="00F43637" w:rsidRDefault="0074729A"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729A" w:rsidRPr="00F43637" w:rsidRDefault="0074729A" w:rsidP="00E73CC6">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74729A" w:rsidRPr="00F43637" w:rsidRDefault="0074729A"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74729A"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4729A" w:rsidRPr="00F43637" w:rsidRDefault="0074729A"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74729A" w:rsidRPr="00F43637" w:rsidRDefault="0074729A"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74729A" w:rsidRPr="00F43637" w:rsidRDefault="0074729A"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74729A" w:rsidRPr="00F43637" w:rsidTr="007C2AE5">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74729A" w:rsidRPr="00F43637" w:rsidRDefault="0074729A" w:rsidP="00E73CC6">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74729A" w:rsidRPr="00F43637" w:rsidRDefault="0074729A" w:rsidP="00E73CC6">
            <w:pPr>
              <w:rPr>
                <w:rFonts w:cs="Arial"/>
                <w:color w:val="000000"/>
                <w:highlight w:val="yellow"/>
              </w:rPr>
            </w:pPr>
            <w:r w:rsidRPr="00886DA3">
              <w:rPr>
                <w:rFonts w:cs="Arial"/>
                <w:color w:val="000000"/>
              </w:rPr>
              <w:t>Annual growth on SBAC assessments.</w:t>
            </w:r>
          </w:p>
        </w:tc>
      </w:tr>
      <w:tr w:rsidR="0074729A" w:rsidRPr="00F43637" w:rsidTr="007C2AE5">
        <w:trPr>
          <w:cantSplit/>
          <w:trHeight w:val="221"/>
          <w:jc w:val="center"/>
        </w:trPr>
        <w:tc>
          <w:tcPr>
            <w:tcW w:w="2018" w:type="dxa"/>
            <w:gridSpan w:val="2"/>
            <w:vMerge w:val="restart"/>
            <w:tcBorders>
              <w:top w:val="single" w:sz="2" w:space="0" w:color="auto"/>
              <w:left w:val="single" w:sz="18" w:space="0" w:color="auto"/>
              <w:bottom w:val="single" w:sz="18" w:space="0" w:color="auto"/>
              <w:right w:val="dashed" w:sz="4" w:space="0" w:color="auto"/>
            </w:tcBorders>
            <w:shd w:val="clear" w:color="auto" w:fill="D9D9D9"/>
            <w:noWrap/>
            <w:vAlign w:val="center"/>
          </w:tcPr>
          <w:p w:rsidR="0074729A" w:rsidRPr="00F43637" w:rsidRDefault="0074729A" w:rsidP="00E73CC6">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single" w:sz="18" w:space="0" w:color="auto"/>
              <w:right w:val="dashSmallGap" w:sz="4" w:space="0" w:color="auto"/>
            </w:tcBorders>
            <w:shd w:val="clear" w:color="auto" w:fill="D9D9D9"/>
          </w:tcPr>
          <w:p w:rsidR="0074729A" w:rsidRPr="00F43637" w:rsidRDefault="0074729A" w:rsidP="00E73CC6">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single" w:sz="18" w:space="0" w:color="auto"/>
              <w:right w:val="single" w:sz="18" w:space="0" w:color="auto"/>
            </w:tcBorders>
            <w:shd w:val="clear" w:color="auto" w:fill="auto"/>
          </w:tcPr>
          <w:p w:rsidR="0074729A" w:rsidRPr="00F43637" w:rsidRDefault="0074729A" w:rsidP="00E73CC6">
            <w:pPr>
              <w:rPr>
                <w:rFonts w:cs="Arial"/>
                <w:color w:val="000000"/>
              </w:rPr>
            </w:pPr>
            <w:r>
              <w:rPr>
                <w:rFonts w:cs="Arial"/>
                <w:color w:val="000000"/>
              </w:rPr>
              <w:t>All sites within Plumas Charter School (Quincy, IVA, Greenville and Chester)</w:t>
            </w:r>
          </w:p>
        </w:tc>
      </w:tr>
      <w:tr w:rsidR="0074729A" w:rsidRPr="00F43637" w:rsidTr="007C2AE5">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74729A" w:rsidRPr="00F43637" w:rsidRDefault="0074729A" w:rsidP="00E73CC6">
            <w:pPr>
              <w:jc w:val="center"/>
              <w:rPr>
                <w:rFonts w:cs="Arial"/>
                <w:color w:val="000000"/>
              </w:rPr>
            </w:pPr>
          </w:p>
        </w:tc>
        <w:tc>
          <w:tcPr>
            <w:tcW w:w="3240" w:type="dxa"/>
            <w:gridSpan w:val="3"/>
            <w:tcBorders>
              <w:top w:val="single" w:sz="18" w:space="0" w:color="auto"/>
              <w:left w:val="dashed" w:sz="4" w:space="0" w:color="auto"/>
              <w:bottom w:val="single" w:sz="18" w:space="0" w:color="auto"/>
              <w:right w:val="dashSmallGap" w:sz="4" w:space="0" w:color="auto"/>
            </w:tcBorders>
            <w:shd w:val="clear" w:color="auto" w:fill="D9D9D9"/>
          </w:tcPr>
          <w:p w:rsidR="0074729A" w:rsidRPr="00F43637" w:rsidRDefault="0074729A" w:rsidP="00E73CC6">
            <w:pPr>
              <w:rPr>
                <w:rFonts w:cs="Arial"/>
                <w:color w:val="000000"/>
              </w:rPr>
            </w:pPr>
            <w:r w:rsidRPr="00F43637">
              <w:rPr>
                <w:rFonts w:cs="Arial"/>
                <w:color w:val="000000"/>
              </w:rPr>
              <w:t>Applicable Pupil Subgroups:</w:t>
            </w:r>
          </w:p>
        </w:tc>
        <w:tc>
          <w:tcPr>
            <w:tcW w:w="9217" w:type="dxa"/>
            <w:gridSpan w:val="5"/>
            <w:tcBorders>
              <w:top w:val="single" w:sz="18" w:space="0" w:color="auto"/>
              <w:left w:val="dashSmallGap" w:sz="4" w:space="0" w:color="auto"/>
              <w:bottom w:val="single" w:sz="18" w:space="0" w:color="auto"/>
              <w:right w:val="single" w:sz="18" w:space="0" w:color="auto"/>
            </w:tcBorders>
            <w:shd w:val="clear" w:color="auto" w:fill="auto"/>
          </w:tcPr>
          <w:p w:rsidR="0074729A" w:rsidRPr="00F43637" w:rsidRDefault="0074729A" w:rsidP="00E73CC6">
            <w:pPr>
              <w:rPr>
                <w:rFonts w:cs="Arial"/>
                <w:color w:val="000000"/>
              </w:rPr>
            </w:pPr>
            <w:r>
              <w:rPr>
                <w:rFonts w:cs="Arial"/>
                <w:color w:val="000000"/>
              </w:rPr>
              <w:t>All</w:t>
            </w:r>
            <w:r w:rsidR="007C2AE5">
              <w:rPr>
                <w:rFonts w:cs="Arial"/>
                <w:color w:val="000000"/>
              </w:rPr>
              <w:t xml:space="preserve"> students</w:t>
            </w:r>
          </w:p>
        </w:tc>
      </w:tr>
      <w:tr w:rsidR="0074729A" w:rsidRPr="00F43637" w:rsidTr="00E73CC6">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74729A" w:rsidRPr="00F43637" w:rsidRDefault="0074729A" w:rsidP="00E73CC6">
            <w:pPr>
              <w:jc w:val="center"/>
              <w:rPr>
                <w:rFonts w:cs="Arial"/>
                <w:color w:val="000000"/>
              </w:rPr>
            </w:pPr>
            <w:r w:rsidRPr="00F43637">
              <w:rPr>
                <w:rFonts w:cs="Arial"/>
                <w:b/>
                <w:color w:val="000000"/>
              </w:rPr>
              <w:t>LCAP Year 1:</w:t>
            </w:r>
            <w:r w:rsidRPr="00F43637">
              <w:rPr>
                <w:rFonts w:cs="Arial"/>
                <w:color w:val="000000"/>
              </w:rPr>
              <w:t xml:space="preserve"> </w:t>
            </w:r>
            <w:r w:rsidR="007418F5">
              <w:rPr>
                <w:rFonts w:cs="Arial"/>
                <w:color w:val="000000"/>
              </w:rPr>
              <w:t>2016</w:t>
            </w:r>
            <w:r>
              <w:rPr>
                <w:rFonts w:cs="Arial"/>
                <w:color w:val="000000"/>
              </w:rPr>
              <w:t>-201</w:t>
            </w:r>
            <w:r w:rsidR="007418F5">
              <w:rPr>
                <w:rFonts w:cs="Arial"/>
                <w:color w:val="000000"/>
              </w:rPr>
              <w:t>7</w:t>
            </w:r>
          </w:p>
        </w:tc>
      </w:tr>
      <w:tr w:rsidR="0074729A"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729A" w:rsidRPr="00F43637" w:rsidRDefault="0074729A" w:rsidP="00E73CC6">
            <w:pPr>
              <w:jc w:val="center"/>
              <w:rPr>
                <w:rFonts w:cs="Arial"/>
                <w:color w:val="000000"/>
              </w:rPr>
            </w:pPr>
            <w:r w:rsidRPr="00F43637">
              <w:rPr>
                <w:rFonts w:cs="Arial"/>
                <w:color w:val="000000"/>
              </w:rPr>
              <w:t>Expected Annual</w:t>
            </w:r>
          </w:p>
          <w:p w:rsidR="0074729A" w:rsidRPr="00F43637" w:rsidRDefault="0074729A"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74729A" w:rsidRPr="00F43637" w:rsidRDefault="00BE6557" w:rsidP="00BE6557">
            <w:pPr>
              <w:rPr>
                <w:rFonts w:cs="Arial"/>
                <w:color w:val="000000"/>
              </w:rPr>
            </w:pPr>
            <w:r>
              <w:rPr>
                <w:rFonts w:cs="Arial"/>
              </w:rPr>
              <w:t>Implement Student Action Plans for all students performing below grade level</w:t>
            </w:r>
            <w:r w:rsidR="00747D70">
              <w:rPr>
                <w:rFonts w:cs="Arial"/>
              </w:rPr>
              <w:t xml:space="preserve"> </w:t>
            </w:r>
            <w:r>
              <w:rPr>
                <w:rFonts w:cs="Arial"/>
              </w:rPr>
              <w:t>on internal and state level assessments.  Assign student specific growth goals and actions to address skill gaps which potentially impede academic progress.</w:t>
            </w:r>
          </w:p>
        </w:tc>
      </w:tr>
      <w:tr w:rsidR="0074729A" w:rsidRPr="00F43637" w:rsidTr="005E79A9">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74729A" w:rsidRPr="00F43637" w:rsidRDefault="0074729A" w:rsidP="00E73CC6">
            <w:pPr>
              <w:jc w:val="center"/>
              <w:rPr>
                <w:rFonts w:cs="Arial"/>
                <w:color w:val="000000"/>
              </w:rPr>
            </w:pPr>
            <w:r w:rsidRPr="00F43637">
              <w:rPr>
                <w:rFonts w:cs="Arial"/>
                <w:color w:val="000000"/>
              </w:rPr>
              <w:t xml:space="preserve">Scope of Service </w:t>
            </w:r>
          </w:p>
        </w:tc>
        <w:tc>
          <w:tcPr>
            <w:tcW w:w="557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Pupils to be served within identified scope of service</w:t>
            </w:r>
          </w:p>
        </w:tc>
        <w:tc>
          <w:tcPr>
            <w:tcW w:w="192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729A" w:rsidRPr="00F43637" w:rsidRDefault="0074729A" w:rsidP="00E73CC6">
            <w:pPr>
              <w:jc w:val="center"/>
              <w:rPr>
                <w:rFonts w:cs="Arial"/>
                <w:color w:val="000000"/>
              </w:rPr>
            </w:pPr>
            <w:r w:rsidRPr="00F43637">
              <w:rPr>
                <w:rFonts w:cs="Arial"/>
                <w:color w:val="000000"/>
              </w:rPr>
              <w:t>Budgeted</w:t>
            </w:r>
          </w:p>
          <w:p w:rsidR="0074729A" w:rsidRPr="00F43637" w:rsidRDefault="0074729A" w:rsidP="00E73CC6">
            <w:pPr>
              <w:jc w:val="center"/>
              <w:rPr>
                <w:rFonts w:cs="Arial"/>
                <w:color w:val="000000"/>
              </w:rPr>
            </w:pPr>
            <w:r w:rsidRPr="00F43637">
              <w:rPr>
                <w:rFonts w:cs="Arial"/>
                <w:color w:val="000000"/>
              </w:rPr>
              <w:t>Expenditures</w:t>
            </w:r>
          </w:p>
        </w:tc>
      </w:tr>
      <w:tr w:rsidR="0074729A" w:rsidRPr="00F43637" w:rsidTr="005E79A9">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7418F5" w:rsidRDefault="007418F5" w:rsidP="002A11E8">
            <w:pPr>
              <w:rPr>
                <w:rFonts w:cs="Arial"/>
                <w:color w:val="000000"/>
              </w:rPr>
            </w:pPr>
            <w:r>
              <w:rPr>
                <w:rFonts w:cs="Arial"/>
                <w:color w:val="000000"/>
              </w:rPr>
              <w:t xml:space="preserve">PCS will identify, purchase and implement CC aligned instructional materials, will provide appropriate professional development for teachers to implement the CC standards, and provide instructional aides in most classrooms to provide additional student support. </w:t>
            </w:r>
          </w:p>
          <w:p w:rsidR="007418F5" w:rsidRDefault="007418F5" w:rsidP="002A11E8">
            <w:pPr>
              <w:rPr>
                <w:rFonts w:cs="Arial"/>
                <w:color w:val="000000"/>
              </w:rPr>
            </w:pPr>
          </w:p>
          <w:p w:rsidR="00BE6557" w:rsidRDefault="00BE6557" w:rsidP="002A11E8">
            <w:pPr>
              <w:rPr>
                <w:rFonts w:cs="Arial"/>
                <w:color w:val="000000"/>
              </w:rPr>
            </w:pPr>
            <w:r>
              <w:rPr>
                <w:rFonts w:cs="Arial"/>
                <w:color w:val="000000"/>
              </w:rPr>
              <w:t xml:space="preserve">Spring 2016 outcome data was analyzed </w:t>
            </w:r>
            <w:r w:rsidR="00C256DE">
              <w:rPr>
                <w:rFonts w:cs="Arial"/>
                <w:color w:val="000000"/>
              </w:rPr>
              <w:t>and the need for specific Student Action Plans was identified.  Each student who performed below standard on the SBAC and who performs below grade level on the iReady assessments will have an action plan put into place which will include student specific interventions to address skill gaps and overall performance.  Action plans will also include the use of multiple assessment measures to more clearly identify student needs.</w:t>
            </w:r>
          </w:p>
          <w:p w:rsidR="0074729A" w:rsidRPr="00B730EB" w:rsidRDefault="0074729A" w:rsidP="002A11E8">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74729A" w:rsidRDefault="0074729A" w:rsidP="00E73CC6">
            <w:pPr>
              <w:rPr>
                <w:rFonts w:cs="Arial"/>
                <w:color w:val="000000"/>
              </w:rPr>
            </w:pPr>
            <w:r>
              <w:rPr>
                <w:rFonts w:cs="Arial"/>
                <w:color w:val="000000"/>
              </w:rPr>
              <w:t>Annual</w:t>
            </w:r>
          </w:p>
          <w:p w:rsidR="0074729A" w:rsidRPr="00F43637" w:rsidRDefault="0074729A" w:rsidP="00E73CC6">
            <w:pPr>
              <w:rPr>
                <w:rFonts w:cs="Arial"/>
                <w:color w:val="000000"/>
              </w:rPr>
            </w:pPr>
            <w:r>
              <w:rPr>
                <w:rFonts w:cs="Arial"/>
                <w:color w:val="000000"/>
              </w:rPr>
              <w:t xml:space="preserve">Ongoing </w:t>
            </w:r>
          </w:p>
        </w:tc>
        <w:tc>
          <w:tcPr>
            <w:tcW w:w="557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729A" w:rsidRDefault="0074729A"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74729A" w:rsidRDefault="0074729A" w:rsidP="00E73CC6">
            <w:pPr>
              <w:rPr>
                <w:rFonts w:cs="Arial"/>
                <w:color w:val="000000"/>
                <w:sz w:val="20"/>
              </w:rPr>
            </w:pPr>
            <w:r>
              <w:rPr>
                <w:rFonts w:cs="Arial"/>
                <w:color w:val="000000"/>
                <w:sz w:val="20"/>
              </w:rPr>
              <w:t>------------------------------------------------------------------------------------</w:t>
            </w:r>
          </w:p>
          <w:p w:rsidR="0074729A" w:rsidRPr="00F43637" w:rsidRDefault="0074729A" w:rsidP="00E73CC6">
            <w:pPr>
              <w:rPr>
                <w:rFonts w:cs="Arial"/>
                <w:color w:val="000000"/>
                <w:sz w:val="20"/>
              </w:rPr>
            </w:pPr>
            <w:r w:rsidRPr="00F43637">
              <w:rPr>
                <w:rFonts w:cs="Arial"/>
                <w:color w:val="000000"/>
                <w:sz w:val="20"/>
              </w:rPr>
              <w:t>OR:</w:t>
            </w:r>
          </w:p>
          <w:p w:rsidR="0074729A" w:rsidRPr="00F43637" w:rsidRDefault="0074729A"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74729A" w:rsidRDefault="0074729A"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74729A" w:rsidRPr="00DA2810" w:rsidRDefault="0074729A" w:rsidP="00E73CC6">
            <w:pPr>
              <w:rPr>
                <w:rFonts w:cs="Arial"/>
                <w:color w:val="000000"/>
                <w:sz w:val="20"/>
                <w:u w:val="single"/>
              </w:rPr>
            </w:pPr>
          </w:p>
        </w:tc>
        <w:tc>
          <w:tcPr>
            <w:tcW w:w="1927" w:type="dxa"/>
            <w:tcBorders>
              <w:top w:val="single" w:sz="2" w:space="0" w:color="auto"/>
              <w:left w:val="single" w:sz="2" w:space="0" w:color="auto"/>
              <w:bottom w:val="single" w:sz="18" w:space="0" w:color="auto"/>
              <w:right w:val="single" w:sz="18" w:space="0" w:color="auto"/>
            </w:tcBorders>
            <w:shd w:val="clear" w:color="auto" w:fill="auto"/>
            <w:noWrap/>
          </w:tcPr>
          <w:p w:rsidR="005E79A9" w:rsidRPr="005E79A9" w:rsidRDefault="007418F5" w:rsidP="005E79A9">
            <w:pPr>
              <w:rPr>
                <w:rFonts w:cs="Arial"/>
              </w:rPr>
            </w:pPr>
            <w:r>
              <w:rPr>
                <w:rFonts w:cs="Arial"/>
              </w:rPr>
              <w:t>$3</w:t>
            </w:r>
            <w:r w:rsidR="002A11E8">
              <w:rPr>
                <w:rFonts w:cs="Arial"/>
              </w:rPr>
              <w:t>0</w:t>
            </w:r>
            <w:r>
              <w:rPr>
                <w:rFonts w:cs="Arial"/>
              </w:rPr>
              <w:t>,</w:t>
            </w:r>
            <w:r w:rsidR="002A11E8">
              <w:rPr>
                <w:rFonts w:cs="Arial"/>
              </w:rPr>
              <w:t>0</w:t>
            </w:r>
            <w:r w:rsidR="005E79A9" w:rsidRPr="005E79A9">
              <w:rPr>
                <w:rFonts w:cs="Arial"/>
              </w:rPr>
              <w:t>00</w:t>
            </w:r>
          </w:p>
          <w:p w:rsidR="005E79A9" w:rsidRDefault="00E20E9C" w:rsidP="005E79A9">
            <w:pPr>
              <w:rPr>
                <w:rFonts w:cs="Arial"/>
              </w:rPr>
            </w:pPr>
            <w:r>
              <w:rPr>
                <w:rFonts w:cs="Arial"/>
              </w:rPr>
              <w:t xml:space="preserve">Core text and </w:t>
            </w:r>
            <w:r w:rsidR="005E79A9" w:rsidRPr="005E79A9">
              <w:rPr>
                <w:rFonts w:cs="Arial"/>
              </w:rPr>
              <w:t>Instructional materials</w:t>
            </w:r>
          </w:p>
          <w:p w:rsidR="007418F5" w:rsidRPr="005E79A9" w:rsidRDefault="007418F5" w:rsidP="005E79A9">
            <w:pPr>
              <w:rPr>
                <w:rFonts w:cs="Arial"/>
              </w:rPr>
            </w:pPr>
          </w:p>
          <w:p w:rsidR="007418F5" w:rsidRDefault="005E79A9" w:rsidP="005E79A9">
            <w:pPr>
              <w:rPr>
                <w:rFonts w:cs="Arial"/>
              </w:rPr>
            </w:pPr>
            <w:r w:rsidRPr="005E79A9">
              <w:rPr>
                <w:rFonts w:cs="Arial"/>
              </w:rPr>
              <w:t>$</w:t>
            </w:r>
            <w:r w:rsidR="007418F5">
              <w:rPr>
                <w:rFonts w:cs="Arial"/>
              </w:rPr>
              <w:t>853,398</w:t>
            </w:r>
          </w:p>
          <w:p w:rsidR="005E79A9" w:rsidRDefault="007418F5" w:rsidP="005E79A9">
            <w:pPr>
              <w:rPr>
                <w:rFonts w:cs="Arial"/>
              </w:rPr>
            </w:pPr>
            <w:r>
              <w:rPr>
                <w:rFonts w:cs="Arial"/>
              </w:rPr>
              <w:t>T</w:t>
            </w:r>
            <w:r w:rsidR="005E79A9" w:rsidRPr="005E79A9">
              <w:rPr>
                <w:rFonts w:cs="Arial"/>
              </w:rPr>
              <w:t>eacher salaries</w:t>
            </w:r>
          </w:p>
          <w:p w:rsidR="007418F5" w:rsidRPr="005E79A9" w:rsidRDefault="007418F5" w:rsidP="005E79A9">
            <w:pPr>
              <w:rPr>
                <w:rFonts w:cs="Arial"/>
              </w:rPr>
            </w:pPr>
          </w:p>
          <w:p w:rsidR="005E79A9" w:rsidRDefault="00A46AA4" w:rsidP="005E79A9">
            <w:pPr>
              <w:rPr>
                <w:rFonts w:cs="Arial"/>
              </w:rPr>
            </w:pPr>
            <w:r>
              <w:rPr>
                <w:rFonts w:cs="Arial"/>
              </w:rPr>
              <w:t>$10</w:t>
            </w:r>
            <w:r w:rsidR="007418F5">
              <w:rPr>
                <w:rFonts w:cs="Arial"/>
              </w:rPr>
              <w:t xml:space="preserve">,000 </w:t>
            </w:r>
            <w:r w:rsidR="009D2D00">
              <w:rPr>
                <w:rFonts w:cs="Arial"/>
              </w:rPr>
              <w:t xml:space="preserve">CC </w:t>
            </w:r>
            <w:r w:rsidR="007418F5">
              <w:rPr>
                <w:rFonts w:cs="Arial"/>
              </w:rPr>
              <w:t>Professional D</w:t>
            </w:r>
            <w:r w:rsidR="005E79A9" w:rsidRPr="005E79A9">
              <w:rPr>
                <w:rFonts w:cs="Arial"/>
              </w:rPr>
              <w:t>evelopment</w:t>
            </w:r>
          </w:p>
          <w:p w:rsidR="007418F5" w:rsidRPr="005E79A9" w:rsidRDefault="007418F5" w:rsidP="005E79A9">
            <w:pPr>
              <w:rPr>
                <w:rFonts w:cs="Arial"/>
              </w:rPr>
            </w:pPr>
          </w:p>
          <w:p w:rsidR="0074729A" w:rsidRPr="005E79A9" w:rsidRDefault="007418F5" w:rsidP="005E79A9">
            <w:pPr>
              <w:rPr>
                <w:rFonts w:cs="Arial"/>
                <w:color w:val="000000"/>
              </w:rPr>
            </w:pPr>
            <w:r>
              <w:rPr>
                <w:rFonts w:cs="Arial"/>
              </w:rPr>
              <w:t>$395,568 Instructional A</w:t>
            </w:r>
            <w:r w:rsidR="005E79A9" w:rsidRPr="005E79A9">
              <w:rPr>
                <w:rFonts w:cs="Arial"/>
              </w:rPr>
              <w:t>ide</w:t>
            </w:r>
            <w:r>
              <w:rPr>
                <w:rFonts w:cs="Arial"/>
              </w:rPr>
              <w:t xml:space="preserve"> Salaries</w:t>
            </w:r>
          </w:p>
        </w:tc>
      </w:tr>
      <w:tr w:rsidR="0074729A"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74729A" w:rsidRPr="00F43637" w:rsidRDefault="0074729A" w:rsidP="00E73CC6">
            <w:pPr>
              <w:jc w:val="center"/>
              <w:rPr>
                <w:rFonts w:cs="Arial"/>
                <w:color w:val="000000"/>
              </w:rPr>
            </w:pPr>
            <w:r w:rsidRPr="00F43637">
              <w:rPr>
                <w:rFonts w:cs="Arial"/>
                <w:b/>
                <w:color w:val="000000"/>
              </w:rPr>
              <w:t>LCAP Year 2</w:t>
            </w:r>
            <w:r w:rsidRPr="00F43637">
              <w:rPr>
                <w:rFonts w:cs="Arial"/>
                <w:color w:val="000000"/>
              </w:rPr>
              <w:t xml:space="preserve">: </w:t>
            </w:r>
            <w:r w:rsidR="007418F5">
              <w:rPr>
                <w:rFonts w:cs="Arial"/>
                <w:color w:val="000000"/>
              </w:rPr>
              <w:t>2017</w:t>
            </w:r>
            <w:r>
              <w:rPr>
                <w:rFonts w:cs="Arial"/>
                <w:color w:val="000000"/>
              </w:rPr>
              <w:t>-201</w:t>
            </w:r>
            <w:r w:rsidR="007418F5">
              <w:rPr>
                <w:rFonts w:cs="Arial"/>
                <w:color w:val="000000"/>
              </w:rPr>
              <w:t>8</w:t>
            </w:r>
          </w:p>
        </w:tc>
      </w:tr>
      <w:tr w:rsidR="0074729A"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729A" w:rsidRPr="00F43637" w:rsidRDefault="0074729A" w:rsidP="00E73CC6">
            <w:pPr>
              <w:jc w:val="center"/>
              <w:rPr>
                <w:rFonts w:cs="Arial"/>
                <w:color w:val="000000"/>
              </w:rPr>
            </w:pPr>
            <w:r w:rsidRPr="00F43637">
              <w:rPr>
                <w:rFonts w:cs="Arial"/>
                <w:color w:val="000000"/>
              </w:rPr>
              <w:lastRenderedPageBreak/>
              <w:t>Expected Annual</w:t>
            </w:r>
          </w:p>
          <w:p w:rsidR="0074729A" w:rsidRPr="00F43637" w:rsidRDefault="0074729A"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74729A" w:rsidRPr="00884D47" w:rsidRDefault="00C256DE" w:rsidP="00E73CC6">
            <w:pPr>
              <w:rPr>
                <w:rFonts w:cs="Arial"/>
                <w:color w:val="000000"/>
              </w:rPr>
            </w:pPr>
            <w:r>
              <w:rPr>
                <w:rFonts w:cs="Arial"/>
              </w:rPr>
              <w:t>Implement Student Action Plans for all students performing below grade level on internal and state level assessments.  Assign student specific growth goals and actions to address skill gaps which potentially impede academic progress.</w:t>
            </w:r>
          </w:p>
        </w:tc>
      </w:tr>
      <w:tr w:rsidR="0074729A" w:rsidRPr="00F43637" w:rsidTr="005E79A9">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74729A" w:rsidRPr="00F43637" w:rsidRDefault="0074729A" w:rsidP="00E73CC6">
            <w:pPr>
              <w:jc w:val="center"/>
              <w:rPr>
                <w:rFonts w:cs="Arial"/>
                <w:color w:val="000000"/>
              </w:rPr>
            </w:pPr>
            <w:r w:rsidRPr="00F43637">
              <w:rPr>
                <w:rFonts w:cs="Arial"/>
                <w:color w:val="000000"/>
              </w:rPr>
              <w:t xml:space="preserve">Scope of Service </w:t>
            </w:r>
          </w:p>
        </w:tc>
        <w:tc>
          <w:tcPr>
            <w:tcW w:w="557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Pupils to be served within identified scope of service</w:t>
            </w:r>
          </w:p>
        </w:tc>
        <w:tc>
          <w:tcPr>
            <w:tcW w:w="192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729A" w:rsidRPr="00F43637" w:rsidRDefault="0074729A" w:rsidP="00E73CC6">
            <w:pPr>
              <w:jc w:val="center"/>
              <w:rPr>
                <w:rFonts w:cs="Arial"/>
                <w:color w:val="000000"/>
              </w:rPr>
            </w:pPr>
            <w:r w:rsidRPr="00F43637">
              <w:rPr>
                <w:rFonts w:cs="Arial"/>
                <w:color w:val="000000"/>
              </w:rPr>
              <w:t>Budgeted</w:t>
            </w:r>
          </w:p>
          <w:p w:rsidR="0074729A" w:rsidRPr="00F43637" w:rsidRDefault="0074729A" w:rsidP="00E73CC6">
            <w:pPr>
              <w:jc w:val="center"/>
              <w:rPr>
                <w:rFonts w:cs="Arial"/>
                <w:color w:val="000000"/>
              </w:rPr>
            </w:pPr>
            <w:r w:rsidRPr="00F43637">
              <w:rPr>
                <w:rFonts w:cs="Arial"/>
                <w:color w:val="000000"/>
              </w:rPr>
              <w:t>Expenditures</w:t>
            </w:r>
          </w:p>
        </w:tc>
      </w:tr>
      <w:tr w:rsidR="0074729A" w:rsidRPr="00F43637" w:rsidTr="005E79A9">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74729A" w:rsidRPr="00F43637" w:rsidRDefault="001523B3" w:rsidP="001523B3">
            <w:pPr>
              <w:rPr>
                <w:rFonts w:cs="Arial"/>
                <w:color w:val="000000"/>
              </w:rPr>
            </w:pPr>
            <w:r>
              <w:rPr>
                <w:rFonts w:cs="Arial"/>
                <w:color w:val="000000"/>
              </w:rPr>
              <w:t>The above mentioned actions/services will continue.  When outcome data is ma</w:t>
            </w:r>
            <w:r w:rsidR="007418F5">
              <w:rPr>
                <w:rFonts w:cs="Arial"/>
                <w:color w:val="000000"/>
              </w:rPr>
              <w:t>de available for the Spring 2017</w:t>
            </w:r>
            <w:r>
              <w:rPr>
                <w:rFonts w:cs="Arial"/>
                <w:color w:val="000000"/>
              </w:rPr>
              <w:t xml:space="preserve"> SBAC, that data will be analyzed and appropriate goals will be set for this year’s progress, as well as subsequent years.</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74729A" w:rsidRDefault="0074729A" w:rsidP="00E73CC6">
            <w:pPr>
              <w:rPr>
                <w:rFonts w:cs="Arial"/>
                <w:color w:val="000000"/>
              </w:rPr>
            </w:pPr>
            <w:r>
              <w:rPr>
                <w:rFonts w:cs="Arial"/>
                <w:color w:val="000000"/>
              </w:rPr>
              <w:t>Annual</w:t>
            </w:r>
          </w:p>
          <w:p w:rsidR="0074729A" w:rsidRPr="00F43637" w:rsidRDefault="0074729A" w:rsidP="00E73CC6">
            <w:pPr>
              <w:rPr>
                <w:rFonts w:cs="Arial"/>
                <w:color w:val="000000"/>
              </w:rPr>
            </w:pPr>
            <w:r>
              <w:rPr>
                <w:rFonts w:cs="Arial"/>
                <w:color w:val="000000"/>
              </w:rPr>
              <w:t xml:space="preserve">Ongoing </w:t>
            </w:r>
          </w:p>
        </w:tc>
        <w:tc>
          <w:tcPr>
            <w:tcW w:w="557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729A" w:rsidRDefault="0074729A"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74729A" w:rsidRPr="00F43637" w:rsidRDefault="0074729A" w:rsidP="00E73CC6">
            <w:pPr>
              <w:rPr>
                <w:rFonts w:cs="Arial"/>
                <w:color w:val="000000"/>
                <w:sz w:val="20"/>
              </w:rPr>
            </w:pPr>
            <w:r>
              <w:rPr>
                <w:rFonts w:cs="Arial"/>
                <w:color w:val="000000"/>
                <w:sz w:val="20"/>
              </w:rPr>
              <w:t>------------------------------------------------------------------------------------</w:t>
            </w:r>
          </w:p>
          <w:p w:rsidR="0074729A" w:rsidRPr="00F43637" w:rsidRDefault="0074729A" w:rsidP="00E73CC6">
            <w:pPr>
              <w:rPr>
                <w:rFonts w:cs="Arial"/>
                <w:color w:val="000000"/>
                <w:sz w:val="20"/>
              </w:rPr>
            </w:pPr>
            <w:r w:rsidRPr="00F43637">
              <w:rPr>
                <w:rFonts w:cs="Arial"/>
                <w:color w:val="000000"/>
                <w:sz w:val="20"/>
              </w:rPr>
              <w:t>OR:</w:t>
            </w:r>
          </w:p>
          <w:p w:rsidR="0074729A" w:rsidRPr="00F43637" w:rsidRDefault="0074729A"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74729A" w:rsidRPr="0028148C" w:rsidRDefault="0074729A"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927" w:type="dxa"/>
            <w:tcBorders>
              <w:top w:val="single" w:sz="2" w:space="0" w:color="auto"/>
              <w:left w:val="single" w:sz="2" w:space="0" w:color="auto"/>
              <w:bottom w:val="single" w:sz="18" w:space="0" w:color="auto"/>
              <w:right w:val="single" w:sz="18" w:space="0" w:color="auto"/>
            </w:tcBorders>
            <w:shd w:val="clear" w:color="auto" w:fill="auto"/>
            <w:noWrap/>
          </w:tcPr>
          <w:p w:rsidR="007418F5" w:rsidRPr="005E79A9" w:rsidRDefault="00CD0B0E" w:rsidP="007418F5">
            <w:pPr>
              <w:rPr>
                <w:rFonts w:cs="Arial"/>
              </w:rPr>
            </w:pPr>
            <w:r>
              <w:rPr>
                <w:rFonts w:cs="Arial"/>
              </w:rPr>
              <w:t>$31</w:t>
            </w:r>
            <w:r w:rsidR="007418F5">
              <w:rPr>
                <w:rFonts w:cs="Arial"/>
              </w:rPr>
              <w:t>,0</w:t>
            </w:r>
            <w:r w:rsidR="007418F5" w:rsidRPr="005E79A9">
              <w:rPr>
                <w:rFonts w:cs="Arial"/>
              </w:rPr>
              <w:t>00</w:t>
            </w:r>
          </w:p>
          <w:p w:rsidR="007418F5" w:rsidRDefault="00E20E9C" w:rsidP="007418F5">
            <w:pPr>
              <w:rPr>
                <w:rFonts w:cs="Arial"/>
              </w:rPr>
            </w:pPr>
            <w:r>
              <w:rPr>
                <w:rFonts w:cs="Arial"/>
              </w:rPr>
              <w:t xml:space="preserve">Core text and </w:t>
            </w:r>
            <w:r w:rsidR="007418F5" w:rsidRPr="005E79A9">
              <w:rPr>
                <w:rFonts w:cs="Arial"/>
              </w:rPr>
              <w:t>Instructional materials</w:t>
            </w:r>
          </w:p>
          <w:p w:rsidR="007418F5" w:rsidRPr="005E79A9" w:rsidRDefault="007418F5" w:rsidP="007418F5">
            <w:pPr>
              <w:rPr>
                <w:rFonts w:cs="Arial"/>
              </w:rPr>
            </w:pPr>
          </w:p>
          <w:p w:rsidR="007418F5" w:rsidRDefault="007418F5" w:rsidP="007418F5">
            <w:pPr>
              <w:rPr>
                <w:rFonts w:cs="Arial"/>
              </w:rPr>
            </w:pPr>
            <w:r w:rsidRPr="005E79A9">
              <w:rPr>
                <w:rFonts w:cs="Arial"/>
              </w:rPr>
              <w:t>$</w:t>
            </w:r>
            <w:r w:rsidR="00CD0B0E">
              <w:rPr>
                <w:rFonts w:cs="Arial"/>
              </w:rPr>
              <w:t>879,000</w:t>
            </w:r>
          </w:p>
          <w:p w:rsidR="007418F5" w:rsidRDefault="007418F5" w:rsidP="007418F5">
            <w:pPr>
              <w:rPr>
                <w:rFonts w:cs="Arial"/>
              </w:rPr>
            </w:pPr>
            <w:r>
              <w:rPr>
                <w:rFonts w:cs="Arial"/>
              </w:rPr>
              <w:t>T</w:t>
            </w:r>
            <w:r w:rsidRPr="005E79A9">
              <w:rPr>
                <w:rFonts w:cs="Arial"/>
              </w:rPr>
              <w:t>eacher salaries</w:t>
            </w:r>
          </w:p>
          <w:p w:rsidR="007418F5" w:rsidRPr="005E79A9" w:rsidRDefault="007418F5" w:rsidP="007418F5">
            <w:pPr>
              <w:rPr>
                <w:rFonts w:cs="Arial"/>
              </w:rPr>
            </w:pPr>
          </w:p>
          <w:p w:rsidR="007418F5" w:rsidRDefault="00CD0B0E" w:rsidP="007418F5">
            <w:pPr>
              <w:rPr>
                <w:rFonts w:cs="Arial"/>
              </w:rPr>
            </w:pPr>
            <w:r>
              <w:rPr>
                <w:rFonts w:cs="Arial"/>
              </w:rPr>
              <w:t>$11</w:t>
            </w:r>
            <w:r w:rsidR="007418F5">
              <w:rPr>
                <w:rFonts w:cs="Arial"/>
              </w:rPr>
              <w:t xml:space="preserve">,000 </w:t>
            </w:r>
            <w:r w:rsidR="009D2D00">
              <w:rPr>
                <w:rFonts w:cs="Arial"/>
              </w:rPr>
              <w:t xml:space="preserve">CC </w:t>
            </w:r>
            <w:r w:rsidR="007418F5">
              <w:rPr>
                <w:rFonts w:cs="Arial"/>
              </w:rPr>
              <w:t>Professional D</w:t>
            </w:r>
            <w:r w:rsidR="007418F5" w:rsidRPr="005E79A9">
              <w:rPr>
                <w:rFonts w:cs="Arial"/>
              </w:rPr>
              <w:t>evelopment</w:t>
            </w:r>
          </w:p>
          <w:p w:rsidR="007418F5" w:rsidRPr="005E79A9" w:rsidRDefault="007418F5" w:rsidP="007418F5">
            <w:pPr>
              <w:rPr>
                <w:rFonts w:cs="Arial"/>
              </w:rPr>
            </w:pPr>
          </w:p>
          <w:p w:rsidR="0074729A" w:rsidRPr="00F43637" w:rsidRDefault="007418F5" w:rsidP="00CD0B0E">
            <w:pPr>
              <w:rPr>
                <w:rFonts w:cs="Arial"/>
                <w:color w:val="000000"/>
              </w:rPr>
            </w:pPr>
            <w:r>
              <w:rPr>
                <w:rFonts w:cs="Arial"/>
              </w:rPr>
              <w:t>$</w:t>
            </w:r>
            <w:r w:rsidR="00CD0B0E">
              <w:rPr>
                <w:rFonts w:cs="Arial"/>
              </w:rPr>
              <w:t>407,435</w:t>
            </w:r>
            <w:r>
              <w:rPr>
                <w:rFonts w:cs="Arial"/>
              </w:rPr>
              <w:t xml:space="preserve"> Instructional A</w:t>
            </w:r>
            <w:r w:rsidRPr="005E79A9">
              <w:rPr>
                <w:rFonts w:cs="Arial"/>
              </w:rPr>
              <w:t>ide</w:t>
            </w:r>
            <w:r>
              <w:rPr>
                <w:rFonts w:cs="Arial"/>
              </w:rPr>
              <w:t xml:space="preserve"> Salaries</w:t>
            </w:r>
          </w:p>
        </w:tc>
      </w:tr>
      <w:tr w:rsidR="0074729A"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74729A" w:rsidRPr="00F43637" w:rsidRDefault="0074729A" w:rsidP="00E73CC6">
            <w:pPr>
              <w:jc w:val="center"/>
              <w:rPr>
                <w:rFonts w:cs="Arial"/>
                <w:color w:val="000000"/>
              </w:rPr>
            </w:pPr>
            <w:r w:rsidRPr="00F43637">
              <w:rPr>
                <w:rFonts w:cs="Arial"/>
                <w:b/>
                <w:color w:val="000000"/>
              </w:rPr>
              <w:t>LCAP Year 3</w:t>
            </w:r>
            <w:r w:rsidRPr="00F43637">
              <w:rPr>
                <w:rFonts w:cs="Arial"/>
                <w:color w:val="000000"/>
              </w:rPr>
              <w:t xml:space="preserve">: </w:t>
            </w:r>
            <w:r w:rsidR="00215B30">
              <w:rPr>
                <w:rFonts w:cs="Arial"/>
                <w:color w:val="000000"/>
              </w:rPr>
              <w:t>2018</w:t>
            </w:r>
            <w:r>
              <w:rPr>
                <w:rFonts w:cs="Arial"/>
                <w:color w:val="000000"/>
              </w:rPr>
              <w:t>-201</w:t>
            </w:r>
            <w:r w:rsidR="00215B30">
              <w:rPr>
                <w:rFonts w:cs="Arial"/>
                <w:color w:val="000000"/>
              </w:rPr>
              <w:t>9</w:t>
            </w:r>
          </w:p>
        </w:tc>
      </w:tr>
      <w:tr w:rsidR="0074729A"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4729A" w:rsidRPr="00F43637" w:rsidRDefault="0074729A" w:rsidP="00E73CC6">
            <w:pPr>
              <w:jc w:val="center"/>
              <w:rPr>
                <w:rFonts w:cs="Arial"/>
                <w:color w:val="000000"/>
              </w:rPr>
            </w:pPr>
            <w:r w:rsidRPr="00F43637">
              <w:rPr>
                <w:rFonts w:cs="Arial"/>
                <w:color w:val="000000"/>
              </w:rPr>
              <w:t>Expected Annual</w:t>
            </w:r>
          </w:p>
          <w:p w:rsidR="0074729A" w:rsidRPr="00F43637" w:rsidRDefault="0074729A"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74729A" w:rsidRPr="00884D47" w:rsidRDefault="00C256DE" w:rsidP="00E73CC6">
            <w:pPr>
              <w:rPr>
                <w:rFonts w:cs="Arial"/>
                <w:color w:val="000000"/>
              </w:rPr>
            </w:pPr>
            <w:r>
              <w:rPr>
                <w:rFonts w:cs="Arial"/>
              </w:rPr>
              <w:t>Implement Student Action Plans for all students performing below grade level on internal and state level assessments.  Assign student specific growth goals and actions to address skill gaps which potentially impede academic progress.</w:t>
            </w:r>
          </w:p>
        </w:tc>
      </w:tr>
      <w:tr w:rsidR="0074729A" w:rsidRPr="00F43637" w:rsidTr="005E79A9">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74729A" w:rsidRPr="00F43637" w:rsidRDefault="0074729A" w:rsidP="00E73CC6">
            <w:pPr>
              <w:jc w:val="center"/>
              <w:rPr>
                <w:rFonts w:cs="Arial"/>
                <w:color w:val="000000"/>
              </w:rPr>
            </w:pPr>
            <w:r w:rsidRPr="00F43637">
              <w:rPr>
                <w:rFonts w:cs="Arial"/>
                <w:color w:val="000000"/>
              </w:rPr>
              <w:t>Scope of Service</w:t>
            </w:r>
          </w:p>
        </w:tc>
        <w:tc>
          <w:tcPr>
            <w:tcW w:w="557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4729A" w:rsidRPr="008F6004" w:rsidRDefault="0074729A" w:rsidP="00E73CC6">
            <w:pPr>
              <w:jc w:val="center"/>
              <w:rPr>
                <w:rFonts w:cs="Arial"/>
                <w:color w:val="000000"/>
              </w:rPr>
            </w:pPr>
            <w:r w:rsidRPr="008F6004">
              <w:rPr>
                <w:rFonts w:cs="Arial"/>
                <w:b/>
                <w:color w:val="000000"/>
              </w:rPr>
              <w:t>Pupils to be served within identified scope of service</w:t>
            </w:r>
          </w:p>
        </w:tc>
        <w:tc>
          <w:tcPr>
            <w:tcW w:w="192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4729A" w:rsidRPr="00F43637" w:rsidRDefault="0074729A" w:rsidP="00E73CC6">
            <w:pPr>
              <w:jc w:val="center"/>
              <w:rPr>
                <w:rFonts w:cs="Arial"/>
                <w:color w:val="000000"/>
              </w:rPr>
            </w:pPr>
            <w:r w:rsidRPr="00F43637">
              <w:rPr>
                <w:rFonts w:cs="Arial"/>
                <w:color w:val="000000"/>
              </w:rPr>
              <w:t>Budgeted</w:t>
            </w:r>
          </w:p>
          <w:p w:rsidR="0074729A" w:rsidRPr="00F43637" w:rsidRDefault="0074729A" w:rsidP="00E73CC6">
            <w:pPr>
              <w:jc w:val="center"/>
              <w:rPr>
                <w:rFonts w:cs="Arial"/>
                <w:color w:val="000000"/>
              </w:rPr>
            </w:pPr>
            <w:r w:rsidRPr="00F43637">
              <w:rPr>
                <w:rFonts w:cs="Arial"/>
                <w:color w:val="000000"/>
              </w:rPr>
              <w:t>Expenditures</w:t>
            </w:r>
          </w:p>
        </w:tc>
      </w:tr>
      <w:tr w:rsidR="0074729A" w:rsidRPr="00F43637" w:rsidTr="00FD3182">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A70147" w:rsidRDefault="001523B3" w:rsidP="00E73CC6">
            <w:pPr>
              <w:rPr>
                <w:rFonts w:cs="Arial"/>
                <w:color w:val="000000"/>
              </w:rPr>
            </w:pPr>
            <w:r>
              <w:rPr>
                <w:rFonts w:cs="Arial"/>
                <w:color w:val="000000"/>
              </w:rPr>
              <w:t>The above mentioned actions/services will continue.  When outcome data is ma</w:t>
            </w:r>
            <w:r w:rsidR="002A11E8">
              <w:rPr>
                <w:rFonts w:cs="Arial"/>
                <w:color w:val="000000"/>
              </w:rPr>
              <w:t>de available for the Spring 2017</w:t>
            </w:r>
            <w:r>
              <w:rPr>
                <w:rFonts w:cs="Arial"/>
                <w:color w:val="000000"/>
              </w:rPr>
              <w:t xml:space="preserve"> SBAC, that data will be analyzed and appropriate goals will be set for this year’s progress, as well as subsequent years.</w:t>
            </w:r>
          </w:p>
          <w:p w:rsidR="00C256DE" w:rsidRDefault="00C256DE" w:rsidP="00E73CC6">
            <w:pPr>
              <w:rPr>
                <w:rFonts w:cs="Arial"/>
                <w:color w:val="000000"/>
              </w:rPr>
            </w:pPr>
          </w:p>
          <w:p w:rsidR="00C256DE" w:rsidRDefault="00C256DE" w:rsidP="00E73CC6">
            <w:pPr>
              <w:rPr>
                <w:rFonts w:cs="Arial"/>
                <w:color w:val="000000"/>
              </w:rPr>
            </w:pPr>
          </w:p>
          <w:p w:rsidR="00C256DE" w:rsidRDefault="00C256DE" w:rsidP="00E73CC6">
            <w:pPr>
              <w:rPr>
                <w:rFonts w:cs="Arial"/>
                <w:color w:val="000000"/>
              </w:rPr>
            </w:pPr>
          </w:p>
          <w:p w:rsidR="00C256DE" w:rsidRDefault="00C256DE" w:rsidP="00E73CC6">
            <w:pPr>
              <w:rPr>
                <w:rFonts w:cs="Arial"/>
                <w:color w:val="000000"/>
              </w:rPr>
            </w:pPr>
          </w:p>
          <w:p w:rsidR="00C256DE" w:rsidRDefault="00C256DE"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Pr="00F43637" w:rsidRDefault="005E79A9" w:rsidP="00E73CC6">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74729A" w:rsidRDefault="0074729A" w:rsidP="00E73CC6">
            <w:pPr>
              <w:rPr>
                <w:rFonts w:cs="Arial"/>
                <w:color w:val="000000"/>
              </w:rPr>
            </w:pPr>
            <w:r>
              <w:rPr>
                <w:rFonts w:cs="Arial"/>
                <w:color w:val="000000"/>
              </w:rPr>
              <w:lastRenderedPageBreak/>
              <w:t>Annual Ongoing</w:t>
            </w: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74729A" w:rsidRDefault="0074729A" w:rsidP="00E73CC6">
            <w:pPr>
              <w:rPr>
                <w:rFonts w:cs="Arial"/>
                <w:color w:val="000000"/>
              </w:rPr>
            </w:pPr>
          </w:p>
          <w:p w:rsidR="0074729A" w:rsidRDefault="0074729A" w:rsidP="00E73CC6">
            <w:pPr>
              <w:rPr>
                <w:rFonts w:cs="Arial"/>
                <w:color w:val="000000"/>
              </w:rPr>
            </w:pPr>
          </w:p>
          <w:p w:rsidR="0074729A" w:rsidRPr="00F43637" w:rsidRDefault="0074729A" w:rsidP="00E73CC6">
            <w:pPr>
              <w:rPr>
                <w:rFonts w:cs="Arial"/>
                <w:color w:val="000000"/>
              </w:rPr>
            </w:pPr>
          </w:p>
        </w:tc>
        <w:tc>
          <w:tcPr>
            <w:tcW w:w="5571" w:type="dxa"/>
            <w:gridSpan w:val="2"/>
            <w:tcBorders>
              <w:top w:val="single" w:sz="2" w:space="0" w:color="auto"/>
              <w:left w:val="single" w:sz="12" w:space="0" w:color="auto"/>
              <w:bottom w:val="single" w:sz="18" w:space="0" w:color="auto"/>
              <w:right w:val="single" w:sz="2" w:space="0" w:color="auto"/>
            </w:tcBorders>
            <w:shd w:val="clear" w:color="auto" w:fill="auto"/>
            <w:noWrap/>
          </w:tcPr>
          <w:p w:rsidR="0074729A" w:rsidRDefault="0074729A" w:rsidP="00E73CC6">
            <w:pPr>
              <w:rPr>
                <w:rFonts w:cs="Arial"/>
                <w:color w:val="000000"/>
                <w:sz w:val="20"/>
              </w:rPr>
            </w:pPr>
            <w:r>
              <w:rPr>
                <w:rFonts w:cs="Arial"/>
                <w:color w:val="000000"/>
                <w:sz w:val="20"/>
                <w:u w:val="single"/>
              </w:rPr>
              <w:lastRenderedPageBreak/>
              <w:t>_X</w:t>
            </w:r>
            <w:r w:rsidRPr="00F43637">
              <w:rPr>
                <w:rFonts w:cs="Arial"/>
                <w:color w:val="000000"/>
                <w:sz w:val="20"/>
              </w:rPr>
              <w:t>ALL</w:t>
            </w:r>
          </w:p>
          <w:p w:rsidR="0074729A" w:rsidRDefault="0074729A" w:rsidP="00E73CC6">
            <w:pPr>
              <w:rPr>
                <w:rFonts w:cs="Arial"/>
                <w:color w:val="000000"/>
                <w:sz w:val="20"/>
              </w:rPr>
            </w:pPr>
          </w:p>
          <w:p w:rsidR="0074729A" w:rsidRPr="00F43637" w:rsidRDefault="0074729A" w:rsidP="00E73CC6">
            <w:pPr>
              <w:rPr>
                <w:rFonts w:cs="Arial"/>
                <w:color w:val="000000"/>
                <w:sz w:val="20"/>
              </w:rPr>
            </w:pPr>
            <w:r w:rsidRPr="00F43637">
              <w:rPr>
                <w:rFonts w:cs="Arial"/>
                <w:color w:val="000000"/>
                <w:sz w:val="20"/>
              </w:rPr>
              <w:t>OR:</w:t>
            </w:r>
          </w:p>
          <w:p w:rsidR="0074729A" w:rsidRPr="00F43637" w:rsidRDefault="0074729A" w:rsidP="00E73CC6">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74729A" w:rsidRPr="00E713CA" w:rsidRDefault="0074729A"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92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215B30" w:rsidRPr="005E79A9" w:rsidRDefault="00CD0B0E" w:rsidP="00215B30">
            <w:pPr>
              <w:rPr>
                <w:rFonts w:cs="Arial"/>
              </w:rPr>
            </w:pPr>
            <w:r>
              <w:rPr>
                <w:rFonts w:cs="Arial"/>
              </w:rPr>
              <w:t>$32</w:t>
            </w:r>
            <w:r w:rsidR="00215B30">
              <w:rPr>
                <w:rFonts w:cs="Arial"/>
              </w:rPr>
              <w:t>,0</w:t>
            </w:r>
            <w:r w:rsidR="00215B30" w:rsidRPr="005E79A9">
              <w:rPr>
                <w:rFonts w:cs="Arial"/>
              </w:rPr>
              <w:t>00</w:t>
            </w:r>
          </w:p>
          <w:p w:rsidR="00215B30" w:rsidRDefault="00E20E9C" w:rsidP="00215B30">
            <w:pPr>
              <w:rPr>
                <w:rFonts w:cs="Arial"/>
              </w:rPr>
            </w:pPr>
            <w:r>
              <w:rPr>
                <w:rFonts w:cs="Arial"/>
              </w:rPr>
              <w:t xml:space="preserve">Core text and </w:t>
            </w:r>
            <w:r w:rsidR="00215B30" w:rsidRPr="005E79A9">
              <w:rPr>
                <w:rFonts w:cs="Arial"/>
              </w:rPr>
              <w:t>Instructional materials</w:t>
            </w:r>
          </w:p>
          <w:p w:rsidR="00215B30" w:rsidRPr="005E79A9" w:rsidRDefault="00215B30" w:rsidP="00215B30">
            <w:pPr>
              <w:rPr>
                <w:rFonts w:cs="Arial"/>
              </w:rPr>
            </w:pPr>
          </w:p>
          <w:p w:rsidR="00215B30" w:rsidRDefault="00215B30" w:rsidP="00215B30">
            <w:pPr>
              <w:rPr>
                <w:rFonts w:cs="Arial"/>
              </w:rPr>
            </w:pPr>
            <w:r w:rsidRPr="005E79A9">
              <w:rPr>
                <w:rFonts w:cs="Arial"/>
              </w:rPr>
              <w:t>$</w:t>
            </w:r>
            <w:r w:rsidR="00CD0B0E">
              <w:rPr>
                <w:rFonts w:cs="Arial"/>
              </w:rPr>
              <w:t>905,000</w:t>
            </w:r>
          </w:p>
          <w:p w:rsidR="00215B30" w:rsidRDefault="00215B30" w:rsidP="00215B30">
            <w:pPr>
              <w:rPr>
                <w:rFonts w:cs="Arial"/>
              </w:rPr>
            </w:pPr>
            <w:r>
              <w:rPr>
                <w:rFonts w:cs="Arial"/>
              </w:rPr>
              <w:t>T</w:t>
            </w:r>
            <w:r w:rsidRPr="005E79A9">
              <w:rPr>
                <w:rFonts w:cs="Arial"/>
              </w:rPr>
              <w:t>eacher salaries</w:t>
            </w:r>
          </w:p>
          <w:p w:rsidR="00215B30" w:rsidRPr="005E79A9" w:rsidRDefault="00215B30" w:rsidP="00215B30">
            <w:pPr>
              <w:rPr>
                <w:rFonts w:cs="Arial"/>
              </w:rPr>
            </w:pPr>
          </w:p>
          <w:p w:rsidR="00215B30" w:rsidRDefault="00CD0B0E" w:rsidP="00215B30">
            <w:pPr>
              <w:rPr>
                <w:rFonts w:cs="Arial"/>
              </w:rPr>
            </w:pPr>
            <w:r>
              <w:rPr>
                <w:rFonts w:cs="Arial"/>
              </w:rPr>
              <w:lastRenderedPageBreak/>
              <w:t>$12</w:t>
            </w:r>
            <w:r w:rsidR="00215B30">
              <w:rPr>
                <w:rFonts w:cs="Arial"/>
              </w:rPr>
              <w:t>,000 Professional D</w:t>
            </w:r>
            <w:r w:rsidR="00215B30" w:rsidRPr="005E79A9">
              <w:rPr>
                <w:rFonts w:cs="Arial"/>
              </w:rPr>
              <w:t>evelopment</w:t>
            </w:r>
          </w:p>
          <w:p w:rsidR="00215B30" w:rsidRPr="005E79A9" w:rsidRDefault="00215B30" w:rsidP="00215B30">
            <w:pPr>
              <w:rPr>
                <w:rFonts w:cs="Arial"/>
              </w:rPr>
            </w:pPr>
          </w:p>
          <w:p w:rsidR="0074729A" w:rsidRPr="00F43637" w:rsidRDefault="00215B30" w:rsidP="00CD0B0E">
            <w:pPr>
              <w:rPr>
                <w:rFonts w:cs="Arial"/>
                <w:color w:val="000000"/>
              </w:rPr>
            </w:pPr>
            <w:r>
              <w:rPr>
                <w:rFonts w:cs="Arial"/>
              </w:rPr>
              <w:t>$</w:t>
            </w:r>
            <w:r w:rsidR="00CD0B0E">
              <w:rPr>
                <w:rFonts w:cs="Arial"/>
              </w:rPr>
              <w:t>419,658</w:t>
            </w:r>
            <w:r>
              <w:rPr>
                <w:rFonts w:cs="Arial"/>
              </w:rPr>
              <w:t xml:space="preserve"> Instructional A</w:t>
            </w:r>
            <w:r w:rsidRPr="005E79A9">
              <w:rPr>
                <w:rFonts w:cs="Arial"/>
              </w:rPr>
              <w:t>ide</w:t>
            </w:r>
            <w:r>
              <w:rPr>
                <w:rFonts w:cs="Arial"/>
              </w:rPr>
              <w:t xml:space="preserve"> Salaries</w:t>
            </w:r>
          </w:p>
        </w:tc>
      </w:tr>
      <w:tr w:rsidR="00FD3182" w:rsidRPr="00F43637" w:rsidTr="00FD3182">
        <w:trPr>
          <w:trHeight w:val="387"/>
          <w:jc w:val="center"/>
        </w:trPr>
        <w:tc>
          <w:tcPr>
            <w:tcW w:w="5618" w:type="dxa"/>
            <w:gridSpan w:val="6"/>
            <w:tcBorders>
              <w:top w:val="single" w:sz="18" w:space="0" w:color="auto"/>
              <w:bottom w:val="single" w:sz="18" w:space="0" w:color="auto"/>
            </w:tcBorders>
            <w:shd w:val="clear" w:color="auto" w:fill="auto"/>
            <w:noWrap/>
            <w:vAlign w:val="center"/>
          </w:tcPr>
          <w:p w:rsidR="00AD05D5" w:rsidRDefault="00AD05D5" w:rsidP="00E73CC6">
            <w:pPr>
              <w:rPr>
                <w:rFonts w:cs="Arial"/>
                <w:color w:val="000000"/>
                <w:sz w:val="22"/>
                <w:szCs w:val="22"/>
              </w:rPr>
            </w:pPr>
          </w:p>
          <w:p w:rsidR="00AD05D5" w:rsidRPr="00317813" w:rsidRDefault="00AD05D5" w:rsidP="00E73CC6">
            <w:pPr>
              <w:rPr>
                <w:rFonts w:cs="Arial"/>
                <w:color w:val="000000"/>
                <w:sz w:val="22"/>
                <w:szCs w:val="22"/>
              </w:rPr>
            </w:pPr>
          </w:p>
        </w:tc>
        <w:tc>
          <w:tcPr>
            <w:tcW w:w="1359" w:type="dxa"/>
            <w:tcBorders>
              <w:top w:val="single" w:sz="18" w:space="0" w:color="auto"/>
              <w:bottom w:val="single" w:sz="18" w:space="0" w:color="auto"/>
            </w:tcBorders>
            <w:shd w:val="clear" w:color="auto" w:fill="auto"/>
            <w:noWrap/>
            <w:vAlign w:val="center"/>
          </w:tcPr>
          <w:p w:rsidR="00FD3182" w:rsidRDefault="00FD3182" w:rsidP="00E73CC6">
            <w:pPr>
              <w:rPr>
                <w:rFonts w:cs="Arial"/>
                <w:color w:val="000000"/>
              </w:rPr>
            </w:pPr>
          </w:p>
        </w:tc>
        <w:tc>
          <w:tcPr>
            <w:tcW w:w="5571" w:type="dxa"/>
            <w:gridSpan w:val="2"/>
            <w:tcBorders>
              <w:top w:val="single" w:sz="18" w:space="0" w:color="auto"/>
              <w:bottom w:val="single" w:sz="18" w:space="0" w:color="auto"/>
            </w:tcBorders>
            <w:shd w:val="clear" w:color="auto" w:fill="auto"/>
            <w:noWrap/>
          </w:tcPr>
          <w:p w:rsidR="00FD3182" w:rsidRDefault="00FD3182" w:rsidP="00E73CC6">
            <w:pPr>
              <w:rPr>
                <w:rFonts w:cs="Arial"/>
                <w:color w:val="000000"/>
                <w:sz w:val="20"/>
                <w:u w:val="single"/>
              </w:rPr>
            </w:pPr>
          </w:p>
        </w:tc>
        <w:tc>
          <w:tcPr>
            <w:tcW w:w="1927" w:type="dxa"/>
            <w:tcBorders>
              <w:top w:val="single" w:sz="18" w:space="0" w:color="auto"/>
              <w:bottom w:val="single" w:sz="18" w:space="0" w:color="auto"/>
            </w:tcBorders>
            <w:shd w:val="clear" w:color="auto" w:fill="auto"/>
            <w:noWrap/>
            <w:vAlign w:val="center"/>
          </w:tcPr>
          <w:p w:rsidR="00FD3182" w:rsidRPr="005E79A9" w:rsidRDefault="00FD3182" w:rsidP="005E79A9">
            <w:pPr>
              <w:rPr>
                <w:rFonts w:cs="Arial"/>
              </w:rPr>
            </w:pPr>
          </w:p>
        </w:tc>
      </w:tr>
      <w:tr w:rsidR="0066741C"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66741C" w:rsidRPr="00744D67" w:rsidRDefault="0066741C" w:rsidP="00E73CC6">
            <w:pPr>
              <w:rPr>
                <w:rFonts w:cs="Arial"/>
                <w:b/>
                <w:color w:val="000000"/>
              </w:rPr>
            </w:pPr>
            <w:r w:rsidRPr="00744D67">
              <w:rPr>
                <w:rFonts w:cs="Arial"/>
                <w:b/>
                <w:color w:val="000000"/>
              </w:rPr>
              <w:t>GOAL #</w:t>
            </w:r>
            <w:r>
              <w:rPr>
                <w:rFonts w:cs="Arial"/>
                <w:b/>
                <w:color w:val="000000"/>
              </w:rPr>
              <w:t>8</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66741C" w:rsidRPr="0066741C" w:rsidRDefault="0066741C" w:rsidP="0066741C">
            <w:pPr>
              <w:spacing w:after="200" w:line="276" w:lineRule="auto"/>
              <w:contextualSpacing/>
              <w:rPr>
                <w:rFonts w:cs="Arial"/>
                <w:i/>
              </w:rPr>
            </w:pPr>
            <w:r w:rsidRPr="0066741C">
              <w:rPr>
                <w:rFonts w:cs="Arial"/>
                <w:i/>
              </w:rPr>
              <w:t>PCS has an inadequate graduate tracking system in place that needs to be attended to so that we can be better informed as to our graduate’s postsecondary plans and success.</w:t>
            </w:r>
          </w:p>
          <w:p w:rsidR="0066741C" w:rsidRPr="0074729A" w:rsidRDefault="0066741C" w:rsidP="00E73CC6">
            <w:pPr>
              <w:rPr>
                <w:rFonts w:cs="Arial"/>
                <w:i/>
              </w:rPr>
            </w:pPr>
          </w:p>
        </w:tc>
        <w:tc>
          <w:tcPr>
            <w:tcW w:w="3997" w:type="dxa"/>
            <w:gridSpan w:val="2"/>
            <w:tcBorders>
              <w:top w:val="single" w:sz="18" w:space="0" w:color="auto"/>
              <w:left w:val="dashed" w:sz="4" w:space="0" w:color="auto"/>
              <w:right w:val="single" w:sz="18" w:space="0" w:color="auto"/>
            </w:tcBorders>
            <w:shd w:val="clear" w:color="auto" w:fill="auto"/>
          </w:tcPr>
          <w:p w:rsidR="0066741C" w:rsidRPr="00F43637" w:rsidRDefault="0066741C" w:rsidP="00E73CC6">
            <w:pPr>
              <w:jc w:val="center"/>
              <w:rPr>
                <w:rFonts w:cs="Arial"/>
                <w:color w:val="000000"/>
                <w:sz w:val="20"/>
                <w:szCs w:val="20"/>
              </w:rPr>
            </w:pPr>
            <w:r w:rsidRPr="00F43637">
              <w:rPr>
                <w:rFonts w:cs="Arial"/>
                <w:color w:val="000000"/>
                <w:sz w:val="20"/>
                <w:szCs w:val="20"/>
              </w:rPr>
              <w:t>Related State and/or Local Priorities:</w:t>
            </w:r>
          </w:p>
        </w:tc>
      </w:tr>
      <w:tr w:rsidR="0066741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66741C" w:rsidRPr="00F43637" w:rsidRDefault="0066741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66741C" w:rsidRPr="00F43637" w:rsidRDefault="0066741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66741C" w:rsidRPr="00F43637" w:rsidRDefault="0066741C"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sidRPr="00105441">
              <w:rPr>
                <w:rFonts w:cs="Arial"/>
                <w:color w:val="000000"/>
                <w:sz w:val="20"/>
                <w:szCs w:val="20"/>
                <w:u w:val="single"/>
              </w:rPr>
              <w:t>__</w:t>
            </w:r>
          </w:p>
        </w:tc>
      </w:tr>
      <w:tr w:rsidR="0066741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66741C" w:rsidRPr="00F43637" w:rsidRDefault="0066741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66741C" w:rsidRPr="00F43637" w:rsidRDefault="0066741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66741C" w:rsidRPr="00F43637" w:rsidRDefault="0066741C"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66741C"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66741C" w:rsidRPr="00F43637" w:rsidRDefault="0066741C"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66741C" w:rsidRPr="00F43637" w:rsidRDefault="0066741C" w:rsidP="00E73CC6">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66741C" w:rsidRPr="00F43637" w:rsidRDefault="0066741C"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66741C" w:rsidRPr="00F43637" w:rsidTr="00E73CC6">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66741C" w:rsidRPr="00F43637" w:rsidRDefault="0066741C" w:rsidP="00E73CC6">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66741C" w:rsidRPr="00F43637" w:rsidRDefault="0066741C" w:rsidP="00E73CC6">
            <w:pPr>
              <w:rPr>
                <w:rFonts w:cs="Arial"/>
                <w:color w:val="000000"/>
                <w:highlight w:val="yellow"/>
              </w:rPr>
            </w:pPr>
            <w:r w:rsidRPr="00886DA3">
              <w:rPr>
                <w:rFonts w:cs="Arial"/>
                <w:color w:val="000000"/>
              </w:rPr>
              <w:t>PCS needs an improved graduate tracking system.</w:t>
            </w:r>
          </w:p>
        </w:tc>
      </w:tr>
      <w:tr w:rsidR="0066741C" w:rsidRPr="00F43637" w:rsidTr="00E73CC6">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66741C" w:rsidRPr="00F43637" w:rsidRDefault="0066741C" w:rsidP="00E73CC6">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66741C" w:rsidRPr="00F43637" w:rsidRDefault="0066741C" w:rsidP="00E73CC6">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66741C" w:rsidRPr="00F43637" w:rsidRDefault="0066741C" w:rsidP="00E73CC6">
            <w:pPr>
              <w:rPr>
                <w:rFonts w:cs="Arial"/>
                <w:color w:val="000000"/>
              </w:rPr>
            </w:pPr>
            <w:r>
              <w:rPr>
                <w:rFonts w:cs="Arial"/>
                <w:color w:val="000000"/>
              </w:rPr>
              <w:t>All sites within Plumas Charter School (Quincy, IVA, Greenville and Chester)</w:t>
            </w:r>
          </w:p>
        </w:tc>
      </w:tr>
      <w:tr w:rsidR="0066741C" w:rsidRPr="00F43637" w:rsidTr="00E73CC6">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66741C" w:rsidRPr="00F43637" w:rsidRDefault="0066741C" w:rsidP="00E73CC6">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66741C" w:rsidRPr="00F43637" w:rsidRDefault="0066741C" w:rsidP="00E73CC6">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66741C" w:rsidRPr="00F43637" w:rsidRDefault="0066741C" w:rsidP="00E73CC6">
            <w:pPr>
              <w:rPr>
                <w:rFonts w:cs="Arial"/>
                <w:color w:val="000000"/>
              </w:rPr>
            </w:pPr>
            <w:r>
              <w:rPr>
                <w:rFonts w:cs="Arial"/>
                <w:color w:val="000000"/>
              </w:rPr>
              <w:t>All</w:t>
            </w:r>
          </w:p>
        </w:tc>
      </w:tr>
      <w:tr w:rsidR="0066741C" w:rsidRPr="00F43637" w:rsidTr="00E73CC6">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66741C" w:rsidRPr="00F43637" w:rsidRDefault="0066741C" w:rsidP="00E73CC6">
            <w:pPr>
              <w:jc w:val="center"/>
              <w:rPr>
                <w:rFonts w:cs="Arial"/>
                <w:color w:val="000000"/>
              </w:rPr>
            </w:pPr>
            <w:r w:rsidRPr="00F43637">
              <w:rPr>
                <w:rFonts w:cs="Arial"/>
                <w:b/>
                <w:color w:val="000000"/>
              </w:rPr>
              <w:t>LCAP Year 1:</w:t>
            </w:r>
            <w:r w:rsidRPr="00F43637">
              <w:rPr>
                <w:rFonts w:cs="Arial"/>
                <w:color w:val="000000"/>
              </w:rPr>
              <w:t xml:space="preserve"> </w:t>
            </w:r>
            <w:r w:rsidR="002F44D6">
              <w:rPr>
                <w:rFonts w:cs="Arial"/>
                <w:color w:val="000000"/>
              </w:rPr>
              <w:t>2016</w:t>
            </w:r>
            <w:r>
              <w:rPr>
                <w:rFonts w:cs="Arial"/>
                <w:color w:val="000000"/>
              </w:rPr>
              <w:t>-201</w:t>
            </w:r>
            <w:r w:rsidR="002F44D6">
              <w:rPr>
                <w:rFonts w:cs="Arial"/>
                <w:color w:val="000000"/>
              </w:rPr>
              <w:t>7</w:t>
            </w:r>
          </w:p>
        </w:tc>
      </w:tr>
      <w:tr w:rsidR="0066741C"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66741C" w:rsidRPr="00F43637" w:rsidRDefault="0066741C" w:rsidP="00E73CC6">
            <w:pPr>
              <w:jc w:val="center"/>
              <w:rPr>
                <w:rFonts w:cs="Arial"/>
                <w:color w:val="000000"/>
              </w:rPr>
            </w:pPr>
            <w:r w:rsidRPr="00F43637">
              <w:rPr>
                <w:rFonts w:cs="Arial"/>
                <w:color w:val="000000"/>
              </w:rPr>
              <w:t>Expected Annual</w:t>
            </w:r>
          </w:p>
          <w:p w:rsidR="0066741C" w:rsidRPr="00F43637" w:rsidRDefault="0066741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66741C" w:rsidRPr="00F43637" w:rsidRDefault="002F44D6" w:rsidP="002F44D6">
            <w:pPr>
              <w:rPr>
                <w:rFonts w:cs="Arial"/>
                <w:color w:val="000000"/>
              </w:rPr>
            </w:pPr>
            <w:r>
              <w:rPr>
                <w:rFonts w:cs="Arial"/>
                <w:color w:val="000000"/>
              </w:rPr>
              <w:t>PCS will continue to implement and refine an adequate graduate surveying and tracking system, so that we can successfully document our graduates post secondary plans and successes.</w:t>
            </w:r>
          </w:p>
        </w:tc>
      </w:tr>
      <w:tr w:rsidR="0066741C" w:rsidRPr="00F43637" w:rsidTr="005E79A9">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66741C" w:rsidRPr="008F6004" w:rsidRDefault="0066741C"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66741C" w:rsidRPr="00F43637" w:rsidRDefault="0066741C" w:rsidP="00E73CC6">
            <w:pPr>
              <w:jc w:val="center"/>
              <w:rPr>
                <w:rFonts w:cs="Arial"/>
                <w:color w:val="000000"/>
              </w:rPr>
            </w:pPr>
            <w:r w:rsidRPr="00F43637">
              <w:rPr>
                <w:rFonts w:cs="Arial"/>
                <w:color w:val="000000"/>
              </w:rPr>
              <w:t xml:space="preserve">Scope of Service </w:t>
            </w:r>
          </w:p>
        </w:tc>
        <w:tc>
          <w:tcPr>
            <w:tcW w:w="557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66741C" w:rsidRPr="008F6004" w:rsidRDefault="0066741C" w:rsidP="00E73CC6">
            <w:pPr>
              <w:jc w:val="center"/>
              <w:rPr>
                <w:rFonts w:cs="Arial"/>
                <w:color w:val="000000"/>
              </w:rPr>
            </w:pPr>
            <w:r w:rsidRPr="008F6004">
              <w:rPr>
                <w:rFonts w:cs="Arial"/>
                <w:b/>
                <w:color w:val="000000"/>
              </w:rPr>
              <w:t>Pupils to be served within identified scope of service</w:t>
            </w:r>
          </w:p>
        </w:tc>
        <w:tc>
          <w:tcPr>
            <w:tcW w:w="192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66741C" w:rsidRPr="00F43637" w:rsidRDefault="0066741C" w:rsidP="00E73CC6">
            <w:pPr>
              <w:jc w:val="center"/>
              <w:rPr>
                <w:rFonts w:cs="Arial"/>
                <w:color w:val="000000"/>
              </w:rPr>
            </w:pPr>
            <w:r w:rsidRPr="00F43637">
              <w:rPr>
                <w:rFonts w:cs="Arial"/>
                <w:color w:val="000000"/>
              </w:rPr>
              <w:t>Budgeted</w:t>
            </w:r>
          </w:p>
          <w:p w:rsidR="0066741C" w:rsidRPr="00F43637" w:rsidRDefault="0066741C" w:rsidP="00E73CC6">
            <w:pPr>
              <w:jc w:val="center"/>
              <w:rPr>
                <w:rFonts w:cs="Arial"/>
                <w:color w:val="000000"/>
              </w:rPr>
            </w:pPr>
            <w:r w:rsidRPr="00F43637">
              <w:rPr>
                <w:rFonts w:cs="Arial"/>
                <w:color w:val="000000"/>
              </w:rPr>
              <w:t>Expenditures</w:t>
            </w:r>
          </w:p>
        </w:tc>
      </w:tr>
      <w:tr w:rsidR="0066741C" w:rsidRPr="00F43637" w:rsidTr="0017338F">
        <w:trPr>
          <w:trHeight w:val="1687"/>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66741C" w:rsidRDefault="002F44D6" w:rsidP="002F44D6">
            <w:pPr>
              <w:rPr>
                <w:rFonts w:cs="Arial"/>
                <w:color w:val="000000"/>
              </w:rPr>
            </w:pPr>
            <w:r>
              <w:rPr>
                <w:rFonts w:cs="Arial"/>
                <w:color w:val="000000"/>
              </w:rPr>
              <w:t xml:space="preserve">Current year graduates will be surveyed annually prior to graduation using the Survey Monkey platform.  Annual attempts will also be made to contact graduates again a year after graduation for an update.  Data will be compiled and shared as appropriate with the PCS Board and our communities.    </w:t>
            </w:r>
          </w:p>
          <w:p w:rsidR="002F44D6" w:rsidRDefault="002F44D6" w:rsidP="002F44D6">
            <w:pPr>
              <w:rPr>
                <w:rFonts w:cs="Arial"/>
                <w:color w:val="000000"/>
              </w:rPr>
            </w:pPr>
          </w:p>
          <w:p w:rsidR="002F44D6" w:rsidRPr="00B730EB" w:rsidRDefault="002F44D6" w:rsidP="002F44D6">
            <w:pPr>
              <w:rPr>
                <w:rFonts w:cs="Arial"/>
                <w:color w:val="000000"/>
              </w:rPr>
            </w:pPr>
            <w:r>
              <w:rPr>
                <w:rFonts w:cs="Arial"/>
                <w:color w:val="000000"/>
              </w:rPr>
              <w:t>PCS will also explore a Subscription to the National Student Clearinghouse, which is an extensive post secondary data base that might enable us to better track our graduates long term.</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66741C" w:rsidRDefault="0066741C" w:rsidP="00E73CC6">
            <w:pPr>
              <w:rPr>
                <w:rFonts w:cs="Arial"/>
                <w:color w:val="000000"/>
              </w:rPr>
            </w:pPr>
            <w:r>
              <w:rPr>
                <w:rFonts w:cs="Arial"/>
                <w:color w:val="000000"/>
              </w:rPr>
              <w:t>Annual</w:t>
            </w:r>
          </w:p>
          <w:p w:rsidR="0066741C" w:rsidRPr="00F43637" w:rsidRDefault="0066741C" w:rsidP="00E73CC6">
            <w:pPr>
              <w:rPr>
                <w:rFonts w:cs="Arial"/>
                <w:color w:val="000000"/>
              </w:rPr>
            </w:pPr>
            <w:r>
              <w:rPr>
                <w:rFonts w:cs="Arial"/>
                <w:color w:val="000000"/>
              </w:rPr>
              <w:t xml:space="preserve">Ongoing </w:t>
            </w:r>
          </w:p>
        </w:tc>
        <w:tc>
          <w:tcPr>
            <w:tcW w:w="5571" w:type="dxa"/>
            <w:gridSpan w:val="2"/>
            <w:tcBorders>
              <w:top w:val="single" w:sz="2" w:space="0" w:color="auto"/>
              <w:left w:val="single" w:sz="12" w:space="0" w:color="auto"/>
              <w:bottom w:val="single" w:sz="18" w:space="0" w:color="auto"/>
              <w:right w:val="single" w:sz="2" w:space="0" w:color="auto"/>
            </w:tcBorders>
            <w:shd w:val="clear" w:color="auto" w:fill="auto"/>
            <w:noWrap/>
          </w:tcPr>
          <w:p w:rsidR="0066741C" w:rsidRDefault="0066741C"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66741C" w:rsidRDefault="0066741C" w:rsidP="00E73CC6">
            <w:pPr>
              <w:rPr>
                <w:rFonts w:cs="Arial"/>
                <w:color w:val="000000"/>
                <w:sz w:val="20"/>
              </w:rPr>
            </w:pPr>
            <w:r>
              <w:rPr>
                <w:rFonts w:cs="Arial"/>
                <w:color w:val="000000"/>
                <w:sz w:val="20"/>
              </w:rPr>
              <w:t>------------------------------------------------------------------------------------</w:t>
            </w:r>
          </w:p>
          <w:p w:rsidR="0066741C" w:rsidRPr="00F43637" w:rsidRDefault="0066741C" w:rsidP="00E73CC6">
            <w:pPr>
              <w:rPr>
                <w:rFonts w:cs="Arial"/>
                <w:color w:val="000000"/>
                <w:sz w:val="20"/>
              </w:rPr>
            </w:pPr>
            <w:r w:rsidRPr="00F43637">
              <w:rPr>
                <w:rFonts w:cs="Arial"/>
                <w:color w:val="000000"/>
                <w:sz w:val="20"/>
              </w:rPr>
              <w:t>OR:</w:t>
            </w:r>
          </w:p>
          <w:p w:rsidR="0066741C" w:rsidRPr="00F43637" w:rsidRDefault="0066741C"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66741C" w:rsidRDefault="0066741C"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66741C" w:rsidRPr="00DA2810" w:rsidRDefault="0066741C" w:rsidP="00E73CC6">
            <w:pPr>
              <w:rPr>
                <w:rFonts w:cs="Arial"/>
                <w:color w:val="000000"/>
                <w:sz w:val="20"/>
                <w:u w:val="single"/>
              </w:rPr>
            </w:pPr>
          </w:p>
        </w:tc>
        <w:tc>
          <w:tcPr>
            <w:tcW w:w="1927" w:type="dxa"/>
            <w:tcBorders>
              <w:top w:val="single" w:sz="2" w:space="0" w:color="auto"/>
              <w:left w:val="single" w:sz="2" w:space="0" w:color="auto"/>
              <w:bottom w:val="single" w:sz="18" w:space="0" w:color="auto"/>
              <w:right w:val="single" w:sz="18" w:space="0" w:color="auto"/>
            </w:tcBorders>
            <w:shd w:val="clear" w:color="auto" w:fill="auto"/>
            <w:noWrap/>
          </w:tcPr>
          <w:p w:rsidR="005E79A9" w:rsidRDefault="00CD0B0E" w:rsidP="00E73CC6">
            <w:pPr>
              <w:rPr>
                <w:rFonts w:cs="Arial"/>
                <w:color w:val="000000"/>
              </w:rPr>
            </w:pPr>
            <w:r>
              <w:rPr>
                <w:rFonts w:cs="Arial"/>
                <w:color w:val="000000"/>
              </w:rPr>
              <w:t>$200</w:t>
            </w:r>
          </w:p>
          <w:p w:rsidR="00CD0B0E" w:rsidRDefault="00CD0B0E" w:rsidP="00E73CC6">
            <w:pPr>
              <w:rPr>
                <w:rFonts w:cs="Arial"/>
                <w:color w:val="000000"/>
              </w:rPr>
            </w:pPr>
            <w:r>
              <w:rPr>
                <w:rFonts w:cs="Arial"/>
                <w:color w:val="000000"/>
              </w:rPr>
              <w:t>Survey Monkey</w:t>
            </w:r>
          </w:p>
          <w:p w:rsidR="00CD0B0E" w:rsidRDefault="00CD0B0E" w:rsidP="00E73CC6">
            <w:pPr>
              <w:rPr>
                <w:rFonts w:cs="Arial"/>
                <w:color w:val="000000"/>
              </w:rPr>
            </w:pPr>
          </w:p>
          <w:p w:rsidR="00CD0B0E" w:rsidRPr="00F43637" w:rsidRDefault="00CD0B0E" w:rsidP="00E73CC6">
            <w:pPr>
              <w:rPr>
                <w:rFonts w:cs="Arial"/>
                <w:color w:val="000000"/>
              </w:rPr>
            </w:pPr>
            <w:r>
              <w:rPr>
                <w:rFonts w:cs="Arial"/>
                <w:color w:val="000000"/>
              </w:rPr>
              <w:t>Other program subscriptions</w:t>
            </w:r>
          </w:p>
        </w:tc>
      </w:tr>
      <w:tr w:rsidR="0066741C"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66741C" w:rsidRPr="00F43637" w:rsidRDefault="0066741C" w:rsidP="002F44D6">
            <w:pPr>
              <w:jc w:val="center"/>
              <w:rPr>
                <w:rFonts w:cs="Arial"/>
                <w:color w:val="000000"/>
              </w:rPr>
            </w:pPr>
            <w:r w:rsidRPr="00F43637">
              <w:rPr>
                <w:rFonts w:cs="Arial"/>
                <w:b/>
                <w:color w:val="000000"/>
              </w:rPr>
              <w:t>LCAP Year 2</w:t>
            </w:r>
            <w:r w:rsidRPr="00F43637">
              <w:rPr>
                <w:rFonts w:cs="Arial"/>
                <w:color w:val="000000"/>
              </w:rPr>
              <w:t xml:space="preserve">: </w:t>
            </w:r>
            <w:r w:rsidR="00FD3182">
              <w:rPr>
                <w:rFonts w:cs="Arial"/>
                <w:color w:val="000000"/>
              </w:rPr>
              <w:t>201</w:t>
            </w:r>
            <w:r w:rsidR="002F44D6">
              <w:rPr>
                <w:rFonts w:cs="Arial"/>
                <w:color w:val="000000"/>
              </w:rPr>
              <w:t>7</w:t>
            </w:r>
            <w:r>
              <w:rPr>
                <w:rFonts w:cs="Arial"/>
                <w:color w:val="000000"/>
              </w:rPr>
              <w:t>-201</w:t>
            </w:r>
            <w:r w:rsidR="002F44D6">
              <w:rPr>
                <w:rFonts w:cs="Arial"/>
                <w:color w:val="000000"/>
              </w:rPr>
              <w:t>8</w:t>
            </w:r>
          </w:p>
        </w:tc>
      </w:tr>
      <w:tr w:rsidR="0066741C"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66741C" w:rsidRPr="00F43637" w:rsidRDefault="0066741C" w:rsidP="00E73CC6">
            <w:pPr>
              <w:jc w:val="center"/>
              <w:rPr>
                <w:rFonts w:cs="Arial"/>
                <w:color w:val="000000"/>
              </w:rPr>
            </w:pPr>
            <w:r w:rsidRPr="00F43637">
              <w:rPr>
                <w:rFonts w:cs="Arial"/>
                <w:color w:val="000000"/>
              </w:rPr>
              <w:lastRenderedPageBreak/>
              <w:t>Expected Annual</w:t>
            </w:r>
          </w:p>
          <w:p w:rsidR="0066741C" w:rsidRPr="00F43637" w:rsidRDefault="0066741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66741C" w:rsidRPr="00884D47" w:rsidRDefault="002F44D6" w:rsidP="00E73CC6">
            <w:pPr>
              <w:rPr>
                <w:rFonts w:cs="Arial"/>
                <w:color w:val="000000"/>
              </w:rPr>
            </w:pPr>
            <w:r>
              <w:rPr>
                <w:rFonts w:cs="Arial"/>
                <w:color w:val="000000"/>
              </w:rPr>
              <w:t>PCS will continue to implement and refine an adequate graduate surveying and tracking system, so that we can successfully document our graduates post secondary plans and successes.</w:t>
            </w:r>
          </w:p>
        </w:tc>
      </w:tr>
      <w:tr w:rsidR="0066741C" w:rsidRPr="00F43637" w:rsidTr="005E79A9">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66741C" w:rsidRPr="008F6004" w:rsidRDefault="0066741C"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66741C" w:rsidRPr="00F43637" w:rsidRDefault="0066741C" w:rsidP="00E73CC6">
            <w:pPr>
              <w:jc w:val="center"/>
              <w:rPr>
                <w:rFonts w:cs="Arial"/>
                <w:color w:val="000000"/>
              </w:rPr>
            </w:pPr>
            <w:r w:rsidRPr="00F43637">
              <w:rPr>
                <w:rFonts w:cs="Arial"/>
                <w:color w:val="000000"/>
              </w:rPr>
              <w:t xml:space="preserve">Scope of Service </w:t>
            </w:r>
          </w:p>
        </w:tc>
        <w:tc>
          <w:tcPr>
            <w:tcW w:w="557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66741C" w:rsidRPr="008F6004" w:rsidRDefault="0066741C" w:rsidP="00E73CC6">
            <w:pPr>
              <w:jc w:val="center"/>
              <w:rPr>
                <w:rFonts w:cs="Arial"/>
                <w:color w:val="000000"/>
              </w:rPr>
            </w:pPr>
            <w:r w:rsidRPr="008F6004">
              <w:rPr>
                <w:rFonts w:cs="Arial"/>
                <w:b/>
                <w:color w:val="000000"/>
              </w:rPr>
              <w:t>Pupils to be served within identified scope of service</w:t>
            </w:r>
          </w:p>
        </w:tc>
        <w:tc>
          <w:tcPr>
            <w:tcW w:w="192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66741C" w:rsidRPr="00F43637" w:rsidRDefault="0066741C" w:rsidP="00E73CC6">
            <w:pPr>
              <w:jc w:val="center"/>
              <w:rPr>
                <w:rFonts w:cs="Arial"/>
                <w:color w:val="000000"/>
              </w:rPr>
            </w:pPr>
            <w:r w:rsidRPr="00F43637">
              <w:rPr>
                <w:rFonts w:cs="Arial"/>
                <w:color w:val="000000"/>
              </w:rPr>
              <w:t>Budgeted</w:t>
            </w:r>
          </w:p>
          <w:p w:rsidR="0066741C" w:rsidRPr="00F43637" w:rsidRDefault="0066741C" w:rsidP="00E73CC6">
            <w:pPr>
              <w:jc w:val="center"/>
              <w:rPr>
                <w:rFonts w:cs="Arial"/>
                <w:color w:val="000000"/>
              </w:rPr>
            </w:pPr>
            <w:r w:rsidRPr="00F43637">
              <w:rPr>
                <w:rFonts w:cs="Arial"/>
                <w:color w:val="000000"/>
              </w:rPr>
              <w:t>Expenditures</w:t>
            </w:r>
          </w:p>
        </w:tc>
      </w:tr>
      <w:tr w:rsidR="0066741C" w:rsidRPr="00F43637" w:rsidTr="005E79A9">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2F44D6" w:rsidRDefault="002F44D6" w:rsidP="002F44D6">
            <w:pPr>
              <w:rPr>
                <w:rFonts w:cs="Arial"/>
                <w:color w:val="000000"/>
              </w:rPr>
            </w:pPr>
            <w:r>
              <w:rPr>
                <w:rFonts w:cs="Arial"/>
                <w:color w:val="000000"/>
              </w:rPr>
              <w:t xml:space="preserve">Current year graduates will be surveyed annually prior to graduation using the Survey Monkey platform.  Annual attempts will also be made to contact graduates again a year after graduation for an update.  Data will be compiled and shared as appropriate with the PCS Board and our communities.    </w:t>
            </w:r>
          </w:p>
          <w:p w:rsidR="002F44D6" w:rsidRDefault="002F44D6" w:rsidP="002F44D6">
            <w:pPr>
              <w:rPr>
                <w:rFonts w:cs="Arial"/>
                <w:color w:val="000000"/>
              </w:rPr>
            </w:pPr>
          </w:p>
          <w:p w:rsidR="00B129AB" w:rsidRPr="00F43637" w:rsidRDefault="002F44D6" w:rsidP="00E73CC6">
            <w:pPr>
              <w:rPr>
                <w:rFonts w:cs="Arial"/>
                <w:color w:val="000000"/>
              </w:rPr>
            </w:pPr>
            <w:r>
              <w:rPr>
                <w:rFonts w:cs="Arial"/>
                <w:color w:val="000000"/>
              </w:rPr>
              <w:t>PCS staff will evaluate the effectiveness of the Clearinghouse subscription to decide on continued use.</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66741C" w:rsidRDefault="0066741C" w:rsidP="00E73CC6">
            <w:pPr>
              <w:rPr>
                <w:rFonts w:cs="Arial"/>
                <w:color w:val="000000"/>
              </w:rPr>
            </w:pPr>
            <w:r>
              <w:rPr>
                <w:rFonts w:cs="Arial"/>
                <w:color w:val="000000"/>
              </w:rPr>
              <w:t>Annual</w:t>
            </w:r>
          </w:p>
          <w:p w:rsidR="0066741C" w:rsidRPr="00F43637" w:rsidRDefault="0066741C" w:rsidP="00E73CC6">
            <w:pPr>
              <w:rPr>
                <w:rFonts w:cs="Arial"/>
                <w:color w:val="000000"/>
              </w:rPr>
            </w:pPr>
            <w:r>
              <w:rPr>
                <w:rFonts w:cs="Arial"/>
                <w:color w:val="000000"/>
              </w:rPr>
              <w:t xml:space="preserve">Ongoing </w:t>
            </w:r>
          </w:p>
        </w:tc>
        <w:tc>
          <w:tcPr>
            <w:tcW w:w="5571" w:type="dxa"/>
            <w:gridSpan w:val="2"/>
            <w:tcBorders>
              <w:top w:val="single" w:sz="2" w:space="0" w:color="auto"/>
              <w:left w:val="single" w:sz="12" w:space="0" w:color="auto"/>
              <w:bottom w:val="single" w:sz="18" w:space="0" w:color="auto"/>
              <w:right w:val="single" w:sz="2" w:space="0" w:color="auto"/>
            </w:tcBorders>
            <w:shd w:val="clear" w:color="auto" w:fill="auto"/>
            <w:noWrap/>
          </w:tcPr>
          <w:p w:rsidR="0066741C" w:rsidRDefault="0066741C"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66741C" w:rsidRPr="00F43637" w:rsidRDefault="0066741C" w:rsidP="00E73CC6">
            <w:pPr>
              <w:rPr>
                <w:rFonts w:cs="Arial"/>
                <w:color w:val="000000"/>
                <w:sz w:val="20"/>
              </w:rPr>
            </w:pPr>
            <w:r>
              <w:rPr>
                <w:rFonts w:cs="Arial"/>
                <w:color w:val="000000"/>
                <w:sz w:val="20"/>
              </w:rPr>
              <w:t>------------------------------------------------------------------------------------</w:t>
            </w:r>
          </w:p>
          <w:p w:rsidR="0066741C" w:rsidRPr="00F43637" w:rsidRDefault="0066741C" w:rsidP="00E73CC6">
            <w:pPr>
              <w:rPr>
                <w:rFonts w:cs="Arial"/>
                <w:color w:val="000000"/>
                <w:sz w:val="20"/>
              </w:rPr>
            </w:pPr>
            <w:r w:rsidRPr="00F43637">
              <w:rPr>
                <w:rFonts w:cs="Arial"/>
                <w:color w:val="000000"/>
                <w:sz w:val="20"/>
              </w:rPr>
              <w:t>OR:</w:t>
            </w:r>
          </w:p>
          <w:p w:rsidR="0066741C" w:rsidRPr="00F43637" w:rsidRDefault="0066741C"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66741C" w:rsidRPr="0028148C" w:rsidRDefault="0066741C"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927" w:type="dxa"/>
            <w:tcBorders>
              <w:top w:val="single" w:sz="2" w:space="0" w:color="auto"/>
              <w:left w:val="single" w:sz="2" w:space="0" w:color="auto"/>
              <w:bottom w:val="single" w:sz="18" w:space="0" w:color="auto"/>
              <w:right w:val="single" w:sz="18" w:space="0" w:color="auto"/>
            </w:tcBorders>
            <w:shd w:val="clear" w:color="auto" w:fill="auto"/>
            <w:noWrap/>
          </w:tcPr>
          <w:p w:rsidR="00CD0B0E" w:rsidRDefault="00CD0B0E" w:rsidP="00CD0B0E">
            <w:pPr>
              <w:rPr>
                <w:rFonts w:cs="Arial"/>
                <w:color w:val="000000"/>
              </w:rPr>
            </w:pPr>
            <w:r>
              <w:rPr>
                <w:rFonts w:cs="Arial"/>
                <w:color w:val="000000"/>
              </w:rPr>
              <w:t>$200</w:t>
            </w:r>
          </w:p>
          <w:p w:rsidR="00CD0B0E" w:rsidRDefault="00CD0B0E" w:rsidP="00CD0B0E">
            <w:pPr>
              <w:rPr>
                <w:rFonts w:cs="Arial"/>
                <w:color w:val="000000"/>
              </w:rPr>
            </w:pPr>
            <w:r>
              <w:rPr>
                <w:rFonts w:cs="Arial"/>
                <w:color w:val="000000"/>
              </w:rPr>
              <w:t>Survey Monkey</w:t>
            </w:r>
          </w:p>
          <w:p w:rsidR="00CD0B0E" w:rsidRDefault="00CD0B0E" w:rsidP="00CD0B0E">
            <w:pPr>
              <w:rPr>
                <w:rFonts w:cs="Arial"/>
                <w:color w:val="000000"/>
              </w:rPr>
            </w:pPr>
          </w:p>
          <w:p w:rsidR="005E79A9" w:rsidRPr="00F43637" w:rsidRDefault="00CD0B0E" w:rsidP="00CD0B0E">
            <w:pPr>
              <w:rPr>
                <w:rFonts w:cs="Arial"/>
                <w:color w:val="000000"/>
              </w:rPr>
            </w:pPr>
            <w:r>
              <w:rPr>
                <w:rFonts w:cs="Arial"/>
                <w:color w:val="000000"/>
              </w:rPr>
              <w:t>Other program subscriptions</w:t>
            </w:r>
          </w:p>
        </w:tc>
      </w:tr>
      <w:tr w:rsidR="0066741C" w:rsidRPr="00F43637" w:rsidTr="00E73CC6">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1252AC" w:rsidRDefault="001252AC" w:rsidP="009D2D00">
            <w:pPr>
              <w:rPr>
                <w:rFonts w:cs="Arial"/>
                <w:b/>
                <w:color w:val="000000"/>
              </w:rPr>
            </w:pPr>
          </w:p>
          <w:p w:rsidR="0066741C" w:rsidRPr="00F43637" w:rsidRDefault="0066741C" w:rsidP="00E73CC6">
            <w:pPr>
              <w:jc w:val="center"/>
              <w:rPr>
                <w:rFonts w:cs="Arial"/>
                <w:color w:val="000000"/>
              </w:rPr>
            </w:pPr>
            <w:r w:rsidRPr="00F43637">
              <w:rPr>
                <w:rFonts w:cs="Arial"/>
                <w:b/>
                <w:color w:val="000000"/>
              </w:rPr>
              <w:t>LCAP Year 3</w:t>
            </w:r>
            <w:r w:rsidRPr="00F43637">
              <w:rPr>
                <w:rFonts w:cs="Arial"/>
                <w:color w:val="000000"/>
              </w:rPr>
              <w:t xml:space="preserve">: </w:t>
            </w:r>
            <w:r w:rsidR="002F44D6">
              <w:rPr>
                <w:rFonts w:cs="Arial"/>
                <w:color w:val="000000"/>
              </w:rPr>
              <w:t>2018</w:t>
            </w:r>
            <w:r>
              <w:rPr>
                <w:rFonts w:cs="Arial"/>
                <w:color w:val="000000"/>
              </w:rPr>
              <w:t>-201</w:t>
            </w:r>
            <w:r w:rsidR="002F44D6">
              <w:rPr>
                <w:rFonts w:cs="Arial"/>
                <w:color w:val="000000"/>
              </w:rPr>
              <w:t>9</w:t>
            </w:r>
          </w:p>
        </w:tc>
      </w:tr>
      <w:tr w:rsidR="0066741C"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66741C" w:rsidRPr="00F43637" w:rsidRDefault="0066741C" w:rsidP="00E73CC6">
            <w:pPr>
              <w:jc w:val="center"/>
              <w:rPr>
                <w:rFonts w:cs="Arial"/>
                <w:color w:val="000000"/>
              </w:rPr>
            </w:pPr>
            <w:r w:rsidRPr="00F43637">
              <w:rPr>
                <w:rFonts w:cs="Arial"/>
                <w:color w:val="000000"/>
              </w:rPr>
              <w:t>Expected Annual</w:t>
            </w:r>
          </w:p>
          <w:p w:rsidR="0066741C" w:rsidRPr="00F43637" w:rsidRDefault="0066741C"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66741C" w:rsidRPr="00884D47" w:rsidRDefault="001252AC" w:rsidP="00E73CC6">
            <w:pPr>
              <w:rPr>
                <w:rFonts w:cs="Arial"/>
                <w:color w:val="000000"/>
              </w:rPr>
            </w:pPr>
            <w:r>
              <w:rPr>
                <w:rFonts w:cs="Arial"/>
                <w:color w:val="000000"/>
              </w:rPr>
              <w:t>This goal may be retired from the 2018-2019 LCAP if we are satisfied with the process we have established.</w:t>
            </w:r>
          </w:p>
        </w:tc>
      </w:tr>
    </w:tbl>
    <w:p w:rsidR="0017338F" w:rsidRDefault="0017338F"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250"/>
        <w:gridCol w:w="90"/>
        <w:gridCol w:w="1657"/>
      </w:tblGrid>
      <w:tr w:rsidR="00E36112" w:rsidRPr="00F43637" w:rsidTr="00E73CC6">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E36112" w:rsidRPr="00C256DE" w:rsidRDefault="00E36112" w:rsidP="00E73CC6">
            <w:pPr>
              <w:rPr>
                <w:rFonts w:cs="Arial"/>
                <w:b/>
                <w:color w:val="000000"/>
                <w:highlight w:val="yellow"/>
              </w:rPr>
            </w:pPr>
            <w:r w:rsidRPr="00886DA3">
              <w:rPr>
                <w:rFonts w:cs="Arial"/>
                <w:b/>
                <w:color w:val="000000"/>
              </w:rPr>
              <w:t>GOAL #9:</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E36112" w:rsidRPr="00C256DE" w:rsidRDefault="00C256DE" w:rsidP="0017338F">
            <w:pPr>
              <w:spacing w:after="200" w:line="276" w:lineRule="auto"/>
              <w:contextualSpacing/>
              <w:rPr>
                <w:rFonts w:cs="Arial"/>
                <w:i/>
                <w:highlight w:val="yellow"/>
              </w:rPr>
            </w:pPr>
            <w:r w:rsidRPr="00886DA3">
              <w:rPr>
                <w:rFonts w:cs="Arial"/>
                <w:i/>
              </w:rPr>
              <w:t>We will work towards annual increases in the percentage</w:t>
            </w:r>
            <w:r w:rsidR="00E73CC6" w:rsidRPr="00886DA3">
              <w:rPr>
                <w:rFonts w:cs="Arial"/>
                <w:i/>
              </w:rPr>
              <w:t xml:space="preserve"> of students who demonstrate grade level proficiency in ELA (literacy and writing</w:t>
            </w:r>
            <w:r w:rsidR="0017338F" w:rsidRPr="00886DA3">
              <w:rPr>
                <w:rFonts w:cs="Arial"/>
                <w:i/>
              </w:rPr>
              <w:t>), Mathematics, Social Studies and Science</w:t>
            </w:r>
            <w:r w:rsidRPr="00886DA3">
              <w:rPr>
                <w:rFonts w:cs="Arial"/>
                <w:i/>
              </w:rPr>
              <w:t>.</w:t>
            </w:r>
          </w:p>
        </w:tc>
        <w:tc>
          <w:tcPr>
            <w:tcW w:w="3997" w:type="dxa"/>
            <w:gridSpan w:val="3"/>
            <w:tcBorders>
              <w:top w:val="single" w:sz="18" w:space="0" w:color="auto"/>
              <w:left w:val="dashed" w:sz="4" w:space="0" w:color="auto"/>
              <w:right w:val="single" w:sz="18" w:space="0" w:color="auto"/>
            </w:tcBorders>
            <w:shd w:val="clear" w:color="auto" w:fill="auto"/>
          </w:tcPr>
          <w:p w:rsidR="00E36112" w:rsidRPr="00F43637" w:rsidRDefault="00E36112" w:rsidP="00E73CC6">
            <w:pPr>
              <w:jc w:val="center"/>
              <w:rPr>
                <w:rFonts w:cs="Arial"/>
                <w:color w:val="000000"/>
                <w:sz w:val="20"/>
                <w:szCs w:val="20"/>
              </w:rPr>
            </w:pPr>
            <w:r w:rsidRPr="00886DA3">
              <w:rPr>
                <w:rFonts w:cs="Arial"/>
                <w:color w:val="000000"/>
                <w:sz w:val="20"/>
                <w:szCs w:val="20"/>
              </w:rPr>
              <w:t>Related State and/or Local Priorities:</w:t>
            </w:r>
          </w:p>
        </w:tc>
      </w:tr>
      <w:tr w:rsidR="00E36112"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36112" w:rsidRPr="00F43637" w:rsidRDefault="00E36112"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36112" w:rsidRPr="00F43637" w:rsidRDefault="00E36112" w:rsidP="00E73CC6">
            <w:pPr>
              <w:rPr>
                <w:rFonts w:cs="Arial"/>
                <w:color w:val="000000"/>
              </w:rPr>
            </w:pPr>
          </w:p>
        </w:tc>
        <w:tc>
          <w:tcPr>
            <w:tcW w:w="3997" w:type="dxa"/>
            <w:gridSpan w:val="3"/>
            <w:tcBorders>
              <w:left w:val="dashed" w:sz="4" w:space="0" w:color="auto"/>
              <w:right w:val="single" w:sz="18" w:space="0" w:color="auto"/>
            </w:tcBorders>
            <w:shd w:val="clear" w:color="auto" w:fill="auto"/>
            <w:vAlign w:val="center"/>
          </w:tcPr>
          <w:p w:rsidR="00E36112" w:rsidRPr="00F43637" w:rsidRDefault="00E36112" w:rsidP="00E73CC6">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sidR="00961380">
              <w:rPr>
                <w:rFonts w:cs="Arial"/>
                <w:color w:val="000000"/>
                <w:sz w:val="20"/>
                <w:szCs w:val="20"/>
                <w:u w:val="single"/>
              </w:rPr>
              <w:t>_X</w:t>
            </w:r>
          </w:p>
        </w:tc>
      </w:tr>
      <w:tr w:rsidR="00E36112"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36112" w:rsidRPr="00F43637" w:rsidRDefault="00E36112"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36112" w:rsidRPr="00F43637" w:rsidRDefault="00E36112" w:rsidP="00E73CC6">
            <w:pPr>
              <w:rPr>
                <w:rFonts w:cs="Arial"/>
                <w:color w:val="000000"/>
              </w:rPr>
            </w:pPr>
          </w:p>
        </w:tc>
        <w:tc>
          <w:tcPr>
            <w:tcW w:w="3997" w:type="dxa"/>
            <w:gridSpan w:val="3"/>
            <w:tcBorders>
              <w:left w:val="dashed" w:sz="4" w:space="0" w:color="auto"/>
              <w:right w:val="single" w:sz="18" w:space="0" w:color="auto"/>
            </w:tcBorders>
            <w:shd w:val="clear" w:color="auto" w:fill="auto"/>
            <w:vAlign w:val="bottom"/>
          </w:tcPr>
          <w:p w:rsidR="00E36112" w:rsidRPr="00F43637" w:rsidRDefault="00E36112" w:rsidP="00E73CC6">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E36112" w:rsidRPr="00F43637" w:rsidTr="00E73CC6">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E36112" w:rsidRPr="00F43637" w:rsidRDefault="00E36112" w:rsidP="00E73CC6">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E36112" w:rsidRPr="00F43637" w:rsidRDefault="00E36112" w:rsidP="00E73CC6">
            <w:pPr>
              <w:rPr>
                <w:rFonts w:cs="Arial"/>
                <w:color w:val="000000"/>
              </w:rPr>
            </w:pPr>
          </w:p>
        </w:tc>
        <w:tc>
          <w:tcPr>
            <w:tcW w:w="3997" w:type="dxa"/>
            <w:gridSpan w:val="3"/>
            <w:tcBorders>
              <w:left w:val="dashed" w:sz="4" w:space="0" w:color="auto"/>
              <w:right w:val="single" w:sz="18" w:space="0" w:color="auto"/>
            </w:tcBorders>
            <w:shd w:val="clear" w:color="auto" w:fill="auto"/>
            <w:vAlign w:val="center"/>
          </w:tcPr>
          <w:p w:rsidR="00E36112" w:rsidRPr="00F43637" w:rsidRDefault="00E36112" w:rsidP="00E73CC6">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E36112" w:rsidRPr="00F43637" w:rsidTr="00E73CC6">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E36112" w:rsidRPr="00F43637" w:rsidRDefault="00E36112" w:rsidP="00E73CC6">
            <w:pPr>
              <w:rPr>
                <w:rFonts w:cs="Arial"/>
                <w:color w:val="000000"/>
              </w:rPr>
            </w:pPr>
            <w:r>
              <w:rPr>
                <w:rFonts w:cs="Arial"/>
                <w:color w:val="000000"/>
              </w:rPr>
              <w:t>Identified Need</w:t>
            </w:r>
            <w:r w:rsidRPr="00F43637">
              <w:rPr>
                <w:rFonts w:cs="Arial"/>
                <w:color w:val="000000"/>
              </w:rPr>
              <w:t>:</w:t>
            </w:r>
          </w:p>
        </w:tc>
        <w:tc>
          <w:tcPr>
            <w:tcW w:w="12457" w:type="dxa"/>
            <w:gridSpan w:val="9"/>
            <w:tcBorders>
              <w:top w:val="single" w:sz="18" w:space="0" w:color="auto"/>
              <w:left w:val="dashed" w:sz="4" w:space="0" w:color="auto"/>
              <w:bottom w:val="single" w:sz="2" w:space="0" w:color="auto"/>
              <w:right w:val="single" w:sz="18" w:space="0" w:color="auto"/>
            </w:tcBorders>
            <w:shd w:val="clear" w:color="auto" w:fill="auto"/>
            <w:vAlign w:val="center"/>
          </w:tcPr>
          <w:p w:rsidR="00E36112" w:rsidRPr="001252AC" w:rsidRDefault="00E73CC6" w:rsidP="00E73CC6">
            <w:pPr>
              <w:rPr>
                <w:rFonts w:cs="Arial"/>
                <w:color w:val="000000"/>
              </w:rPr>
            </w:pPr>
            <w:r w:rsidRPr="001252AC">
              <w:rPr>
                <w:rFonts w:cs="Arial"/>
                <w:color w:val="000000"/>
              </w:rPr>
              <w:t>Need for continued improvement in student achievement in English Language Arts (literacy and writing)</w:t>
            </w:r>
            <w:r w:rsidR="0017338F" w:rsidRPr="001252AC">
              <w:rPr>
                <w:rFonts w:cs="Arial"/>
                <w:color w:val="000000"/>
              </w:rPr>
              <w:t>, Mathematics, Social Studies and Science.</w:t>
            </w:r>
          </w:p>
          <w:p w:rsidR="005E79A9" w:rsidRDefault="005E79A9" w:rsidP="00E73CC6">
            <w:pPr>
              <w:rPr>
                <w:rFonts w:cs="Arial"/>
                <w:color w:val="000000"/>
                <w:highlight w:val="yellow"/>
              </w:rPr>
            </w:pPr>
          </w:p>
          <w:p w:rsidR="005E79A9" w:rsidRPr="00F43637" w:rsidRDefault="005E79A9" w:rsidP="00E73CC6">
            <w:pPr>
              <w:rPr>
                <w:rFonts w:cs="Arial"/>
                <w:color w:val="000000"/>
                <w:highlight w:val="yellow"/>
              </w:rPr>
            </w:pPr>
          </w:p>
        </w:tc>
      </w:tr>
      <w:tr w:rsidR="00E36112" w:rsidRPr="00F43637" w:rsidTr="00E73CC6">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E36112" w:rsidRPr="00F43637" w:rsidRDefault="00E36112" w:rsidP="00E73CC6">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E36112" w:rsidRPr="00F43637" w:rsidRDefault="00E36112" w:rsidP="00E73CC6">
            <w:pPr>
              <w:rPr>
                <w:rFonts w:cs="Arial"/>
                <w:color w:val="000000"/>
              </w:rPr>
            </w:pPr>
            <w:r w:rsidRPr="00F43637">
              <w:rPr>
                <w:rFonts w:cs="Arial"/>
                <w:color w:val="000000"/>
              </w:rPr>
              <w:t xml:space="preserve">Schools: </w:t>
            </w:r>
          </w:p>
        </w:tc>
        <w:tc>
          <w:tcPr>
            <w:tcW w:w="11287" w:type="dxa"/>
            <w:gridSpan w:val="7"/>
            <w:tcBorders>
              <w:top w:val="single" w:sz="2" w:space="0" w:color="auto"/>
              <w:left w:val="dashSmallGap" w:sz="4" w:space="0" w:color="auto"/>
              <w:bottom w:val="dashSmallGap" w:sz="4" w:space="0" w:color="auto"/>
              <w:right w:val="single" w:sz="18" w:space="0" w:color="auto"/>
            </w:tcBorders>
            <w:shd w:val="clear" w:color="auto" w:fill="auto"/>
          </w:tcPr>
          <w:p w:rsidR="00E36112" w:rsidRPr="00F43637" w:rsidRDefault="00E36112" w:rsidP="00E73CC6">
            <w:pPr>
              <w:rPr>
                <w:rFonts w:cs="Arial"/>
                <w:color w:val="000000"/>
              </w:rPr>
            </w:pPr>
            <w:r>
              <w:rPr>
                <w:rFonts w:cs="Arial"/>
                <w:color w:val="000000"/>
              </w:rPr>
              <w:t>All sites within Plumas Charter School (Quincy, IVA, Greenville and Chester)</w:t>
            </w:r>
          </w:p>
        </w:tc>
      </w:tr>
      <w:tr w:rsidR="00E36112" w:rsidRPr="00F43637" w:rsidTr="00E73CC6">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E36112" w:rsidRPr="00F43637" w:rsidRDefault="00E36112" w:rsidP="00E73CC6">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E36112" w:rsidRPr="00F43637" w:rsidRDefault="00E36112" w:rsidP="00E73CC6">
            <w:pPr>
              <w:rPr>
                <w:rFonts w:cs="Arial"/>
                <w:color w:val="000000"/>
              </w:rPr>
            </w:pPr>
            <w:r w:rsidRPr="00F43637">
              <w:rPr>
                <w:rFonts w:cs="Arial"/>
                <w:color w:val="000000"/>
              </w:rPr>
              <w:t>Applicable Pupil Subgroups:</w:t>
            </w:r>
          </w:p>
        </w:tc>
        <w:tc>
          <w:tcPr>
            <w:tcW w:w="9217" w:type="dxa"/>
            <w:gridSpan w:val="6"/>
            <w:tcBorders>
              <w:top w:val="dashSmallGap" w:sz="4" w:space="0" w:color="auto"/>
              <w:left w:val="dashSmallGap" w:sz="4" w:space="0" w:color="auto"/>
              <w:bottom w:val="single" w:sz="18" w:space="0" w:color="auto"/>
              <w:right w:val="single" w:sz="18" w:space="0" w:color="auto"/>
            </w:tcBorders>
            <w:shd w:val="clear" w:color="auto" w:fill="auto"/>
          </w:tcPr>
          <w:p w:rsidR="00E36112" w:rsidRPr="00F43637" w:rsidRDefault="00E36112" w:rsidP="00E73CC6">
            <w:pPr>
              <w:rPr>
                <w:rFonts w:cs="Arial"/>
                <w:color w:val="000000"/>
              </w:rPr>
            </w:pPr>
            <w:r>
              <w:rPr>
                <w:rFonts w:cs="Arial"/>
                <w:color w:val="000000"/>
              </w:rPr>
              <w:t>All</w:t>
            </w:r>
          </w:p>
        </w:tc>
      </w:tr>
      <w:tr w:rsidR="00E36112" w:rsidRPr="00F43637" w:rsidTr="00E73CC6">
        <w:trPr>
          <w:cantSplit/>
          <w:trHeight w:val="298"/>
          <w:jc w:val="center"/>
        </w:trPr>
        <w:tc>
          <w:tcPr>
            <w:tcW w:w="14475" w:type="dxa"/>
            <w:gridSpan w:val="11"/>
            <w:tcBorders>
              <w:top w:val="single" w:sz="2" w:space="0" w:color="auto"/>
              <w:left w:val="single" w:sz="18" w:space="0" w:color="auto"/>
              <w:bottom w:val="single" w:sz="2" w:space="0" w:color="auto"/>
              <w:right w:val="single" w:sz="18" w:space="0" w:color="auto"/>
            </w:tcBorders>
            <w:shd w:val="clear" w:color="auto" w:fill="auto"/>
            <w:noWrap/>
            <w:vAlign w:val="center"/>
          </w:tcPr>
          <w:p w:rsidR="00E36112" w:rsidRPr="00F43637" w:rsidRDefault="00E36112" w:rsidP="00E73CC6">
            <w:pPr>
              <w:jc w:val="center"/>
              <w:rPr>
                <w:rFonts w:cs="Arial"/>
                <w:color w:val="000000"/>
              </w:rPr>
            </w:pPr>
            <w:r w:rsidRPr="00F43637">
              <w:rPr>
                <w:rFonts w:cs="Arial"/>
                <w:b/>
                <w:color w:val="000000"/>
              </w:rPr>
              <w:t>LCAP Year 1:</w:t>
            </w:r>
            <w:r w:rsidRPr="00F43637">
              <w:rPr>
                <w:rFonts w:cs="Arial"/>
                <w:color w:val="000000"/>
              </w:rPr>
              <w:t xml:space="preserve"> </w:t>
            </w:r>
            <w:r w:rsidR="001252AC">
              <w:rPr>
                <w:rFonts w:cs="Arial"/>
                <w:color w:val="000000"/>
              </w:rPr>
              <w:t>2016</w:t>
            </w:r>
            <w:r>
              <w:rPr>
                <w:rFonts w:cs="Arial"/>
                <w:color w:val="000000"/>
              </w:rPr>
              <w:t>-201</w:t>
            </w:r>
            <w:r w:rsidR="001252AC">
              <w:rPr>
                <w:rFonts w:cs="Arial"/>
                <w:color w:val="000000"/>
              </w:rPr>
              <w:t>7</w:t>
            </w:r>
          </w:p>
        </w:tc>
      </w:tr>
      <w:tr w:rsidR="00E36112" w:rsidRPr="00F4363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36112" w:rsidRPr="00F43637" w:rsidRDefault="00E36112" w:rsidP="00E73CC6">
            <w:pPr>
              <w:jc w:val="center"/>
              <w:rPr>
                <w:rFonts w:cs="Arial"/>
                <w:color w:val="000000"/>
              </w:rPr>
            </w:pPr>
            <w:r w:rsidRPr="00F43637">
              <w:rPr>
                <w:rFonts w:cs="Arial"/>
                <w:color w:val="000000"/>
              </w:rPr>
              <w:t>Expected Annual</w:t>
            </w:r>
          </w:p>
          <w:p w:rsidR="00E36112" w:rsidRPr="00F43637" w:rsidRDefault="00E36112"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E36112" w:rsidRPr="00F43637" w:rsidRDefault="00E73CC6" w:rsidP="00C256DE">
            <w:pPr>
              <w:rPr>
                <w:rFonts w:cs="Arial"/>
                <w:color w:val="000000"/>
              </w:rPr>
            </w:pPr>
            <w:r>
              <w:rPr>
                <w:rFonts w:cs="Arial"/>
                <w:color w:val="000000"/>
              </w:rPr>
              <w:t>Using a variety of metrics (in house testing- iReady, state and local assessment data, student work and CASHEE</w:t>
            </w:r>
            <w:r w:rsidR="001252AC">
              <w:rPr>
                <w:rFonts w:cs="Arial"/>
                <w:color w:val="000000"/>
              </w:rPr>
              <w:t xml:space="preserve"> or equivalent</w:t>
            </w:r>
            <w:r>
              <w:rPr>
                <w:rFonts w:cs="Arial"/>
                <w:color w:val="000000"/>
              </w:rPr>
              <w:t xml:space="preserve"> scores)</w:t>
            </w:r>
            <w:r w:rsidR="00E96475">
              <w:rPr>
                <w:rFonts w:cs="Arial"/>
                <w:color w:val="000000"/>
              </w:rPr>
              <w:t xml:space="preserve">, we </w:t>
            </w:r>
            <w:r w:rsidR="00C256DE">
              <w:rPr>
                <w:rFonts w:cs="Arial"/>
                <w:color w:val="000000"/>
              </w:rPr>
              <w:t xml:space="preserve">will work towards annual increases </w:t>
            </w:r>
            <w:r w:rsidR="00E96475">
              <w:rPr>
                <w:rFonts w:cs="Arial"/>
                <w:color w:val="000000"/>
              </w:rPr>
              <w:t>in overall student performance in ELA</w:t>
            </w:r>
            <w:r w:rsidR="0017338F">
              <w:rPr>
                <w:rFonts w:cs="Arial"/>
                <w:color w:val="000000"/>
              </w:rPr>
              <w:t>, Mathematics, Social Studies and Science.</w:t>
            </w:r>
          </w:p>
        </w:tc>
      </w:tr>
      <w:tr w:rsidR="00E36112" w:rsidRPr="00F43637" w:rsidTr="005E79A9">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lastRenderedPageBreak/>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E36112" w:rsidRPr="00F43637" w:rsidRDefault="00E36112" w:rsidP="00E73CC6">
            <w:pPr>
              <w:jc w:val="center"/>
              <w:rPr>
                <w:rFonts w:cs="Arial"/>
                <w:color w:val="000000"/>
              </w:rPr>
            </w:pPr>
            <w:r w:rsidRPr="00F43637">
              <w:rPr>
                <w:rFonts w:cs="Arial"/>
                <w:color w:val="000000"/>
              </w:rPr>
              <w:t xml:space="preserve">Scope of Service </w:t>
            </w:r>
          </w:p>
        </w:tc>
        <w:tc>
          <w:tcPr>
            <w:tcW w:w="575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t>Pupils to be served within identified scope of service</w:t>
            </w:r>
          </w:p>
        </w:tc>
        <w:tc>
          <w:tcPr>
            <w:tcW w:w="1747" w:type="dxa"/>
            <w:gridSpan w:val="2"/>
            <w:tcBorders>
              <w:top w:val="single" w:sz="2" w:space="0" w:color="auto"/>
              <w:left w:val="single" w:sz="2" w:space="0" w:color="auto"/>
              <w:bottom w:val="single" w:sz="2" w:space="0" w:color="auto"/>
              <w:right w:val="single" w:sz="18" w:space="0" w:color="auto"/>
            </w:tcBorders>
            <w:shd w:val="pct10" w:color="auto" w:fill="auto"/>
            <w:noWrap/>
            <w:vAlign w:val="center"/>
          </w:tcPr>
          <w:p w:rsidR="00E36112" w:rsidRPr="00F43637" w:rsidRDefault="00E36112" w:rsidP="00E73CC6">
            <w:pPr>
              <w:jc w:val="center"/>
              <w:rPr>
                <w:rFonts w:cs="Arial"/>
                <w:color w:val="000000"/>
              </w:rPr>
            </w:pPr>
            <w:r w:rsidRPr="00F43637">
              <w:rPr>
                <w:rFonts w:cs="Arial"/>
                <w:color w:val="000000"/>
              </w:rPr>
              <w:t>Budgeted</w:t>
            </w:r>
          </w:p>
          <w:p w:rsidR="00E36112" w:rsidRPr="00F43637" w:rsidRDefault="00E36112" w:rsidP="00E73CC6">
            <w:pPr>
              <w:jc w:val="center"/>
              <w:rPr>
                <w:rFonts w:cs="Arial"/>
                <w:color w:val="000000"/>
              </w:rPr>
            </w:pPr>
            <w:r w:rsidRPr="00F43637">
              <w:rPr>
                <w:rFonts w:cs="Arial"/>
                <w:color w:val="000000"/>
              </w:rPr>
              <w:t>Expenditures</w:t>
            </w:r>
          </w:p>
        </w:tc>
      </w:tr>
      <w:tr w:rsidR="00E36112" w:rsidRPr="00F43637" w:rsidTr="005E79A9">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D3641E" w:rsidRDefault="00D3641E" w:rsidP="0017338F">
            <w:pPr>
              <w:rPr>
                <w:rFonts w:cs="Arial"/>
              </w:rPr>
            </w:pPr>
            <w:r>
              <w:rPr>
                <w:rFonts w:cs="Arial"/>
              </w:rPr>
              <w:t>Implement Student Action Plans for all students performing below grade level on internal and state level assessments.  Assign student specific growth goals and actions to address skill gaps which potentially impede academic progress.</w:t>
            </w:r>
            <w:r w:rsidR="00D02EB9">
              <w:rPr>
                <w:rFonts w:cs="Arial"/>
              </w:rPr>
              <w:t xml:space="preserve">  Action plans will also include the use of multiple assessment measures to more clearly identify student needs.</w:t>
            </w:r>
          </w:p>
          <w:p w:rsidR="00D3641E" w:rsidRDefault="00D3641E" w:rsidP="0017338F">
            <w:pPr>
              <w:rPr>
                <w:rFonts w:cs="Arial"/>
                <w:color w:val="000000"/>
              </w:rPr>
            </w:pPr>
          </w:p>
          <w:p w:rsidR="0017338F" w:rsidRDefault="0017338F" w:rsidP="0017338F">
            <w:pPr>
              <w:rPr>
                <w:rFonts w:cs="Arial"/>
                <w:color w:val="000000"/>
              </w:rPr>
            </w:pPr>
            <w:r>
              <w:rPr>
                <w:rFonts w:cs="Arial"/>
                <w:color w:val="000000"/>
              </w:rPr>
              <w:t xml:space="preserve">Along with site based classes, tutorial and academic support classes, we will be implementing iReady consistently this year, pre and post testing every </w:t>
            </w:r>
            <w:r w:rsidR="001252AC">
              <w:rPr>
                <w:rFonts w:cs="Arial"/>
                <w:color w:val="000000"/>
              </w:rPr>
              <w:t xml:space="preserve">age appropriate </w:t>
            </w:r>
            <w:r>
              <w:rPr>
                <w:rFonts w:cs="Arial"/>
                <w:color w:val="000000"/>
              </w:rPr>
              <w:t>student and using the instructional component of the program to help fill specific skill gaps.</w:t>
            </w:r>
          </w:p>
          <w:p w:rsidR="00490B42" w:rsidRDefault="00490B42" w:rsidP="00E73CC6">
            <w:pPr>
              <w:rPr>
                <w:rFonts w:cs="Arial"/>
                <w:color w:val="000000"/>
              </w:rPr>
            </w:pPr>
          </w:p>
          <w:p w:rsidR="00490B42" w:rsidRDefault="001252AC" w:rsidP="00E73CC6">
            <w:pPr>
              <w:rPr>
                <w:rFonts w:cs="Arial"/>
                <w:color w:val="000000"/>
              </w:rPr>
            </w:pPr>
            <w:r>
              <w:rPr>
                <w:rFonts w:cs="Arial"/>
                <w:color w:val="000000"/>
              </w:rPr>
              <w:t xml:space="preserve">PCS will continue to provide for sufficient qualified staff (teachers and instructional aides) to support student learning, sufficient instructional materials, and access to appropriate technology.  </w:t>
            </w:r>
          </w:p>
          <w:p w:rsidR="00B129AB" w:rsidRDefault="00B129AB" w:rsidP="00E73CC6">
            <w:pPr>
              <w:rPr>
                <w:rFonts w:cs="Arial"/>
                <w:color w:val="000000"/>
              </w:rPr>
            </w:pPr>
          </w:p>
          <w:p w:rsidR="0017338F" w:rsidRDefault="0017338F" w:rsidP="00E73CC6">
            <w:pPr>
              <w:rPr>
                <w:rFonts w:cs="Arial"/>
                <w:color w:val="000000"/>
              </w:rPr>
            </w:pPr>
            <w:r>
              <w:rPr>
                <w:rFonts w:cs="Arial"/>
                <w:color w:val="000000"/>
              </w:rPr>
              <w:t xml:space="preserve">Continued efforts will be made to increase/maintain the overall rigor and relevance of site based </w:t>
            </w:r>
            <w:r w:rsidR="001252AC">
              <w:rPr>
                <w:rFonts w:cs="Arial"/>
                <w:color w:val="000000"/>
              </w:rPr>
              <w:t xml:space="preserve">classes including the </w:t>
            </w:r>
            <w:r>
              <w:rPr>
                <w:rFonts w:cs="Arial"/>
                <w:color w:val="000000"/>
              </w:rPr>
              <w:t>inclusion of primary source documentation, integration of ELA</w:t>
            </w:r>
            <w:r w:rsidR="001252AC">
              <w:rPr>
                <w:rFonts w:cs="Arial"/>
                <w:color w:val="000000"/>
              </w:rPr>
              <w:t xml:space="preserve"> across the subjects, thematic learning</w:t>
            </w:r>
            <w:r>
              <w:rPr>
                <w:rFonts w:cs="Arial"/>
                <w:color w:val="000000"/>
              </w:rPr>
              <w:t>, multimedia presentations fr</w:t>
            </w:r>
            <w:r w:rsidR="001252AC">
              <w:rPr>
                <w:rFonts w:cs="Arial"/>
                <w:color w:val="000000"/>
              </w:rPr>
              <w:t>om teachers and students</w:t>
            </w:r>
            <w:r>
              <w:rPr>
                <w:rFonts w:cs="Arial"/>
                <w:color w:val="000000"/>
              </w:rPr>
              <w:t xml:space="preserve">, and the offering of A-G approved online </w:t>
            </w:r>
            <w:r w:rsidR="001252AC">
              <w:rPr>
                <w:rFonts w:cs="Arial"/>
                <w:color w:val="000000"/>
              </w:rPr>
              <w:t>courses</w:t>
            </w:r>
            <w:r>
              <w:rPr>
                <w:rFonts w:cs="Arial"/>
                <w:color w:val="000000"/>
              </w:rPr>
              <w:t xml:space="preserve"> utilizing Odysseyware.</w:t>
            </w:r>
          </w:p>
          <w:p w:rsidR="0017338F" w:rsidRDefault="0017338F" w:rsidP="00E73CC6">
            <w:pPr>
              <w:rPr>
                <w:rFonts w:cs="Arial"/>
                <w:color w:val="000000"/>
              </w:rPr>
            </w:pPr>
          </w:p>
          <w:p w:rsidR="0045483A" w:rsidRPr="00B730EB" w:rsidRDefault="0045483A" w:rsidP="001252AC">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E36112" w:rsidRDefault="00E36112" w:rsidP="00E73CC6">
            <w:pPr>
              <w:rPr>
                <w:rFonts w:cs="Arial"/>
                <w:color w:val="000000"/>
              </w:rPr>
            </w:pPr>
            <w:r>
              <w:rPr>
                <w:rFonts w:cs="Arial"/>
                <w:color w:val="000000"/>
              </w:rPr>
              <w:t>Annual</w:t>
            </w:r>
          </w:p>
          <w:p w:rsidR="00E36112" w:rsidRPr="00F43637" w:rsidRDefault="00E36112" w:rsidP="00E73CC6">
            <w:pPr>
              <w:rPr>
                <w:rFonts w:cs="Arial"/>
                <w:color w:val="000000"/>
              </w:rPr>
            </w:pPr>
            <w:r>
              <w:rPr>
                <w:rFonts w:cs="Arial"/>
                <w:color w:val="000000"/>
              </w:rPr>
              <w:t xml:space="preserve">Ongoing </w:t>
            </w:r>
          </w:p>
        </w:tc>
        <w:tc>
          <w:tcPr>
            <w:tcW w:w="5751" w:type="dxa"/>
            <w:gridSpan w:val="2"/>
            <w:tcBorders>
              <w:top w:val="single" w:sz="2" w:space="0" w:color="auto"/>
              <w:left w:val="single" w:sz="12" w:space="0" w:color="auto"/>
              <w:bottom w:val="single" w:sz="18" w:space="0" w:color="auto"/>
              <w:right w:val="single" w:sz="2" w:space="0" w:color="auto"/>
            </w:tcBorders>
            <w:shd w:val="clear" w:color="auto" w:fill="auto"/>
            <w:noWrap/>
          </w:tcPr>
          <w:p w:rsidR="00E36112" w:rsidRDefault="00E36112"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E36112" w:rsidRDefault="00E36112" w:rsidP="00E73CC6">
            <w:pPr>
              <w:rPr>
                <w:rFonts w:cs="Arial"/>
                <w:color w:val="000000"/>
                <w:sz w:val="20"/>
              </w:rPr>
            </w:pPr>
            <w:r>
              <w:rPr>
                <w:rFonts w:cs="Arial"/>
                <w:color w:val="000000"/>
                <w:sz w:val="20"/>
              </w:rPr>
              <w:t>------------------------------------------------------------------------------------</w:t>
            </w:r>
          </w:p>
          <w:p w:rsidR="00E36112" w:rsidRPr="00F43637" w:rsidRDefault="00E36112" w:rsidP="00E73CC6">
            <w:pPr>
              <w:rPr>
                <w:rFonts w:cs="Arial"/>
                <w:color w:val="000000"/>
                <w:sz w:val="20"/>
              </w:rPr>
            </w:pPr>
            <w:r w:rsidRPr="00F43637">
              <w:rPr>
                <w:rFonts w:cs="Arial"/>
                <w:color w:val="000000"/>
                <w:sz w:val="20"/>
              </w:rPr>
              <w:t>OR:</w:t>
            </w:r>
          </w:p>
          <w:p w:rsidR="00E36112" w:rsidRPr="00F43637" w:rsidRDefault="00E36112" w:rsidP="00E73CC6">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w:t>
            </w:r>
            <w:bookmarkStart w:id="0" w:name="_GoBack"/>
            <w:bookmarkEnd w:id="0"/>
            <w:r>
              <w:rPr>
                <w:rFonts w:cs="Arial"/>
                <w:color w:val="000000"/>
                <w:sz w:val="20"/>
              </w:rPr>
              <w:t>lish Learners</w:t>
            </w:r>
          </w:p>
          <w:p w:rsidR="00E36112" w:rsidRDefault="00E36112" w:rsidP="00E73CC6">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E36112" w:rsidRPr="00DA2810" w:rsidRDefault="00E36112" w:rsidP="00E73CC6">
            <w:pPr>
              <w:rPr>
                <w:rFonts w:cs="Arial"/>
                <w:color w:val="000000"/>
                <w:sz w:val="20"/>
                <w:u w:val="single"/>
              </w:rPr>
            </w:pPr>
          </w:p>
        </w:tc>
        <w:tc>
          <w:tcPr>
            <w:tcW w:w="1747" w:type="dxa"/>
            <w:gridSpan w:val="2"/>
            <w:tcBorders>
              <w:top w:val="single" w:sz="2" w:space="0" w:color="auto"/>
              <w:left w:val="single" w:sz="2" w:space="0" w:color="auto"/>
              <w:bottom w:val="single" w:sz="18" w:space="0" w:color="auto"/>
              <w:right w:val="single" w:sz="18" w:space="0" w:color="auto"/>
            </w:tcBorders>
            <w:shd w:val="clear" w:color="auto" w:fill="auto"/>
            <w:noWrap/>
          </w:tcPr>
          <w:p w:rsidR="001252AC" w:rsidRDefault="00CD0B0E" w:rsidP="005E79A9">
            <w:pPr>
              <w:rPr>
                <w:rFonts w:cs="Arial"/>
              </w:rPr>
            </w:pPr>
            <w:r>
              <w:rPr>
                <w:rFonts w:cs="Arial"/>
              </w:rPr>
              <w:t>$10,980</w:t>
            </w:r>
            <w:r w:rsidR="001252AC">
              <w:rPr>
                <w:rFonts w:cs="Arial"/>
              </w:rPr>
              <w:t xml:space="preserve"> iReady</w:t>
            </w:r>
          </w:p>
          <w:p w:rsidR="001252AC" w:rsidRDefault="001252AC" w:rsidP="005E79A9">
            <w:pPr>
              <w:rPr>
                <w:rFonts w:cs="Arial"/>
              </w:rPr>
            </w:pPr>
          </w:p>
          <w:p w:rsidR="001252AC" w:rsidRDefault="001252AC" w:rsidP="005E79A9">
            <w:pPr>
              <w:rPr>
                <w:rFonts w:cs="Arial"/>
              </w:rPr>
            </w:pPr>
            <w:r>
              <w:rPr>
                <w:rFonts w:cs="Arial"/>
              </w:rPr>
              <w:t>$395,568 Instructional Aide salaries</w:t>
            </w:r>
          </w:p>
          <w:p w:rsidR="001252AC" w:rsidRDefault="001252AC" w:rsidP="005E79A9">
            <w:pPr>
              <w:rPr>
                <w:rFonts w:cs="Arial"/>
              </w:rPr>
            </w:pPr>
          </w:p>
          <w:p w:rsidR="001252AC" w:rsidRDefault="001252AC" w:rsidP="005E79A9">
            <w:pPr>
              <w:rPr>
                <w:rFonts w:cs="Arial"/>
              </w:rPr>
            </w:pPr>
            <w:r>
              <w:rPr>
                <w:rFonts w:cs="Arial"/>
              </w:rPr>
              <w:t>$853,398 Teacher salaries</w:t>
            </w:r>
          </w:p>
          <w:p w:rsidR="001252AC" w:rsidRDefault="001252AC" w:rsidP="005E79A9">
            <w:pPr>
              <w:rPr>
                <w:rFonts w:cs="Arial"/>
              </w:rPr>
            </w:pPr>
          </w:p>
          <w:p w:rsidR="001252AC" w:rsidRDefault="001252AC" w:rsidP="005E79A9">
            <w:pPr>
              <w:rPr>
                <w:rFonts w:cs="Arial"/>
              </w:rPr>
            </w:pPr>
            <w:r>
              <w:rPr>
                <w:rFonts w:cs="Arial"/>
              </w:rPr>
              <w:t>$30,000 Instructional Materials</w:t>
            </w:r>
          </w:p>
          <w:p w:rsidR="001252AC" w:rsidRDefault="001252AC" w:rsidP="005E79A9">
            <w:pPr>
              <w:rPr>
                <w:rFonts w:cs="Arial"/>
              </w:rPr>
            </w:pPr>
          </w:p>
          <w:p w:rsidR="001252AC" w:rsidRDefault="00CD0B0E" w:rsidP="005E79A9">
            <w:pPr>
              <w:rPr>
                <w:rFonts w:cs="Arial"/>
              </w:rPr>
            </w:pPr>
            <w:r>
              <w:rPr>
                <w:rFonts w:cs="Arial"/>
              </w:rPr>
              <w:t>$32,148</w:t>
            </w:r>
            <w:r w:rsidR="001252AC">
              <w:rPr>
                <w:rFonts w:cs="Arial"/>
              </w:rPr>
              <w:t xml:space="preserve"> Technology</w:t>
            </w:r>
            <w:r>
              <w:rPr>
                <w:rFonts w:cs="Arial"/>
              </w:rPr>
              <w:t>-Equipment and support</w:t>
            </w:r>
          </w:p>
          <w:p w:rsidR="001252AC" w:rsidRDefault="001252AC" w:rsidP="005E79A9">
            <w:pPr>
              <w:rPr>
                <w:rFonts w:cs="Arial"/>
              </w:rPr>
            </w:pPr>
          </w:p>
          <w:p w:rsidR="001252AC" w:rsidRDefault="00CD0B0E" w:rsidP="005E79A9">
            <w:pPr>
              <w:rPr>
                <w:rFonts w:cs="Arial"/>
              </w:rPr>
            </w:pPr>
            <w:r>
              <w:rPr>
                <w:rFonts w:cs="Arial"/>
              </w:rPr>
              <w:t>$14,5</w:t>
            </w:r>
            <w:r w:rsidR="001252AC">
              <w:rPr>
                <w:rFonts w:cs="Arial"/>
              </w:rPr>
              <w:t>00 Odysseyware</w:t>
            </w:r>
          </w:p>
          <w:p w:rsidR="001252AC" w:rsidRDefault="001252AC" w:rsidP="005E79A9">
            <w:pPr>
              <w:rPr>
                <w:rFonts w:cs="Arial"/>
              </w:rPr>
            </w:pPr>
          </w:p>
          <w:p w:rsidR="00490B42" w:rsidRPr="005E79A9" w:rsidRDefault="00CD0B0E" w:rsidP="00E73CC6">
            <w:pPr>
              <w:rPr>
                <w:rFonts w:cs="Arial"/>
              </w:rPr>
            </w:pPr>
            <w:r>
              <w:rPr>
                <w:rFonts w:cs="Arial"/>
              </w:rPr>
              <w:t>$20</w:t>
            </w:r>
            <w:r w:rsidR="001252AC">
              <w:rPr>
                <w:rFonts w:cs="Arial"/>
              </w:rPr>
              <w:t xml:space="preserve">,000 Professional Development </w:t>
            </w:r>
          </w:p>
        </w:tc>
      </w:tr>
      <w:tr w:rsidR="00E36112" w:rsidRPr="00F43637" w:rsidTr="00E73CC6">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tcPr>
          <w:p w:rsidR="00E36112" w:rsidRPr="00F43637" w:rsidRDefault="00E36112" w:rsidP="00E73CC6">
            <w:pPr>
              <w:jc w:val="center"/>
              <w:rPr>
                <w:rFonts w:cs="Arial"/>
                <w:color w:val="000000"/>
              </w:rPr>
            </w:pPr>
            <w:r w:rsidRPr="00683F21">
              <w:rPr>
                <w:rFonts w:cs="Arial"/>
                <w:b/>
                <w:color w:val="000000"/>
              </w:rPr>
              <w:t>LCAP Year 2</w:t>
            </w:r>
            <w:r w:rsidRPr="00683F21">
              <w:rPr>
                <w:rFonts w:cs="Arial"/>
                <w:color w:val="000000"/>
              </w:rPr>
              <w:t xml:space="preserve">: </w:t>
            </w:r>
            <w:r w:rsidR="001252AC" w:rsidRPr="00683F21">
              <w:rPr>
                <w:rFonts w:cs="Arial"/>
                <w:color w:val="000000"/>
              </w:rPr>
              <w:t>2017</w:t>
            </w:r>
            <w:r w:rsidRPr="00683F21">
              <w:rPr>
                <w:rFonts w:cs="Arial"/>
                <w:color w:val="000000"/>
              </w:rPr>
              <w:t>-201</w:t>
            </w:r>
            <w:r w:rsidR="001252AC" w:rsidRPr="00683F21">
              <w:rPr>
                <w:rFonts w:cs="Arial"/>
                <w:color w:val="000000"/>
              </w:rPr>
              <w:t>8</w:t>
            </w:r>
          </w:p>
        </w:tc>
      </w:tr>
      <w:tr w:rsidR="00E36112"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36112" w:rsidRPr="00F43637" w:rsidRDefault="00E36112" w:rsidP="00E73CC6">
            <w:pPr>
              <w:jc w:val="center"/>
              <w:rPr>
                <w:rFonts w:cs="Arial"/>
                <w:color w:val="000000"/>
              </w:rPr>
            </w:pPr>
            <w:r w:rsidRPr="00F43637">
              <w:rPr>
                <w:rFonts w:cs="Arial"/>
                <w:color w:val="000000"/>
              </w:rPr>
              <w:t>Expected Annual</w:t>
            </w:r>
          </w:p>
          <w:p w:rsidR="00E36112" w:rsidRPr="00F43637" w:rsidRDefault="00E36112"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E36112" w:rsidRPr="00884D47" w:rsidRDefault="00D02EB9" w:rsidP="00D3641E">
            <w:pPr>
              <w:rPr>
                <w:rFonts w:cs="Arial"/>
                <w:color w:val="000000"/>
              </w:rPr>
            </w:pPr>
            <w:r>
              <w:rPr>
                <w:rFonts w:cs="Arial"/>
                <w:color w:val="000000"/>
              </w:rPr>
              <w:t>Using a variety of metrics (in house testing- iReady, state and local assessment data, student work and CASHEE or equivalent scores), we will work towards annual increases in overall student performance in ELA, Mathematics, Social Studies and Science.</w:t>
            </w:r>
          </w:p>
        </w:tc>
      </w:tr>
      <w:tr w:rsidR="00E36112" w:rsidRPr="00F43637" w:rsidTr="005E79A9">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lastRenderedPageBreak/>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E36112" w:rsidRPr="00F43637" w:rsidRDefault="00E36112" w:rsidP="00E73CC6">
            <w:pPr>
              <w:jc w:val="center"/>
              <w:rPr>
                <w:rFonts w:cs="Arial"/>
                <w:color w:val="000000"/>
              </w:rPr>
            </w:pPr>
            <w:r w:rsidRPr="00F43637">
              <w:rPr>
                <w:rFonts w:cs="Arial"/>
                <w:color w:val="000000"/>
              </w:rPr>
              <w:t xml:space="preserve">Scope of Service </w:t>
            </w:r>
          </w:p>
        </w:tc>
        <w:tc>
          <w:tcPr>
            <w:tcW w:w="575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t>Pupils to be served within identified scope of service</w:t>
            </w:r>
          </w:p>
        </w:tc>
        <w:tc>
          <w:tcPr>
            <w:tcW w:w="1747" w:type="dxa"/>
            <w:gridSpan w:val="2"/>
            <w:tcBorders>
              <w:top w:val="single" w:sz="2" w:space="0" w:color="auto"/>
              <w:left w:val="single" w:sz="2" w:space="0" w:color="auto"/>
              <w:bottom w:val="single" w:sz="2" w:space="0" w:color="auto"/>
              <w:right w:val="single" w:sz="18" w:space="0" w:color="auto"/>
            </w:tcBorders>
            <w:shd w:val="pct10" w:color="auto" w:fill="auto"/>
            <w:noWrap/>
            <w:vAlign w:val="center"/>
          </w:tcPr>
          <w:p w:rsidR="00E36112" w:rsidRPr="00F43637" w:rsidRDefault="00E36112" w:rsidP="00E73CC6">
            <w:pPr>
              <w:jc w:val="center"/>
              <w:rPr>
                <w:rFonts w:cs="Arial"/>
                <w:color w:val="000000"/>
              </w:rPr>
            </w:pPr>
            <w:r w:rsidRPr="00F43637">
              <w:rPr>
                <w:rFonts w:cs="Arial"/>
                <w:color w:val="000000"/>
              </w:rPr>
              <w:t>Budgeted</w:t>
            </w:r>
          </w:p>
          <w:p w:rsidR="00E36112" w:rsidRPr="00F43637" w:rsidRDefault="00E36112" w:rsidP="00E73CC6">
            <w:pPr>
              <w:jc w:val="center"/>
              <w:rPr>
                <w:rFonts w:cs="Arial"/>
                <w:color w:val="000000"/>
              </w:rPr>
            </w:pPr>
            <w:r w:rsidRPr="00F43637">
              <w:rPr>
                <w:rFonts w:cs="Arial"/>
                <w:color w:val="000000"/>
              </w:rPr>
              <w:t>Expenditures</w:t>
            </w:r>
          </w:p>
        </w:tc>
      </w:tr>
      <w:tr w:rsidR="00E36112" w:rsidRPr="00F43637" w:rsidTr="005E79A9">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D02EB9" w:rsidRDefault="00D02EB9" w:rsidP="00D02EB9">
            <w:pPr>
              <w:rPr>
                <w:rFonts w:cs="Arial"/>
              </w:rPr>
            </w:pPr>
            <w:r>
              <w:rPr>
                <w:rFonts w:cs="Arial"/>
              </w:rPr>
              <w:t>Implement Student Action Plans for all students performing below grade level on internal and state level assessments.  Assign student specific growth goals and actions to address skill gaps which potentially impede academic progress.  Action plans will also include the use of multiple assessment measures to more clearly identify student needs.</w:t>
            </w:r>
          </w:p>
          <w:p w:rsidR="00D02EB9" w:rsidRDefault="00D02EB9" w:rsidP="001252AC">
            <w:pPr>
              <w:rPr>
                <w:rFonts w:cs="Arial"/>
                <w:color w:val="000000"/>
              </w:rPr>
            </w:pPr>
          </w:p>
          <w:p w:rsidR="001252AC" w:rsidRDefault="001252AC" w:rsidP="001252AC">
            <w:pPr>
              <w:rPr>
                <w:rFonts w:cs="Arial"/>
                <w:color w:val="000000"/>
              </w:rPr>
            </w:pPr>
            <w:r>
              <w:rPr>
                <w:rFonts w:cs="Arial"/>
                <w:color w:val="000000"/>
              </w:rPr>
              <w:t>Along with site based classes, tutorial and academic support classes, we will be implementing iReady consistently this year, pre and post testing every age appropriate student and using the instructional component of the program to help fill specific skill gaps.</w:t>
            </w:r>
          </w:p>
          <w:p w:rsidR="001252AC" w:rsidRDefault="001252AC" w:rsidP="001252AC">
            <w:pPr>
              <w:rPr>
                <w:rFonts w:cs="Arial"/>
                <w:color w:val="000000"/>
              </w:rPr>
            </w:pPr>
          </w:p>
          <w:p w:rsidR="001252AC" w:rsidRDefault="001252AC" w:rsidP="001252AC">
            <w:pPr>
              <w:rPr>
                <w:rFonts w:cs="Arial"/>
                <w:color w:val="000000"/>
              </w:rPr>
            </w:pPr>
            <w:r>
              <w:rPr>
                <w:rFonts w:cs="Arial"/>
                <w:color w:val="000000"/>
              </w:rPr>
              <w:t xml:space="preserve">PCS will continue to provide for sufficient qualified staff (teachers and instructional aides) to support student learning, sufficient instructional materials, and access to appropriate technology.  </w:t>
            </w:r>
          </w:p>
          <w:p w:rsidR="001252AC" w:rsidRDefault="001252AC" w:rsidP="001252AC">
            <w:pPr>
              <w:rPr>
                <w:rFonts w:cs="Arial"/>
                <w:color w:val="000000"/>
              </w:rPr>
            </w:pPr>
          </w:p>
          <w:p w:rsidR="0017338F" w:rsidRDefault="001252AC" w:rsidP="001252AC">
            <w:pPr>
              <w:rPr>
                <w:rFonts w:cs="Arial"/>
                <w:color w:val="000000"/>
              </w:rPr>
            </w:pPr>
            <w:r>
              <w:rPr>
                <w:rFonts w:cs="Arial"/>
                <w:color w:val="000000"/>
              </w:rPr>
              <w:t>Continued efforts will be made to increase/maintain the overall rigor and relevance of site based classes including the inclusion of primary source documentation, integration of ELA across the subjects, thematic learning, multimedia presentations from teachers and students, and the offering of A-G approved online courses utilizing Odysseyware.</w:t>
            </w:r>
          </w:p>
          <w:p w:rsidR="0045483A" w:rsidRDefault="0045483A" w:rsidP="0017338F">
            <w:pPr>
              <w:rPr>
                <w:rFonts w:cs="Arial"/>
                <w:color w:val="000000"/>
              </w:rPr>
            </w:pPr>
          </w:p>
          <w:p w:rsidR="0045483A" w:rsidRDefault="0045483A" w:rsidP="0017338F">
            <w:pPr>
              <w:rPr>
                <w:rFonts w:cs="Arial"/>
                <w:color w:val="000000"/>
              </w:rPr>
            </w:pPr>
          </w:p>
          <w:p w:rsidR="0045483A" w:rsidRDefault="0045483A" w:rsidP="0017338F">
            <w:pPr>
              <w:rPr>
                <w:rFonts w:cs="Arial"/>
                <w:color w:val="000000"/>
              </w:rPr>
            </w:pPr>
          </w:p>
          <w:p w:rsidR="0045483A" w:rsidRDefault="0045483A" w:rsidP="0017338F">
            <w:pPr>
              <w:rPr>
                <w:rFonts w:cs="Arial"/>
                <w:color w:val="000000"/>
              </w:rPr>
            </w:pPr>
          </w:p>
          <w:p w:rsidR="0045483A" w:rsidRPr="00F43637" w:rsidRDefault="0045483A" w:rsidP="0017338F">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E36112" w:rsidRDefault="00E36112" w:rsidP="00E73CC6">
            <w:pPr>
              <w:rPr>
                <w:rFonts w:cs="Arial"/>
                <w:color w:val="000000"/>
              </w:rPr>
            </w:pPr>
            <w:r>
              <w:rPr>
                <w:rFonts w:cs="Arial"/>
                <w:color w:val="000000"/>
              </w:rPr>
              <w:t>Annual</w:t>
            </w:r>
          </w:p>
          <w:p w:rsidR="00E36112" w:rsidRPr="00F43637" w:rsidRDefault="00E36112" w:rsidP="00E73CC6">
            <w:pPr>
              <w:rPr>
                <w:rFonts w:cs="Arial"/>
                <w:color w:val="000000"/>
              </w:rPr>
            </w:pPr>
            <w:r>
              <w:rPr>
                <w:rFonts w:cs="Arial"/>
                <w:color w:val="000000"/>
              </w:rPr>
              <w:t xml:space="preserve">Ongoing </w:t>
            </w:r>
          </w:p>
        </w:tc>
        <w:tc>
          <w:tcPr>
            <w:tcW w:w="5751" w:type="dxa"/>
            <w:gridSpan w:val="2"/>
            <w:tcBorders>
              <w:top w:val="single" w:sz="2" w:space="0" w:color="auto"/>
              <w:left w:val="single" w:sz="12" w:space="0" w:color="auto"/>
              <w:bottom w:val="single" w:sz="18" w:space="0" w:color="auto"/>
              <w:right w:val="single" w:sz="2" w:space="0" w:color="auto"/>
            </w:tcBorders>
            <w:shd w:val="clear" w:color="auto" w:fill="auto"/>
            <w:noWrap/>
          </w:tcPr>
          <w:p w:rsidR="00E36112" w:rsidRDefault="00E36112" w:rsidP="00E73CC6">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E36112" w:rsidRPr="00F43637" w:rsidRDefault="00E36112" w:rsidP="00E73CC6">
            <w:pPr>
              <w:rPr>
                <w:rFonts w:cs="Arial"/>
                <w:color w:val="000000"/>
                <w:sz w:val="20"/>
              </w:rPr>
            </w:pPr>
            <w:r w:rsidRPr="00F43637">
              <w:rPr>
                <w:rFonts w:cs="Arial"/>
                <w:color w:val="000000"/>
                <w:sz w:val="20"/>
              </w:rPr>
              <w:t>OR:</w:t>
            </w:r>
          </w:p>
          <w:p w:rsidR="00E36112" w:rsidRPr="00F43637" w:rsidRDefault="00E36112" w:rsidP="00E73CC6">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E36112" w:rsidRPr="0028148C" w:rsidRDefault="00E36112"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747" w:type="dxa"/>
            <w:gridSpan w:val="2"/>
            <w:tcBorders>
              <w:top w:val="single" w:sz="2" w:space="0" w:color="auto"/>
              <w:left w:val="single" w:sz="2" w:space="0" w:color="auto"/>
              <w:bottom w:val="single" w:sz="18" w:space="0" w:color="auto"/>
              <w:right w:val="single" w:sz="18" w:space="0" w:color="auto"/>
            </w:tcBorders>
            <w:shd w:val="clear" w:color="auto" w:fill="auto"/>
            <w:noWrap/>
          </w:tcPr>
          <w:p w:rsidR="001252AC" w:rsidRDefault="001252AC" w:rsidP="001252AC">
            <w:pPr>
              <w:rPr>
                <w:rFonts w:cs="Arial"/>
              </w:rPr>
            </w:pPr>
            <w:r>
              <w:rPr>
                <w:rFonts w:cs="Arial"/>
              </w:rPr>
              <w:t>$</w:t>
            </w:r>
            <w:r w:rsidR="00CD0B0E">
              <w:rPr>
                <w:rFonts w:cs="Arial"/>
              </w:rPr>
              <w:t>12,000</w:t>
            </w:r>
            <w:r>
              <w:rPr>
                <w:rFonts w:cs="Arial"/>
              </w:rPr>
              <w:t xml:space="preserve"> iReady</w:t>
            </w:r>
          </w:p>
          <w:p w:rsidR="001252AC" w:rsidRDefault="001252AC" w:rsidP="001252AC">
            <w:pPr>
              <w:rPr>
                <w:rFonts w:cs="Arial"/>
              </w:rPr>
            </w:pPr>
          </w:p>
          <w:p w:rsidR="001252AC" w:rsidRDefault="001252AC" w:rsidP="001252AC">
            <w:pPr>
              <w:rPr>
                <w:rFonts w:cs="Arial"/>
              </w:rPr>
            </w:pPr>
            <w:r>
              <w:rPr>
                <w:rFonts w:cs="Arial"/>
              </w:rPr>
              <w:t>$</w:t>
            </w:r>
            <w:r w:rsidR="00683F21">
              <w:rPr>
                <w:rFonts w:cs="Arial"/>
              </w:rPr>
              <w:t>407,435</w:t>
            </w:r>
            <w:r>
              <w:rPr>
                <w:rFonts w:cs="Arial"/>
              </w:rPr>
              <w:t xml:space="preserve"> Instructional Aide salaries</w:t>
            </w:r>
          </w:p>
          <w:p w:rsidR="001252AC" w:rsidRDefault="001252AC" w:rsidP="001252AC">
            <w:pPr>
              <w:rPr>
                <w:rFonts w:cs="Arial"/>
              </w:rPr>
            </w:pPr>
          </w:p>
          <w:p w:rsidR="001252AC" w:rsidRDefault="001252AC" w:rsidP="001252AC">
            <w:pPr>
              <w:rPr>
                <w:rFonts w:cs="Arial"/>
              </w:rPr>
            </w:pPr>
            <w:r>
              <w:rPr>
                <w:rFonts w:cs="Arial"/>
              </w:rPr>
              <w:t>$</w:t>
            </w:r>
            <w:r w:rsidR="00683F21">
              <w:rPr>
                <w:rFonts w:cs="Arial"/>
              </w:rPr>
              <w:t>879,000</w:t>
            </w:r>
            <w:r>
              <w:rPr>
                <w:rFonts w:cs="Arial"/>
              </w:rPr>
              <w:t xml:space="preserve"> Teacher salaries</w:t>
            </w:r>
          </w:p>
          <w:p w:rsidR="001252AC" w:rsidRDefault="001252AC" w:rsidP="001252AC">
            <w:pPr>
              <w:rPr>
                <w:rFonts w:cs="Arial"/>
              </w:rPr>
            </w:pPr>
          </w:p>
          <w:p w:rsidR="001252AC" w:rsidRDefault="001252AC" w:rsidP="001252AC">
            <w:pPr>
              <w:rPr>
                <w:rFonts w:cs="Arial"/>
              </w:rPr>
            </w:pPr>
            <w:r>
              <w:rPr>
                <w:rFonts w:cs="Arial"/>
              </w:rPr>
              <w:t>$30,000 Instructional Materials</w:t>
            </w:r>
          </w:p>
          <w:p w:rsidR="001252AC" w:rsidRDefault="001252AC" w:rsidP="001252AC">
            <w:pPr>
              <w:rPr>
                <w:rFonts w:cs="Arial"/>
              </w:rPr>
            </w:pPr>
          </w:p>
          <w:p w:rsidR="00E9375C" w:rsidRDefault="00E9375C" w:rsidP="00E9375C">
            <w:pPr>
              <w:rPr>
                <w:rFonts w:cs="Arial"/>
              </w:rPr>
            </w:pPr>
            <w:r>
              <w:rPr>
                <w:rFonts w:cs="Arial"/>
              </w:rPr>
              <w:t>$</w:t>
            </w:r>
            <w:r w:rsidR="00683F21">
              <w:rPr>
                <w:rFonts w:cs="Arial"/>
              </w:rPr>
              <w:t>33</w:t>
            </w:r>
            <w:r>
              <w:rPr>
                <w:rFonts w:cs="Arial"/>
              </w:rPr>
              <w:t>,148 Technology-Equipment and support</w:t>
            </w:r>
          </w:p>
          <w:p w:rsidR="001252AC" w:rsidRDefault="001252AC" w:rsidP="001252AC">
            <w:pPr>
              <w:rPr>
                <w:rFonts w:cs="Arial"/>
              </w:rPr>
            </w:pPr>
          </w:p>
          <w:p w:rsidR="001252AC" w:rsidRDefault="00683F21" w:rsidP="001252AC">
            <w:pPr>
              <w:rPr>
                <w:rFonts w:cs="Arial"/>
              </w:rPr>
            </w:pPr>
            <w:r>
              <w:rPr>
                <w:rFonts w:cs="Arial"/>
              </w:rPr>
              <w:t>$14,5</w:t>
            </w:r>
            <w:r w:rsidR="001252AC">
              <w:rPr>
                <w:rFonts w:cs="Arial"/>
              </w:rPr>
              <w:t>00 Odysseyware</w:t>
            </w:r>
          </w:p>
          <w:p w:rsidR="001252AC" w:rsidRDefault="001252AC" w:rsidP="001252AC">
            <w:pPr>
              <w:rPr>
                <w:rFonts w:cs="Arial"/>
              </w:rPr>
            </w:pPr>
          </w:p>
          <w:p w:rsidR="00490B42" w:rsidRPr="00F43637" w:rsidRDefault="001252AC" w:rsidP="001252AC">
            <w:pPr>
              <w:rPr>
                <w:rFonts w:cs="Arial"/>
                <w:color w:val="000000"/>
              </w:rPr>
            </w:pPr>
            <w:r>
              <w:rPr>
                <w:rFonts w:cs="Arial"/>
              </w:rPr>
              <w:t>$20,000 Professional Development</w:t>
            </w:r>
          </w:p>
        </w:tc>
      </w:tr>
      <w:tr w:rsidR="00E36112" w:rsidRPr="00F43637" w:rsidTr="00E73CC6">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tcPr>
          <w:p w:rsidR="00E36112" w:rsidRPr="00F43637" w:rsidRDefault="00E36112" w:rsidP="00E73CC6">
            <w:pPr>
              <w:jc w:val="center"/>
              <w:rPr>
                <w:rFonts w:cs="Arial"/>
                <w:color w:val="000000"/>
              </w:rPr>
            </w:pPr>
            <w:r w:rsidRPr="00683F21">
              <w:rPr>
                <w:rFonts w:cs="Arial"/>
                <w:b/>
                <w:color w:val="000000"/>
              </w:rPr>
              <w:t>LCAP Year 3</w:t>
            </w:r>
            <w:r w:rsidRPr="00683F21">
              <w:rPr>
                <w:rFonts w:cs="Arial"/>
                <w:color w:val="000000"/>
              </w:rPr>
              <w:t xml:space="preserve">: </w:t>
            </w:r>
            <w:r w:rsidR="001252AC" w:rsidRPr="00683F21">
              <w:rPr>
                <w:rFonts w:cs="Arial"/>
                <w:color w:val="000000"/>
              </w:rPr>
              <w:t>2018</w:t>
            </w:r>
            <w:r w:rsidRPr="00683F21">
              <w:rPr>
                <w:rFonts w:cs="Arial"/>
                <w:color w:val="000000"/>
              </w:rPr>
              <w:t>-201</w:t>
            </w:r>
            <w:r w:rsidR="001252AC" w:rsidRPr="00683F21">
              <w:rPr>
                <w:rFonts w:cs="Arial"/>
                <w:color w:val="000000"/>
              </w:rPr>
              <w:t>9</w:t>
            </w:r>
          </w:p>
        </w:tc>
      </w:tr>
      <w:tr w:rsidR="00E36112" w:rsidRPr="00884D47" w:rsidTr="00E73CC6">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E36112" w:rsidRPr="00F43637" w:rsidRDefault="00E36112" w:rsidP="00E73CC6">
            <w:pPr>
              <w:jc w:val="center"/>
              <w:rPr>
                <w:rFonts w:cs="Arial"/>
                <w:color w:val="000000"/>
              </w:rPr>
            </w:pPr>
            <w:r w:rsidRPr="00F43637">
              <w:rPr>
                <w:rFonts w:cs="Arial"/>
                <w:color w:val="000000"/>
              </w:rPr>
              <w:lastRenderedPageBreak/>
              <w:t>Expected Annual</w:t>
            </w:r>
          </w:p>
          <w:p w:rsidR="00E36112" w:rsidRPr="00F43637" w:rsidRDefault="00E36112" w:rsidP="00E73CC6">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E36112" w:rsidRPr="00884D47" w:rsidRDefault="00D02EB9" w:rsidP="00E73CC6">
            <w:pPr>
              <w:rPr>
                <w:rFonts w:cs="Arial"/>
                <w:color w:val="000000"/>
              </w:rPr>
            </w:pPr>
            <w:r>
              <w:rPr>
                <w:rFonts w:cs="Arial"/>
                <w:color w:val="000000"/>
              </w:rPr>
              <w:t>Using a variety of metrics (in house testing- iReady, state and local assessment data, student work and CASHEE or equivalent scores), we will work towards annual increases in overall student performance in ELA, Mathematics, Social Studies and Science.</w:t>
            </w:r>
          </w:p>
        </w:tc>
      </w:tr>
      <w:tr w:rsidR="00E36112" w:rsidRPr="00F43637" w:rsidTr="005E79A9">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E36112" w:rsidRPr="00F43637" w:rsidRDefault="00E36112" w:rsidP="00E73CC6">
            <w:pPr>
              <w:jc w:val="center"/>
              <w:rPr>
                <w:rFonts w:cs="Arial"/>
                <w:color w:val="000000"/>
              </w:rPr>
            </w:pPr>
            <w:r w:rsidRPr="00F43637">
              <w:rPr>
                <w:rFonts w:cs="Arial"/>
                <w:color w:val="000000"/>
              </w:rPr>
              <w:t>Scope of Service</w:t>
            </w:r>
          </w:p>
        </w:tc>
        <w:tc>
          <w:tcPr>
            <w:tcW w:w="575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E36112" w:rsidRPr="008F6004" w:rsidRDefault="00E36112" w:rsidP="00E73CC6">
            <w:pPr>
              <w:jc w:val="center"/>
              <w:rPr>
                <w:rFonts w:cs="Arial"/>
                <w:color w:val="000000"/>
              </w:rPr>
            </w:pPr>
            <w:r w:rsidRPr="008F6004">
              <w:rPr>
                <w:rFonts w:cs="Arial"/>
                <w:b/>
                <w:color w:val="000000"/>
              </w:rPr>
              <w:t>Pupils to be served within identified scope of service</w:t>
            </w:r>
          </w:p>
        </w:tc>
        <w:tc>
          <w:tcPr>
            <w:tcW w:w="1747" w:type="dxa"/>
            <w:gridSpan w:val="2"/>
            <w:tcBorders>
              <w:top w:val="single" w:sz="2" w:space="0" w:color="auto"/>
              <w:left w:val="single" w:sz="2" w:space="0" w:color="auto"/>
              <w:bottom w:val="single" w:sz="2" w:space="0" w:color="auto"/>
              <w:right w:val="single" w:sz="18" w:space="0" w:color="auto"/>
            </w:tcBorders>
            <w:shd w:val="pct10" w:color="auto" w:fill="auto"/>
            <w:noWrap/>
            <w:vAlign w:val="center"/>
          </w:tcPr>
          <w:p w:rsidR="00E36112" w:rsidRPr="00F43637" w:rsidRDefault="00E36112" w:rsidP="00E73CC6">
            <w:pPr>
              <w:jc w:val="center"/>
              <w:rPr>
                <w:rFonts w:cs="Arial"/>
                <w:color w:val="000000"/>
              </w:rPr>
            </w:pPr>
            <w:r w:rsidRPr="00F43637">
              <w:rPr>
                <w:rFonts w:cs="Arial"/>
                <w:color w:val="000000"/>
              </w:rPr>
              <w:t>Budgeted</w:t>
            </w:r>
          </w:p>
          <w:p w:rsidR="00E36112" w:rsidRPr="00F43637" w:rsidRDefault="00E36112" w:rsidP="00E73CC6">
            <w:pPr>
              <w:jc w:val="center"/>
              <w:rPr>
                <w:rFonts w:cs="Arial"/>
                <w:color w:val="000000"/>
              </w:rPr>
            </w:pPr>
            <w:r w:rsidRPr="00F43637">
              <w:rPr>
                <w:rFonts w:cs="Arial"/>
                <w:color w:val="000000"/>
              </w:rPr>
              <w:t>Expenditures</w:t>
            </w:r>
          </w:p>
        </w:tc>
      </w:tr>
      <w:tr w:rsidR="00E36112" w:rsidRPr="00F43637" w:rsidTr="005E79A9">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D02EB9" w:rsidRDefault="00D02EB9" w:rsidP="00D02EB9">
            <w:pPr>
              <w:rPr>
                <w:rFonts w:cs="Arial"/>
              </w:rPr>
            </w:pPr>
            <w:r>
              <w:rPr>
                <w:rFonts w:cs="Arial"/>
              </w:rPr>
              <w:t>Implement Student Action Plans for all students performing below grade level on internal and state level assessments.  Assign student specific growth goals and actions to address skill gaps which potentially impede academic progress.  Action plans will also include the use of multiple assessment measures to more clearly identify student needs.</w:t>
            </w:r>
          </w:p>
          <w:p w:rsidR="00D02EB9" w:rsidRDefault="00D02EB9" w:rsidP="00D02EB9">
            <w:pPr>
              <w:rPr>
                <w:rFonts w:cs="Arial"/>
              </w:rPr>
            </w:pPr>
          </w:p>
          <w:p w:rsidR="00FF6037" w:rsidRDefault="00FF6037" w:rsidP="00FF6037">
            <w:pPr>
              <w:rPr>
                <w:rFonts w:cs="Arial"/>
                <w:color w:val="000000"/>
              </w:rPr>
            </w:pPr>
            <w:r>
              <w:rPr>
                <w:rFonts w:cs="Arial"/>
                <w:color w:val="000000"/>
              </w:rPr>
              <w:t>Along with site based classes, tutorial and academic support classes, we will be implementing iReady consistently this year, pre and post testing every age appropriate student and using the instructional component of the program to help fill specific skill gaps.</w:t>
            </w:r>
          </w:p>
          <w:p w:rsidR="00FF6037" w:rsidRDefault="00FF6037" w:rsidP="00FF6037">
            <w:pPr>
              <w:rPr>
                <w:rFonts w:cs="Arial"/>
                <w:color w:val="000000"/>
              </w:rPr>
            </w:pPr>
          </w:p>
          <w:p w:rsidR="00FF6037" w:rsidRDefault="00FF6037" w:rsidP="00FF6037">
            <w:pPr>
              <w:rPr>
                <w:rFonts w:cs="Arial"/>
                <w:color w:val="000000"/>
              </w:rPr>
            </w:pPr>
            <w:r>
              <w:rPr>
                <w:rFonts w:cs="Arial"/>
                <w:color w:val="000000"/>
              </w:rPr>
              <w:t xml:space="preserve">PCS will continue to provide for sufficient qualified staff (teachers and instructional aides) to support student learning, sufficient instructional materials, and access to appropriate technology.  </w:t>
            </w:r>
          </w:p>
          <w:p w:rsidR="00FF6037" w:rsidRDefault="00FF6037" w:rsidP="00FF6037">
            <w:pPr>
              <w:rPr>
                <w:rFonts w:cs="Arial"/>
                <w:color w:val="000000"/>
              </w:rPr>
            </w:pPr>
          </w:p>
          <w:p w:rsidR="00FF6037" w:rsidRDefault="00FF6037" w:rsidP="00FF6037">
            <w:pPr>
              <w:rPr>
                <w:rFonts w:cs="Arial"/>
                <w:color w:val="000000"/>
              </w:rPr>
            </w:pPr>
            <w:r>
              <w:rPr>
                <w:rFonts w:cs="Arial"/>
                <w:color w:val="000000"/>
              </w:rPr>
              <w:t>Continued efforts will be made to increase/maintain the overall rigor and relevance of site based classes including the inclusion of primary source documentation, integration of ELA across the subjects, thematic learning, multimedia presentations from teachers and students, and the offering of A-G approved online courses utilizing Odysseyware.</w:t>
            </w:r>
          </w:p>
          <w:p w:rsidR="005E79A9" w:rsidRPr="00F43637" w:rsidRDefault="005E79A9" w:rsidP="0045483A">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E36112" w:rsidRDefault="00E36112" w:rsidP="00E73CC6">
            <w:pPr>
              <w:rPr>
                <w:rFonts w:cs="Arial"/>
                <w:color w:val="000000"/>
              </w:rPr>
            </w:pPr>
            <w:r>
              <w:rPr>
                <w:rFonts w:cs="Arial"/>
                <w:color w:val="000000"/>
              </w:rPr>
              <w:t>Annual Ongoing</w:t>
            </w: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5E79A9" w:rsidRDefault="005E79A9" w:rsidP="00E73CC6">
            <w:pPr>
              <w:rPr>
                <w:rFonts w:cs="Arial"/>
                <w:color w:val="000000"/>
              </w:rPr>
            </w:pPr>
          </w:p>
          <w:p w:rsidR="00E36112" w:rsidRDefault="00E36112" w:rsidP="00E73CC6">
            <w:pPr>
              <w:rPr>
                <w:rFonts w:cs="Arial"/>
                <w:color w:val="000000"/>
              </w:rPr>
            </w:pPr>
          </w:p>
          <w:p w:rsidR="00E36112" w:rsidRDefault="00E36112" w:rsidP="00E73CC6">
            <w:pPr>
              <w:rPr>
                <w:rFonts w:cs="Arial"/>
                <w:color w:val="000000"/>
              </w:rPr>
            </w:pPr>
          </w:p>
          <w:p w:rsidR="00E36112" w:rsidRPr="00F43637" w:rsidRDefault="00E36112" w:rsidP="00E73CC6">
            <w:pPr>
              <w:rPr>
                <w:rFonts w:cs="Arial"/>
                <w:color w:val="000000"/>
              </w:rPr>
            </w:pPr>
          </w:p>
        </w:tc>
        <w:tc>
          <w:tcPr>
            <w:tcW w:w="5751" w:type="dxa"/>
            <w:gridSpan w:val="2"/>
            <w:tcBorders>
              <w:top w:val="single" w:sz="2" w:space="0" w:color="auto"/>
              <w:left w:val="single" w:sz="12" w:space="0" w:color="auto"/>
              <w:bottom w:val="single" w:sz="18" w:space="0" w:color="auto"/>
              <w:right w:val="single" w:sz="2" w:space="0" w:color="auto"/>
            </w:tcBorders>
            <w:shd w:val="clear" w:color="auto" w:fill="auto"/>
            <w:noWrap/>
          </w:tcPr>
          <w:p w:rsidR="00E36112" w:rsidRDefault="00E36112" w:rsidP="00E73CC6">
            <w:pPr>
              <w:rPr>
                <w:rFonts w:cs="Arial"/>
                <w:color w:val="000000"/>
                <w:sz w:val="20"/>
              </w:rPr>
            </w:pPr>
            <w:r>
              <w:rPr>
                <w:rFonts w:cs="Arial"/>
                <w:color w:val="000000"/>
                <w:sz w:val="20"/>
                <w:u w:val="single"/>
              </w:rPr>
              <w:t>_X</w:t>
            </w:r>
            <w:r w:rsidRPr="00F43637">
              <w:rPr>
                <w:rFonts w:cs="Arial"/>
                <w:color w:val="000000"/>
                <w:sz w:val="20"/>
              </w:rPr>
              <w:t>ALL</w:t>
            </w:r>
          </w:p>
          <w:p w:rsidR="00E36112" w:rsidRDefault="00E36112" w:rsidP="00E73CC6">
            <w:pPr>
              <w:rPr>
                <w:rFonts w:cs="Arial"/>
                <w:color w:val="000000"/>
                <w:sz w:val="20"/>
              </w:rPr>
            </w:pPr>
          </w:p>
          <w:p w:rsidR="00E36112" w:rsidRPr="00F43637" w:rsidRDefault="00E36112" w:rsidP="00E73CC6">
            <w:pPr>
              <w:rPr>
                <w:rFonts w:cs="Arial"/>
                <w:color w:val="000000"/>
                <w:sz w:val="20"/>
              </w:rPr>
            </w:pPr>
            <w:r w:rsidRPr="00F43637">
              <w:rPr>
                <w:rFonts w:cs="Arial"/>
                <w:color w:val="000000"/>
                <w:sz w:val="20"/>
              </w:rPr>
              <w:t>OR:</w:t>
            </w:r>
          </w:p>
          <w:p w:rsidR="00E36112" w:rsidRPr="00F43637" w:rsidRDefault="00E36112" w:rsidP="00E73CC6">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E36112" w:rsidRPr="00E713CA" w:rsidRDefault="00E36112" w:rsidP="00E73CC6">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747" w:type="dxa"/>
            <w:gridSpan w:val="2"/>
            <w:tcBorders>
              <w:top w:val="single" w:sz="2" w:space="0" w:color="auto"/>
              <w:left w:val="single" w:sz="2" w:space="0" w:color="auto"/>
              <w:bottom w:val="single" w:sz="18" w:space="0" w:color="auto"/>
              <w:right w:val="single" w:sz="18" w:space="0" w:color="auto"/>
            </w:tcBorders>
            <w:shd w:val="clear" w:color="auto" w:fill="auto"/>
            <w:noWrap/>
            <w:vAlign w:val="center"/>
          </w:tcPr>
          <w:p w:rsidR="001252AC" w:rsidRDefault="00683F21" w:rsidP="001252AC">
            <w:pPr>
              <w:rPr>
                <w:rFonts w:cs="Arial"/>
              </w:rPr>
            </w:pPr>
            <w:r>
              <w:rPr>
                <w:rFonts w:cs="Arial"/>
              </w:rPr>
              <w:t>$13</w:t>
            </w:r>
            <w:r w:rsidR="001252AC">
              <w:rPr>
                <w:rFonts w:cs="Arial"/>
              </w:rPr>
              <w:t>,000 iReady</w:t>
            </w:r>
          </w:p>
          <w:p w:rsidR="001252AC" w:rsidRDefault="001252AC" w:rsidP="001252AC">
            <w:pPr>
              <w:rPr>
                <w:rFonts w:cs="Arial"/>
              </w:rPr>
            </w:pPr>
          </w:p>
          <w:p w:rsidR="001252AC" w:rsidRDefault="00683F21" w:rsidP="001252AC">
            <w:pPr>
              <w:rPr>
                <w:rFonts w:cs="Arial"/>
              </w:rPr>
            </w:pPr>
            <w:r>
              <w:rPr>
                <w:rFonts w:cs="Arial"/>
              </w:rPr>
              <w:t>$419,658</w:t>
            </w:r>
            <w:r w:rsidR="001252AC">
              <w:rPr>
                <w:rFonts w:cs="Arial"/>
              </w:rPr>
              <w:t xml:space="preserve"> Instructional Aide salaries</w:t>
            </w:r>
          </w:p>
          <w:p w:rsidR="001252AC" w:rsidRDefault="001252AC" w:rsidP="001252AC">
            <w:pPr>
              <w:rPr>
                <w:rFonts w:cs="Arial"/>
              </w:rPr>
            </w:pPr>
          </w:p>
          <w:p w:rsidR="001252AC" w:rsidRDefault="00683F21" w:rsidP="001252AC">
            <w:pPr>
              <w:rPr>
                <w:rFonts w:cs="Arial"/>
              </w:rPr>
            </w:pPr>
            <w:r>
              <w:rPr>
                <w:rFonts w:cs="Arial"/>
              </w:rPr>
              <w:t>$905,000</w:t>
            </w:r>
            <w:r w:rsidR="001252AC">
              <w:rPr>
                <w:rFonts w:cs="Arial"/>
              </w:rPr>
              <w:t xml:space="preserve"> Teacher salaries</w:t>
            </w:r>
          </w:p>
          <w:p w:rsidR="001252AC" w:rsidRDefault="001252AC" w:rsidP="001252AC">
            <w:pPr>
              <w:rPr>
                <w:rFonts w:cs="Arial"/>
              </w:rPr>
            </w:pPr>
          </w:p>
          <w:p w:rsidR="001252AC" w:rsidRDefault="001252AC" w:rsidP="001252AC">
            <w:pPr>
              <w:rPr>
                <w:rFonts w:cs="Arial"/>
              </w:rPr>
            </w:pPr>
            <w:r>
              <w:rPr>
                <w:rFonts w:cs="Arial"/>
              </w:rPr>
              <w:t>$30,000 Instructional Materials</w:t>
            </w:r>
          </w:p>
          <w:p w:rsidR="001252AC" w:rsidRDefault="001252AC" w:rsidP="001252AC">
            <w:pPr>
              <w:rPr>
                <w:rFonts w:cs="Arial"/>
              </w:rPr>
            </w:pPr>
          </w:p>
          <w:p w:rsidR="001252AC" w:rsidRDefault="00683F21" w:rsidP="001252AC">
            <w:pPr>
              <w:rPr>
                <w:rFonts w:cs="Arial"/>
              </w:rPr>
            </w:pPr>
            <w:r>
              <w:rPr>
                <w:rFonts w:cs="Arial"/>
              </w:rPr>
              <w:t>$34,148</w:t>
            </w:r>
            <w:r w:rsidR="001252AC">
              <w:rPr>
                <w:rFonts w:cs="Arial"/>
              </w:rPr>
              <w:t xml:space="preserve"> Technology</w:t>
            </w:r>
          </w:p>
          <w:p w:rsidR="001252AC" w:rsidRDefault="001252AC" w:rsidP="001252AC">
            <w:pPr>
              <w:rPr>
                <w:rFonts w:cs="Arial"/>
              </w:rPr>
            </w:pPr>
          </w:p>
          <w:p w:rsidR="009D2D00" w:rsidRDefault="009D2D00" w:rsidP="001252AC">
            <w:pPr>
              <w:rPr>
                <w:rFonts w:cs="Arial"/>
              </w:rPr>
            </w:pPr>
          </w:p>
          <w:p w:rsidR="001252AC" w:rsidRDefault="00683F21" w:rsidP="001252AC">
            <w:pPr>
              <w:rPr>
                <w:rFonts w:cs="Arial"/>
              </w:rPr>
            </w:pPr>
            <w:r>
              <w:rPr>
                <w:rFonts w:cs="Arial"/>
              </w:rPr>
              <w:t>$14,5</w:t>
            </w:r>
            <w:r w:rsidR="001252AC">
              <w:rPr>
                <w:rFonts w:cs="Arial"/>
              </w:rPr>
              <w:t>00 Odysseyware</w:t>
            </w:r>
          </w:p>
          <w:p w:rsidR="001252AC" w:rsidRDefault="001252AC" w:rsidP="001252AC">
            <w:pPr>
              <w:rPr>
                <w:rFonts w:cs="Arial"/>
              </w:rPr>
            </w:pPr>
          </w:p>
          <w:p w:rsidR="00E36112" w:rsidRPr="009D2D00" w:rsidRDefault="001252AC" w:rsidP="005E79A9">
            <w:pPr>
              <w:rPr>
                <w:rFonts w:cs="Arial"/>
              </w:rPr>
            </w:pPr>
            <w:r>
              <w:rPr>
                <w:rFonts w:cs="Arial"/>
              </w:rPr>
              <w:t xml:space="preserve">$20,000 Professional Development </w:t>
            </w:r>
          </w:p>
        </w:tc>
      </w:tr>
      <w:tr w:rsidR="00CF2D94" w:rsidRPr="00F43637" w:rsidTr="00B3134D">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317813" w:rsidRDefault="00317813" w:rsidP="00B3134D">
            <w:pPr>
              <w:rPr>
                <w:rFonts w:cs="Arial"/>
                <w:b/>
                <w:color w:val="000000"/>
              </w:rPr>
            </w:pPr>
          </w:p>
          <w:p w:rsidR="00317813" w:rsidRDefault="00317813" w:rsidP="00B3134D">
            <w:pPr>
              <w:rPr>
                <w:rFonts w:cs="Arial"/>
                <w:b/>
                <w:color w:val="000000"/>
              </w:rPr>
            </w:pPr>
          </w:p>
          <w:p w:rsidR="00CF2D94" w:rsidRPr="00744D67" w:rsidRDefault="00CF2D94" w:rsidP="00B3134D">
            <w:pPr>
              <w:rPr>
                <w:rFonts w:cs="Arial"/>
                <w:b/>
                <w:color w:val="000000"/>
              </w:rPr>
            </w:pPr>
            <w:r w:rsidRPr="00744D67">
              <w:rPr>
                <w:rFonts w:cs="Arial"/>
                <w:b/>
                <w:color w:val="000000"/>
              </w:rPr>
              <w:lastRenderedPageBreak/>
              <w:t>GOAL #</w:t>
            </w:r>
            <w:r w:rsidR="0045483A">
              <w:rPr>
                <w:rFonts w:cs="Arial"/>
                <w:b/>
                <w:color w:val="000000"/>
              </w:rPr>
              <w:t>10</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317813" w:rsidRDefault="00317813" w:rsidP="00B3134D">
            <w:pPr>
              <w:rPr>
                <w:rFonts w:cs="Arial"/>
                <w:i/>
              </w:rPr>
            </w:pPr>
          </w:p>
          <w:p w:rsidR="0045483A" w:rsidRDefault="00CF2D94" w:rsidP="00B3134D">
            <w:pPr>
              <w:rPr>
                <w:rFonts w:cs="Arial"/>
                <w:i/>
              </w:rPr>
            </w:pPr>
            <w:r w:rsidRPr="00CF2D94">
              <w:rPr>
                <w:rFonts w:cs="Arial"/>
                <w:i/>
              </w:rPr>
              <w:lastRenderedPageBreak/>
              <w:t xml:space="preserve">PCS will </w:t>
            </w:r>
            <w:r w:rsidR="0045483A">
              <w:rPr>
                <w:rFonts w:cs="Arial"/>
                <w:i/>
              </w:rPr>
              <w:t>increase parent participation school wide by holding regular parent meetings and involve more parent</w:t>
            </w:r>
            <w:r w:rsidR="00FF6037">
              <w:rPr>
                <w:rFonts w:cs="Arial"/>
                <w:i/>
              </w:rPr>
              <w:t>s on the PCS Board of Directors.</w:t>
            </w:r>
            <w:r w:rsidR="0045483A">
              <w:rPr>
                <w:rFonts w:cs="Arial"/>
                <w:i/>
              </w:rPr>
              <w:t xml:space="preserve"> </w:t>
            </w:r>
          </w:p>
          <w:p w:rsidR="0045483A" w:rsidRDefault="0045483A" w:rsidP="00B3134D">
            <w:pPr>
              <w:rPr>
                <w:rFonts w:cs="Arial"/>
                <w:i/>
              </w:rPr>
            </w:pPr>
          </w:p>
          <w:p w:rsidR="00CF2D94" w:rsidRPr="00CF2D94" w:rsidRDefault="00CF2D94" w:rsidP="00B3134D">
            <w:pPr>
              <w:rPr>
                <w:rFonts w:cs="Arial"/>
                <w:i/>
              </w:rPr>
            </w:pPr>
          </w:p>
        </w:tc>
        <w:tc>
          <w:tcPr>
            <w:tcW w:w="3997" w:type="dxa"/>
            <w:gridSpan w:val="3"/>
            <w:tcBorders>
              <w:top w:val="single" w:sz="18" w:space="0" w:color="auto"/>
              <w:left w:val="dashed" w:sz="4" w:space="0" w:color="auto"/>
              <w:right w:val="single" w:sz="18" w:space="0" w:color="auto"/>
            </w:tcBorders>
            <w:shd w:val="clear" w:color="auto" w:fill="auto"/>
          </w:tcPr>
          <w:p w:rsidR="00317813" w:rsidRDefault="00317813" w:rsidP="00B3134D">
            <w:pPr>
              <w:jc w:val="center"/>
              <w:rPr>
                <w:rFonts w:cs="Arial"/>
                <w:color w:val="000000"/>
                <w:sz w:val="20"/>
                <w:szCs w:val="20"/>
              </w:rPr>
            </w:pPr>
          </w:p>
          <w:p w:rsidR="00CF2D94" w:rsidRPr="00F43637" w:rsidRDefault="00CF2D94" w:rsidP="00B3134D">
            <w:pPr>
              <w:jc w:val="center"/>
              <w:rPr>
                <w:rFonts w:cs="Arial"/>
                <w:color w:val="000000"/>
                <w:sz w:val="20"/>
                <w:szCs w:val="20"/>
              </w:rPr>
            </w:pPr>
            <w:r w:rsidRPr="00F43637">
              <w:rPr>
                <w:rFonts w:cs="Arial"/>
                <w:color w:val="000000"/>
                <w:sz w:val="20"/>
                <w:szCs w:val="20"/>
              </w:rPr>
              <w:t>Related State and/or Local Priorities:</w:t>
            </w:r>
          </w:p>
        </w:tc>
      </w:tr>
      <w:tr w:rsidR="00CF2D94"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CF2D94" w:rsidRPr="00F43637" w:rsidRDefault="00CF2D94"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CF2D94" w:rsidRPr="00F43637" w:rsidRDefault="00CF2D94" w:rsidP="00B3134D">
            <w:pPr>
              <w:rPr>
                <w:rFonts w:cs="Arial"/>
                <w:color w:val="000000"/>
              </w:rPr>
            </w:pPr>
          </w:p>
        </w:tc>
        <w:tc>
          <w:tcPr>
            <w:tcW w:w="3997" w:type="dxa"/>
            <w:gridSpan w:val="3"/>
            <w:tcBorders>
              <w:left w:val="dashed" w:sz="4" w:space="0" w:color="auto"/>
              <w:right w:val="single" w:sz="18" w:space="0" w:color="auto"/>
            </w:tcBorders>
            <w:shd w:val="clear" w:color="auto" w:fill="auto"/>
            <w:vAlign w:val="center"/>
          </w:tcPr>
          <w:p w:rsidR="00CF2D94" w:rsidRPr="00F43637" w:rsidRDefault="00CF2D94" w:rsidP="00B3134D">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Pr>
                <w:rFonts w:cs="Arial"/>
                <w:color w:val="000000"/>
                <w:sz w:val="20"/>
                <w:szCs w:val="20"/>
                <w:u w:val="single"/>
              </w:rPr>
              <w:t>_X</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Pr>
                <w:rFonts w:cs="Arial"/>
                <w:color w:val="000000"/>
                <w:sz w:val="20"/>
                <w:szCs w:val="20"/>
                <w:u w:val="single"/>
              </w:rPr>
              <w:t>__</w:t>
            </w:r>
          </w:p>
        </w:tc>
      </w:tr>
      <w:tr w:rsidR="00CF2D94"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CF2D94" w:rsidRPr="00F43637" w:rsidRDefault="00CF2D94"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CF2D94" w:rsidRPr="00F43637" w:rsidRDefault="00CF2D94" w:rsidP="00B3134D">
            <w:pPr>
              <w:rPr>
                <w:rFonts w:cs="Arial"/>
                <w:color w:val="000000"/>
              </w:rPr>
            </w:pPr>
          </w:p>
        </w:tc>
        <w:tc>
          <w:tcPr>
            <w:tcW w:w="3997" w:type="dxa"/>
            <w:gridSpan w:val="3"/>
            <w:tcBorders>
              <w:left w:val="dashed" w:sz="4" w:space="0" w:color="auto"/>
              <w:right w:val="single" w:sz="18" w:space="0" w:color="auto"/>
            </w:tcBorders>
            <w:shd w:val="clear" w:color="auto" w:fill="auto"/>
            <w:vAlign w:val="bottom"/>
          </w:tcPr>
          <w:p w:rsidR="00CF2D94" w:rsidRPr="00F43637" w:rsidRDefault="00CF2D94" w:rsidP="00B3134D">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CF2D94"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CF2D94" w:rsidRPr="00F43637" w:rsidRDefault="00CF2D94"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CF2D94" w:rsidRPr="00F43637" w:rsidRDefault="00CF2D94" w:rsidP="00B3134D">
            <w:pPr>
              <w:rPr>
                <w:rFonts w:cs="Arial"/>
                <w:color w:val="000000"/>
              </w:rPr>
            </w:pPr>
          </w:p>
        </w:tc>
        <w:tc>
          <w:tcPr>
            <w:tcW w:w="3997" w:type="dxa"/>
            <w:gridSpan w:val="3"/>
            <w:tcBorders>
              <w:left w:val="dashed" w:sz="4" w:space="0" w:color="auto"/>
              <w:right w:val="single" w:sz="18" w:space="0" w:color="auto"/>
            </w:tcBorders>
            <w:shd w:val="clear" w:color="auto" w:fill="auto"/>
            <w:vAlign w:val="center"/>
          </w:tcPr>
          <w:p w:rsidR="00CF2D94" w:rsidRPr="00F43637" w:rsidRDefault="00CF2D94" w:rsidP="00B3134D">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CF2D94" w:rsidRPr="00F43637" w:rsidTr="00B3134D">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CF2D94" w:rsidRPr="00F43637" w:rsidRDefault="00CF2D94" w:rsidP="00B3134D">
            <w:pPr>
              <w:rPr>
                <w:rFonts w:cs="Arial"/>
                <w:color w:val="000000"/>
              </w:rPr>
            </w:pPr>
            <w:r>
              <w:rPr>
                <w:rFonts w:cs="Arial"/>
                <w:color w:val="000000"/>
              </w:rPr>
              <w:t>Identified Need</w:t>
            </w:r>
            <w:r w:rsidRPr="00F43637">
              <w:rPr>
                <w:rFonts w:cs="Arial"/>
                <w:color w:val="000000"/>
              </w:rPr>
              <w:t>:</w:t>
            </w:r>
          </w:p>
        </w:tc>
        <w:tc>
          <w:tcPr>
            <w:tcW w:w="12457" w:type="dxa"/>
            <w:gridSpan w:val="9"/>
            <w:tcBorders>
              <w:top w:val="single" w:sz="18" w:space="0" w:color="auto"/>
              <w:left w:val="dashed" w:sz="4" w:space="0" w:color="auto"/>
              <w:bottom w:val="single" w:sz="2" w:space="0" w:color="auto"/>
              <w:right w:val="single" w:sz="18" w:space="0" w:color="auto"/>
            </w:tcBorders>
            <w:shd w:val="clear" w:color="auto" w:fill="auto"/>
            <w:vAlign w:val="center"/>
          </w:tcPr>
          <w:p w:rsidR="00CF2D94" w:rsidRPr="00F43637" w:rsidRDefault="0045483A" w:rsidP="00BD6798">
            <w:pPr>
              <w:rPr>
                <w:rFonts w:cs="Arial"/>
                <w:color w:val="000000"/>
                <w:highlight w:val="yellow"/>
              </w:rPr>
            </w:pPr>
            <w:r>
              <w:rPr>
                <w:rFonts w:cs="Arial"/>
                <w:color w:val="000000"/>
                <w:highlight w:val="yellow"/>
              </w:rPr>
              <w:t xml:space="preserve">PCS parents need to have more opportunities to be involved in various aspects of the school.  </w:t>
            </w:r>
          </w:p>
        </w:tc>
      </w:tr>
      <w:tr w:rsidR="00CF2D94" w:rsidRPr="00F43637" w:rsidTr="00B3134D">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CF2D94" w:rsidRPr="00F43637" w:rsidRDefault="00CF2D94" w:rsidP="00B3134D">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CF2D94" w:rsidRPr="00F43637" w:rsidRDefault="00CF2D94" w:rsidP="00B3134D">
            <w:pPr>
              <w:rPr>
                <w:rFonts w:cs="Arial"/>
                <w:color w:val="000000"/>
              </w:rPr>
            </w:pPr>
            <w:r w:rsidRPr="00F43637">
              <w:rPr>
                <w:rFonts w:cs="Arial"/>
                <w:color w:val="000000"/>
              </w:rPr>
              <w:t xml:space="preserve">Schools: </w:t>
            </w:r>
          </w:p>
        </w:tc>
        <w:tc>
          <w:tcPr>
            <w:tcW w:w="11287" w:type="dxa"/>
            <w:gridSpan w:val="7"/>
            <w:tcBorders>
              <w:top w:val="single" w:sz="2" w:space="0" w:color="auto"/>
              <w:left w:val="dashSmallGap" w:sz="4" w:space="0" w:color="auto"/>
              <w:bottom w:val="dashSmallGap" w:sz="4" w:space="0" w:color="auto"/>
              <w:right w:val="single" w:sz="18" w:space="0" w:color="auto"/>
            </w:tcBorders>
            <w:shd w:val="clear" w:color="auto" w:fill="auto"/>
          </w:tcPr>
          <w:p w:rsidR="00CF2D94" w:rsidRPr="00F43637" w:rsidRDefault="00CF2D94" w:rsidP="00B3134D">
            <w:pPr>
              <w:rPr>
                <w:rFonts w:cs="Arial"/>
                <w:color w:val="000000"/>
              </w:rPr>
            </w:pPr>
            <w:r>
              <w:rPr>
                <w:rFonts w:cs="Arial"/>
                <w:color w:val="000000"/>
              </w:rPr>
              <w:t>All sites within Plumas Charter School (Quincy, IVA, Greenville and Chester)</w:t>
            </w:r>
          </w:p>
        </w:tc>
      </w:tr>
      <w:tr w:rsidR="00CF2D94" w:rsidRPr="00F43637" w:rsidTr="00B3134D">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CF2D94" w:rsidRPr="00F43637" w:rsidRDefault="00CF2D94" w:rsidP="00B3134D">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CF2D94" w:rsidRPr="00F43637" w:rsidRDefault="00CF2D94" w:rsidP="00B3134D">
            <w:pPr>
              <w:rPr>
                <w:rFonts w:cs="Arial"/>
                <w:color w:val="000000"/>
              </w:rPr>
            </w:pPr>
            <w:r w:rsidRPr="00F43637">
              <w:rPr>
                <w:rFonts w:cs="Arial"/>
                <w:color w:val="000000"/>
              </w:rPr>
              <w:t>Applicable Pupil Subgroups:</w:t>
            </w:r>
          </w:p>
        </w:tc>
        <w:tc>
          <w:tcPr>
            <w:tcW w:w="9217" w:type="dxa"/>
            <w:gridSpan w:val="6"/>
            <w:tcBorders>
              <w:top w:val="dashSmallGap" w:sz="4" w:space="0" w:color="auto"/>
              <w:left w:val="dashSmallGap" w:sz="4" w:space="0" w:color="auto"/>
              <w:bottom w:val="single" w:sz="18" w:space="0" w:color="auto"/>
              <w:right w:val="single" w:sz="18" w:space="0" w:color="auto"/>
            </w:tcBorders>
            <w:shd w:val="clear" w:color="auto" w:fill="auto"/>
          </w:tcPr>
          <w:p w:rsidR="00CF2D94" w:rsidRPr="00F43637" w:rsidRDefault="00CF2D94" w:rsidP="00B3134D">
            <w:pPr>
              <w:rPr>
                <w:rFonts w:cs="Arial"/>
                <w:color w:val="000000"/>
              </w:rPr>
            </w:pPr>
            <w:r>
              <w:rPr>
                <w:rFonts w:cs="Arial"/>
                <w:color w:val="000000"/>
              </w:rPr>
              <w:t>All</w:t>
            </w:r>
          </w:p>
        </w:tc>
      </w:tr>
      <w:tr w:rsidR="00CF2D94" w:rsidRPr="00F43637" w:rsidTr="00B3134D">
        <w:trPr>
          <w:cantSplit/>
          <w:trHeight w:val="298"/>
          <w:jc w:val="center"/>
        </w:trPr>
        <w:tc>
          <w:tcPr>
            <w:tcW w:w="14475" w:type="dxa"/>
            <w:gridSpan w:val="11"/>
            <w:tcBorders>
              <w:top w:val="single" w:sz="2" w:space="0" w:color="auto"/>
              <w:left w:val="single" w:sz="18" w:space="0" w:color="auto"/>
              <w:bottom w:val="single" w:sz="2" w:space="0" w:color="auto"/>
              <w:right w:val="single" w:sz="18" w:space="0" w:color="auto"/>
            </w:tcBorders>
            <w:shd w:val="clear" w:color="auto" w:fill="auto"/>
            <w:noWrap/>
            <w:vAlign w:val="center"/>
          </w:tcPr>
          <w:p w:rsidR="00CF2D94" w:rsidRPr="00F43637" w:rsidRDefault="00CF2D94" w:rsidP="00B3134D">
            <w:pPr>
              <w:jc w:val="center"/>
              <w:rPr>
                <w:rFonts w:cs="Arial"/>
                <w:color w:val="000000"/>
              </w:rPr>
            </w:pPr>
            <w:r w:rsidRPr="00F43637">
              <w:rPr>
                <w:rFonts w:cs="Arial"/>
                <w:b/>
                <w:color w:val="000000"/>
              </w:rPr>
              <w:t>LCAP Year 1:</w:t>
            </w:r>
            <w:r w:rsidRPr="00F43637">
              <w:rPr>
                <w:rFonts w:cs="Arial"/>
                <w:color w:val="000000"/>
              </w:rPr>
              <w:t xml:space="preserve"> </w:t>
            </w:r>
            <w:r w:rsidR="00FF6037">
              <w:rPr>
                <w:rFonts w:cs="Arial"/>
                <w:color w:val="000000"/>
              </w:rPr>
              <w:t>2016</w:t>
            </w:r>
            <w:r>
              <w:rPr>
                <w:rFonts w:cs="Arial"/>
                <w:color w:val="000000"/>
              </w:rPr>
              <w:t>-201</w:t>
            </w:r>
            <w:r w:rsidR="00FF6037">
              <w:rPr>
                <w:rFonts w:cs="Arial"/>
                <w:color w:val="000000"/>
              </w:rPr>
              <w:t>7</w:t>
            </w:r>
          </w:p>
        </w:tc>
      </w:tr>
      <w:tr w:rsidR="00CF2D94" w:rsidRPr="00F43637"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CF2D94" w:rsidRPr="00F43637" w:rsidRDefault="00CF2D94" w:rsidP="00B3134D">
            <w:pPr>
              <w:jc w:val="center"/>
              <w:rPr>
                <w:rFonts w:cs="Arial"/>
                <w:color w:val="000000"/>
              </w:rPr>
            </w:pPr>
            <w:r w:rsidRPr="00F43637">
              <w:rPr>
                <w:rFonts w:cs="Arial"/>
                <w:color w:val="000000"/>
              </w:rPr>
              <w:t>Expected Annual</w:t>
            </w:r>
          </w:p>
          <w:p w:rsidR="00CF2D94" w:rsidRPr="00F43637" w:rsidRDefault="00CF2D94"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CF2D94" w:rsidRPr="00CF2D94" w:rsidRDefault="0045483A" w:rsidP="00FF6037">
            <w:pPr>
              <w:rPr>
                <w:rFonts w:cs="Arial"/>
                <w:color w:val="000000"/>
              </w:rPr>
            </w:pPr>
            <w:r w:rsidRPr="00CF2D94">
              <w:rPr>
                <w:rFonts w:cs="Arial"/>
                <w:i/>
              </w:rPr>
              <w:t>PCS will hold a minimum of four parent meetings each school year at each learning center. Meeting outcomes will be shared with PCS board and actions will be taken as per parent suggestions as appropriate</w:t>
            </w:r>
            <w:r>
              <w:rPr>
                <w:rFonts w:cs="Arial"/>
                <w:i/>
              </w:rPr>
              <w:t xml:space="preserve">.  </w:t>
            </w:r>
            <w:r>
              <w:rPr>
                <w:rFonts w:cs="Arial"/>
              </w:rPr>
              <w:t>Expand parent participation on the PCS board to</w:t>
            </w:r>
            <w:r w:rsidRPr="00917980">
              <w:rPr>
                <w:rFonts w:cs="Arial"/>
              </w:rPr>
              <w:t xml:space="preserve"> five parent members on PCS board representing the three communities that we serve.</w:t>
            </w:r>
          </w:p>
        </w:tc>
      </w:tr>
      <w:tr w:rsidR="00CF2D94" w:rsidRPr="00F43637" w:rsidTr="00B3134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CF2D94" w:rsidRPr="00F43637" w:rsidRDefault="00CF2D94" w:rsidP="00B3134D">
            <w:pPr>
              <w:jc w:val="center"/>
              <w:rPr>
                <w:rFonts w:cs="Arial"/>
                <w:color w:val="000000"/>
              </w:rPr>
            </w:pPr>
            <w:r w:rsidRPr="00F43637">
              <w:rPr>
                <w:rFonts w:cs="Arial"/>
                <w:color w:val="000000"/>
              </w:rPr>
              <w:t xml:space="preserve">Scope of Service </w:t>
            </w:r>
          </w:p>
        </w:tc>
        <w:tc>
          <w:tcPr>
            <w:tcW w:w="5841" w:type="dxa"/>
            <w:gridSpan w:val="3"/>
            <w:tcBorders>
              <w:top w:val="single" w:sz="2" w:space="0" w:color="auto"/>
              <w:left w:val="single" w:sz="12"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CF2D94" w:rsidRPr="00F43637" w:rsidRDefault="00CF2D94" w:rsidP="00B3134D">
            <w:pPr>
              <w:jc w:val="center"/>
              <w:rPr>
                <w:rFonts w:cs="Arial"/>
                <w:color w:val="000000"/>
              </w:rPr>
            </w:pPr>
            <w:r w:rsidRPr="00F43637">
              <w:rPr>
                <w:rFonts w:cs="Arial"/>
                <w:color w:val="000000"/>
              </w:rPr>
              <w:t>Budgeted</w:t>
            </w:r>
          </w:p>
          <w:p w:rsidR="00CF2D94" w:rsidRPr="00F43637" w:rsidRDefault="00CF2D94" w:rsidP="00B3134D">
            <w:pPr>
              <w:jc w:val="center"/>
              <w:rPr>
                <w:rFonts w:cs="Arial"/>
                <w:color w:val="000000"/>
              </w:rPr>
            </w:pPr>
            <w:r w:rsidRPr="00F43637">
              <w:rPr>
                <w:rFonts w:cs="Arial"/>
                <w:color w:val="000000"/>
              </w:rPr>
              <w:t>Expenditures</w:t>
            </w:r>
          </w:p>
        </w:tc>
      </w:tr>
      <w:tr w:rsidR="00CF2D94" w:rsidRPr="00F43637" w:rsidTr="00B3134D">
        <w:trPr>
          <w:trHeight w:val="116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A452FA" w:rsidRDefault="00A452FA" w:rsidP="00437359">
            <w:pPr>
              <w:rPr>
                <w:rFonts w:cs="Arial"/>
                <w:color w:val="000000"/>
              </w:rPr>
            </w:pPr>
            <w:r>
              <w:rPr>
                <w:rFonts w:cs="Arial"/>
                <w:color w:val="000000"/>
              </w:rPr>
              <w:t>Administrators will work with staff at each site to organize and facilitate a minimum or four parent meetings each year at each learning center.  Meeting outcomes will be shared with the PCS board and actions will be taken as per parent suggestions as appropriate.</w:t>
            </w:r>
          </w:p>
          <w:p w:rsidR="00A452FA" w:rsidRDefault="00A452FA" w:rsidP="00437359">
            <w:pPr>
              <w:rPr>
                <w:rFonts w:cs="Arial"/>
                <w:color w:val="000000"/>
              </w:rPr>
            </w:pPr>
          </w:p>
          <w:p w:rsidR="00A452FA" w:rsidRDefault="00A452FA" w:rsidP="00437359">
            <w:pPr>
              <w:rPr>
                <w:rFonts w:cs="Arial"/>
                <w:color w:val="000000"/>
              </w:rPr>
            </w:pPr>
            <w:r>
              <w:rPr>
                <w:rFonts w:cs="Arial"/>
                <w:color w:val="000000"/>
              </w:rPr>
              <w:t>Expan</w:t>
            </w:r>
            <w:r w:rsidR="00C82742">
              <w:rPr>
                <w:rFonts w:cs="Arial"/>
                <w:color w:val="000000"/>
              </w:rPr>
              <w:t>d the parent participation</w:t>
            </w:r>
            <w:r>
              <w:rPr>
                <w:rFonts w:cs="Arial"/>
                <w:color w:val="000000"/>
              </w:rPr>
              <w:t xml:space="preserve"> on the PCS Board to five parents representing the three communities that we serve.</w:t>
            </w:r>
          </w:p>
          <w:p w:rsidR="00A452FA" w:rsidRDefault="00A452FA" w:rsidP="00437359">
            <w:pPr>
              <w:rPr>
                <w:rFonts w:cs="Arial"/>
                <w:color w:val="000000"/>
              </w:rPr>
            </w:pPr>
          </w:p>
          <w:p w:rsidR="00CF2D94" w:rsidRDefault="00A452FA" w:rsidP="00437359">
            <w:pPr>
              <w:rPr>
                <w:rFonts w:cs="Arial"/>
                <w:color w:val="000000"/>
              </w:rPr>
            </w:pPr>
            <w:r>
              <w:rPr>
                <w:rFonts w:cs="Arial"/>
                <w:color w:val="000000"/>
              </w:rPr>
              <w:t>For the 2016-2017</w:t>
            </w:r>
            <w:r w:rsidR="0045483A">
              <w:rPr>
                <w:rFonts w:cs="Arial"/>
                <w:color w:val="000000"/>
              </w:rPr>
              <w:t xml:space="preserve"> school year, PCS will schedule all parent meetings for all sites at the beginning of the year to ensure follow through, and inform parents more in advance.   </w:t>
            </w:r>
          </w:p>
          <w:p w:rsidR="0045483A" w:rsidRDefault="0045483A" w:rsidP="00437359">
            <w:pPr>
              <w:rPr>
                <w:rFonts w:cs="Arial"/>
                <w:color w:val="000000"/>
              </w:rPr>
            </w:pPr>
          </w:p>
          <w:p w:rsidR="0045483A" w:rsidRPr="00B730EB" w:rsidRDefault="00A452FA" w:rsidP="00437359">
            <w:pPr>
              <w:rPr>
                <w:rFonts w:cs="Arial"/>
                <w:color w:val="000000"/>
              </w:rPr>
            </w:pPr>
            <w:r>
              <w:rPr>
                <w:rFonts w:cs="Arial"/>
                <w:color w:val="000000"/>
              </w:rPr>
              <w:t>For the 2016-2017</w:t>
            </w:r>
            <w:r w:rsidR="0045483A">
              <w:rPr>
                <w:rFonts w:cs="Arial"/>
                <w:color w:val="000000"/>
              </w:rPr>
              <w:t xml:space="preserve"> school year, recruitment efforts (public announcements, parent announcements, and outreach by current board members) will continue to increase parent support on the PCS board.</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CF2D94" w:rsidRDefault="00CF2D94" w:rsidP="00B3134D">
            <w:pPr>
              <w:rPr>
                <w:rFonts w:cs="Arial"/>
                <w:color w:val="000000"/>
              </w:rPr>
            </w:pPr>
            <w:r>
              <w:rPr>
                <w:rFonts w:cs="Arial"/>
                <w:color w:val="000000"/>
              </w:rPr>
              <w:t>Annual</w:t>
            </w:r>
          </w:p>
          <w:p w:rsidR="00CF2D94" w:rsidRPr="00F43637" w:rsidRDefault="00CF2D94" w:rsidP="00B3134D">
            <w:pPr>
              <w:rPr>
                <w:rFonts w:cs="Arial"/>
                <w:color w:val="000000"/>
              </w:rPr>
            </w:pPr>
            <w:r>
              <w:rPr>
                <w:rFonts w:cs="Arial"/>
                <w:color w:val="000000"/>
              </w:rPr>
              <w:t xml:space="preserve">Ongoing </w:t>
            </w:r>
          </w:p>
        </w:tc>
        <w:tc>
          <w:tcPr>
            <w:tcW w:w="5841" w:type="dxa"/>
            <w:gridSpan w:val="3"/>
            <w:tcBorders>
              <w:top w:val="single" w:sz="2" w:space="0" w:color="auto"/>
              <w:left w:val="single" w:sz="12" w:space="0" w:color="auto"/>
              <w:bottom w:val="single" w:sz="18" w:space="0" w:color="auto"/>
              <w:right w:val="single" w:sz="2" w:space="0" w:color="auto"/>
            </w:tcBorders>
            <w:shd w:val="clear" w:color="auto" w:fill="auto"/>
            <w:noWrap/>
          </w:tcPr>
          <w:p w:rsidR="00CF2D94" w:rsidRDefault="00CF2D94"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CF2D94" w:rsidRDefault="00CF2D94" w:rsidP="00B3134D">
            <w:pPr>
              <w:rPr>
                <w:rFonts w:cs="Arial"/>
                <w:color w:val="000000"/>
                <w:sz w:val="20"/>
              </w:rPr>
            </w:pPr>
            <w:r>
              <w:rPr>
                <w:rFonts w:cs="Arial"/>
                <w:color w:val="000000"/>
                <w:sz w:val="20"/>
              </w:rPr>
              <w:t>------------------------------------------------------------------------------------</w:t>
            </w:r>
          </w:p>
          <w:p w:rsidR="00CF2D94" w:rsidRPr="00F43637" w:rsidRDefault="00CF2D94" w:rsidP="00B3134D">
            <w:pPr>
              <w:rPr>
                <w:rFonts w:cs="Arial"/>
                <w:color w:val="000000"/>
                <w:sz w:val="20"/>
              </w:rPr>
            </w:pPr>
            <w:r w:rsidRPr="00F43637">
              <w:rPr>
                <w:rFonts w:cs="Arial"/>
                <w:color w:val="000000"/>
                <w:sz w:val="20"/>
              </w:rPr>
              <w:t>OR:</w:t>
            </w:r>
          </w:p>
          <w:p w:rsidR="00CF2D94" w:rsidRPr="00F43637" w:rsidRDefault="00CF2D94" w:rsidP="00B3134D">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CF2D94" w:rsidRDefault="00CF2D94" w:rsidP="00B3134D">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CF2D94" w:rsidRPr="00DA2810" w:rsidRDefault="00CF2D94" w:rsidP="00B3134D">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CF2D94" w:rsidRDefault="00D842B6" w:rsidP="00B3134D">
            <w:pPr>
              <w:rPr>
                <w:rFonts w:cs="Arial"/>
                <w:color w:val="000000"/>
              </w:rPr>
            </w:pPr>
            <w:r>
              <w:rPr>
                <w:rFonts w:cs="Arial"/>
                <w:color w:val="000000"/>
              </w:rPr>
              <w:t>No direct costs</w:t>
            </w:r>
          </w:p>
          <w:p w:rsidR="00441EA9" w:rsidRDefault="00441EA9" w:rsidP="00B3134D">
            <w:pPr>
              <w:rPr>
                <w:rFonts w:cs="Arial"/>
                <w:color w:val="000000"/>
              </w:rPr>
            </w:pPr>
          </w:p>
          <w:p w:rsidR="00441EA9" w:rsidRDefault="00441EA9" w:rsidP="00B3134D">
            <w:pPr>
              <w:rPr>
                <w:rFonts w:cs="Arial"/>
                <w:color w:val="000000"/>
              </w:rPr>
            </w:pPr>
            <w:r>
              <w:rPr>
                <w:rFonts w:cs="Arial"/>
                <w:color w:val="000000"/>
              </w:rPr>
              <w:t>Indirect costs include staff time</w:t>
            </w:r>
          </w:p>
          <w:p w:rsidR="00D842B6" w:rsidRPr="00F43637" w:rsidRDefault="00D842B6" w:rsidP="00B3134D">
            <w:pPr>
              <w:rPr>
                <w:rFonts w:cs="Arial"/>
                <w:color w:val="000000"/>
              </w:rPr>
            </w:pPr>
          </w:p>
        </w:tc>
      </w:tr>
      <w:tr w:rsidR="00CF2D94" w:rsidRPr="00F43637" w:rsidTr="00B3134D">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tcPr>
          <w:p w:rsidR="00317813" w:rsidRDefault="00317813" w:rsidP="00B3134D">
            <w:pPr>
              <w:jc w:val="center"/>
              <w:rPr>
                <w:rFonts w:cs="Arial"/>
                <w:b/>
                <w:color w:val="000000"/>
              </w:rPr>
            </w:pPr>
          </w:p>
          <w:p w:rsidR="00CF2D94" w:rsidRPr="00F43637" w:rsidRDefault="00CF2D94" w:rsidP="00B3134D">
            <w:pPr>
              <w:jc w:val="center"/>
              <w:rPr>
                <w:rFonts w:cs="Arial"/>
                <w:color w:val="000000"/>
              </w:rPr>
            </w:pPr>
            <w:r w:rsidRPr="00F43637">
              <w:rPr>
                <w:rFonts w:cs="Arial"/>
                <w:b/>
                <w:color w:val="000000"/>
              </w:rPr>
              <w:t>LCAP Year 2</w:t>
            </w:r>
            <w:r w:rsidRPr="00F43637">
              <w:rPr>
                <w:rFonts w:cs="Arial"/>
                <w:color w:val="000000"/>
              </w:rPr>
              <w:t xml:space="preserve">: </w:t>
            </w:r>
            <w:r w:rsidR="00A452FA">
              <w:rPr>
                <w:rFonts w:cs="Arial"/>
                <w:color w:val="000000"/>
              </w:rPr>
              <w:t>2017</w:t>
            </w:r>
            <w:r>
              <w:rPr>
                <w:rFonts w:cs="Arial"/>
                <w:color w:val="000000"/>
              </w:rPr>
              <w:t>-201</w:t>
            </w:r>
            <w:r w:rsidR="00A452FA">
              <w:rPr>
                <w:rFonts w:cs="Arial"/>
                <w:color w:val="000000"/>
              </w:rPr>
              <w:t>8</w:t>
            </w:r>
          </w:p>
        </w:tc>
      </w:tr>
      <w:tr w:rsidR="00CF2D94" w:rsidRPr="00884D47"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CF2D94" w:rsidRPr="00F43637" w:rsidRDefault="00CF2D94" w:rsidP="00B3134D">
            <w:pPr>
              <w:jc w:val="center"/>
              <w:rPr>
                <w:rFonts w:cs="Arial"/>
                <w:color w:val="000000"/>
              </w:rPr>
            </w:pPr>
            <w:r w:rsidRPr="00F43637">
              <w:rPr>
                <w:rFonts w:cs="Arial"/>
                <w:color w:val="000000"/>
              </w:rPr>
              <w:lastRenderedPageBreak/>
              <w:t>Expected Annual</w:t>
            </w:r>
          </w:p>
          <w:p w:rsidR="00CF2D94" w:rsidRPr="00F43637" w:rsidRDefault="00CF2D94"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CF2D94" w:rsidRPr="00884D47" w:rsidRDefault="0045483A" w:rsidP="00B3134D">
            <w:pPr>
              <w:rPr>
                <w:rFonts w:cs="Arial"/>
                <w:color w:val="000000"/>
              </w:rPr>
            </w:pPr>
            <w:r w:rsidRPr="00CF2D94">
              <w:rPr>
                <w:rFonts w:cs="Arial"/>
                <w:i/>
              </w:rPr>
              <w:t>PCS will hold and document a minimum of four parent meetings each school year at each learning center. Meeting outcomes will be shared with PCS board and actions will be taken as per parent suggestions as appropriate</w:t>
            </w:r>
            <w:r>
              <w:rPr>
                <w:rFonts w:cs="Arial"/>
                <w:i/>
              </w:rPr>
              <w:t xml:space="preserve">.  </w:t>
            </w:r>
            <w:r>
              <w:rPr>
                <w:rFonts w:cs="Arial"/>
              </w:rPr>
              <w:t>Expand parent participation on the PCS board to</w:t>
            </w:r>
            <w:r w:rsidRPr="00917980">
              <w:rPr>
                <w:rFonts w:cs="Arial"/>
              </w:rPr>
              <w:t xml:space="preserve"> five parent members on PCS board representing the three communities that we serve.</w:t>
            </w:r>
          </w:p>
        </w:tc>
      </w:tr>
      <w:tr w:rsidR="00CF2D94"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CF2D94" w:rsidRPr="00F43637" w:rsidRDefault="00CF2D94" w:rsidP="00B3134D">
            <w:pPr>
              <w:jc w:val="center"/>
              <w:rPr>
                <w:rFonts w:cs="Arial"/>
                <w:color w:val="000000"/>
              </w:rPr>
            </w:pPr>
            <w:r w:rsidRPr="00F43637">
              <w:rPr>
                <w:rFonts w:cs="Arial"/>
                <w:color w:val="000000"/>
              </w:rPr>
              <w:t xml:space="preserve">Scope of Service </w:t>
            </w:r>
          </w:p>
        </w:tc>
        <w:tc>
          <w:tcPr>
            <w:tcW w:w="5841" w:type="dxa"/>
            <w:gridSpan w:val="3"/>
            <w:tcBorders>
              <w:top w:val="single" w:sz="2" w:space="0" w:color="auto"/>
              <w:left w:val="single" w:sz="12"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CF2D94" w:rsidRPr="00F43637" w:rsidRDefault="00CF2D94" w:rsidP="00B3134D">
            <w:pPr>
              <w:jc w:val="center"/>
              <w:rPr>
                <w:rFonts w:cs="Arial"/>
                <w:color w:val="000000"/>
              </w:rPr>
            </w:pPr>
            <w:r w:rsidRPr="00F43637">
              <w:rPr>
                <w:rFonts w:cs="Arial"/>
                <w:color w:val="000000"/>
              </w:rPr>
              <w:t>Budgeted</w:t>
            </w:r>
          </w:p>
          <w:p w:rsidR="00CF2D94" w:rsidRPr="00F43637" w:rsidRDefault="00CF2D94" w:rsidP="00B3134D">
            <w:pPr>
              <w:jc w:val="center"/>
              <w:rPr>
                <w:rFonts w:cs="Arial"/>
                <w:color w:val="000000"/>
              </w:rPr>
            </w:pPr>
            <w:r w:rsidRPr="00F43637">
              <w:rPr>
                <w:rFonts w:cs="Arial"/>
                <w:color w:val="000000"/>
              </w:rPr>
              <w:t>Expenditures</w:t>
            </w:r>
          </w:p>
        </w:tc>
      </w:tr>
      <w:tr w:rsidR="00CF2D94" w:rsidRPr="00F43637" w:rsidTr="00B3134D">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A452FA" w:rsidRDefault="00A452FA" w:rsidP="00A452FA">
            <w:pPr>
              <w:rPr>
                <w:rFonts w:cs="Arial"/>
                <w:color w:val="000000"/>
              </w:rPr>
            </w:pPr>
            <w:r>
              <w:rPr>
                <w:rFonts w:cs="Arial"/>
                <w:color w:val="000000"/>
              </w:rPr>
              <w:t>Administrators will work with staff at each site to organize and facilitate a minimum or four parent meetings each year at each learning center.  Meeting outcomes will be shared with the PCS board and actions will be taken as per parent suggestions as appropriate.</w:t>
            </w:r>
          </w:p>
          <w:p w:rsidR="00A452FA" w:rsidRDefault="00A452FA" w:rsidP="00A452FA">
            <w:pPr>
              <w:rPr>
                <w:rFonts w:cs="Arial"/>
                <w:color w:val="000000"/>
              </w:rPr>
            </w:pPr>
          </w:p>
          <w:p w:rsidR="00A452FA" w:rsidRDefault="00A452FA" w:rsidP="00A452FA">
            <w:pPr>
              <w:rPr>
                <w:rFonts w:cs="Arial"/>
                <w:color w:val="000000"/>
              </w:rPr>
            </w:pPr>
            <w:r>
              <w:rPr>
                <w:rFonts w:cs="Arial"/>
                <w:color w:val="000000"/>
              </w:rPr>
              <w:t>Expand the parent participation at on the PCS Board to five parents representing the three communities that we serve.</w:t>
            </w:r>
          </w:p>
          <w:p w:rsidR="00A452FA" w:rsidRDefault="00A452FA" w:rsidP="00A452FA">
            <w:pPr>
              <w:rPr>
                <w:rFonts w:cs="Arial"/>
                <w:color w:val="000000"/>
              </w:rPr>
            </w:pPr>
          </w:p>
          <w:p w:rsidR="00A452FA" w:rsidRDefault="00A452FA" w:rsidP="00A452FA">
            <w:pPr>
              <w:rPr>
                <w:rFonts w:cs="Arial"/>
                <w:color w:val="000000"/>
              </w:rPr>
            </w:pPr>
            <w:r>
              <w:rPr>
                <w:rFonts w:cs="Arial"/>
                <w:color w:val="000000"/>
              </w:rPr>
              <w:t xml:space="preserve">For the 2017-2018 school year, PCS will schedule all parent meetings for all sites at the beginning of the year to ensure follow through, and inform parents more in advance.   </w:t>
            </w:r>
          </w:p>
          <w:p w:rsidR="00A452FA" w:rsidRDefault="00A452FA" w:rsidP="00A452FA">
            <w:pPr>
              <w:rPr>
                <w:rFonts w:cs="Arial"/>
                <w:color w:val="000000"/>
              </w:rPr>
            </w:pPr>
          </w:p>
          <w:p w:rsidR="0045483A" w:rsidRPr="00F43637" w:rsidRDefault="00A452FA" w:rsidP="00A452FA">
            <w:pPr>
              <w:rPr>
                <w:rFonts w:cs="Arial"/>
                <w:color w:val="000000"/>
              </w:rPr>
            </w:pPr>
            <w:r>
              <w:rPr>
                <w:rFonts w:cs="Arial"/>
                <w:color w:val="000000"/>
              </w:rPr>
              <w:t>If we have still not met the parent board member goal, we will continue recruitment efforts (public announcements, parent announcements, and outreach by current board members) to increase parent support on the PCS board.</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CF2D94" w:rsidRDefault="00CF2D94" w:rsidP="00B3134D">
            <w:pPr>
              <w:rPr>
                <w:rFonts w:cs="Arial"/>
                <w:color w:val="000000"/>
              </w:rPr>
            </w:pPr>
            <w:r>
              <w:rPr>
                <w:rFonts w:cs="Arial"/>
                <w:color w:val="000000"/>
              </w:rPr>
              <w:t>Annual</w:t>
            </w:r>
          </w:p>
          <w:p w:rsidR="00CF2D94" w:rsidRPr="00F43637" w:rsidRDefault="00CF2D94" w:rsidP="00B3134D">
            <w:pPr>
              <w:rPr>
                <w:rFonts w:cs="Arial"/>
                <w:color w:val="000000"/>
              </w:rPr>
            </w:pPr>
            <w:r>
              <w:rPr>
                <w:rFonts w:cs="Arial"/>
                <w:color w:val="000000"/>
              </w:rPr>
              <w:t xml:space="preserve">Ongoing </w:t>
            </w:r>
          </w:p>
        </w:tc>
        <w:tc>
          <w:tcPr>
            <w:tcW w:w="5841" w:type="dxa"/>
            <w:gridSpan w:val="3"/>
            <w:tcBorders>
              <w:top w:val="single" w:sz="2" w:space="0" w:color="auto"/>
              <w:left w:val="single" w:sz="12" w:space="0" w:color="auto"/>
              <w:bottom w:val="single" w:sz="18" w:space="0" w:color="auto"/>
              <w:right w:val="single" w:sz="2" w:space="0" w:color="auto"/>
            </w:tcBorders>
            <w:shd w:val="clear" w:color="auto" w:fill="auto"/>
            <w:noWrap/>
          </w:tcPr>
          <w:p w:rsidR="00CF2D94" w:rsidRDefault="00CF2D94"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CF2D94" w:rsidRPr="00F43637" w:rsidRDefault="00CF2D94" w:rsidP="00B3134D">
            <w:pPr>
              <w:rPr>
                <w:rFonts w:cs="Arial"/>
                <w:color w:val="000000"/>
                <w:sz w:val="20"/>
              </w:rPr>
            </w:pPr>
            <w:r>
              <w:rPr>
                <w:rFonts w:cs="Arial"/>
                <w:color w:val="000000"/>
                <w:sz w:val="20"/>
              </w:rPr>
              <w:t>------------------------------------------------------------------------------------</w:t>
            </w:r>
          </w:p>
          <w:p w:rsidR="00CF2D94" w:rsidRPr="00F43637" w:rsidRDefault="00CF2D94" w:rsidP="00B3134D">
            <w:pPr>
              <w:rPr>
                <w:rFonts w:cs="Arial"/>
                <w:color w:val="000000"/>
                <w:sz w:val="20"/>
              </w:rPr>
            </w:pPr>
            <w:r w:rsidRPr="00F43637">
              <w:rPr>
                <w:rFonts w:cs="Arial"/>
                <w:color w:val="000000"/>
                <w:sz w:val="20"/>
              </w:rPr>
              <w:t>OR:</w:t>
            </w:r>
          </w:p>
          <w:p w:rsidR="00CF2D94" w:rsidRPr="00F43637" w:rsidRDefault="00CF2D94" w:rsidP="00B3134D">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CF2D94" w:rsidRPr="0028148C" w:rsidRDefault="00CF2D94"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CF2D94" w:rsidRDefault="00D842B6" w:rsidP="00B3134D">
            <w:pPr>
              <w:rPr>
                <w:rFonts w:cs="Arial"/>
                <w:color w:val="000000"/>
              </w:rPr>
            </w:pPr>
            <w:r>
              <w:rPr>
                <w:rFonts w:cs="Arial"/>
                <w:color w:val="000000"/>
              </w:rPr>
              <w:t>No direct costs</w:t>
            </w:r>
          </w:p>
          <w:p w:rsidR="00441EA9" w:rsidRDefault="00441EA9" w:rsidP="00B3134D">
            <w:pPr>
              <w:rPr>
                <w:rFonts w:cs="Arial"/>
                <w:color w:val="000000"/>
              </w:rPr>
            </w:pPr>
          </w:p>
          <w:p w:rsidR="00441EA9" w:rsidRPr="00F43637" w:rsidRDefault="00441EA9" w:rsidP="00B3134D">
            <w:pPr>
              <w:rPr>
                <w:rFonts w:cs="Arial"/>
                <w:color w:val="000000"/>
              </w:rPr>
            </w:pPr>
            <w:r>
              <w:rPr>
                <w:rFonts w:cs="Arial"/>
                <w:color w:val="000000"/>
              </w:rPr>
              <w:t>Indirect costs include staff time</w:t>
            </w:r>
          </w:p>
        </w:tc>
      </w:tr>
      <w:tr w:rsidR="00CF2D94" w:rsidRPr="00F43637" w:rsidTr="00B3134D">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tcPr>
          <w:p w:rsidR="00CF2D94" w:rsidRPr="00F43637" w:rsidRDefault="00CF2D94" w:rsidP="00B3134D">
            <w:pPr>
              <w:jc w:val="center"/>
              <w:rPr>
                <w:rFonts w:cs="Arial"/>
                <w:color w:val="000000"/>
              </w:rPr>
            </w:pPr>
            <w:r w:rsidRPr="00F43637">
              <w:rPr>
                <w:rFonts w:cs="Arial"/>
                <w:b/>
                <w:color w:val="000000"/>
              </w:rPr>
              <w:t>LCAP Year 3</w:t>
            </w:r>
            <w:r w:rsidRPr="00F43637">
              <w:rPr>
                <w:rFonts w:cs="Arial"/>
                <w:color w:val="000000"/>
              </w:rPr>
              <w:t xml:space="preserve">: </w:t>
            </w:r>
            <w:r w:rsidR="0045483A">
              <w:rPr>
                <w:rFonts w:cs="Arial"/>
                <w:color w:val="000000"/>
              </w:rPr>
              <w:t>2017</w:t>
            </w:r>
            <w:r>
              <w:rPr>
                <w:rFonts w:cs="Arial"/>
                <w:color w:val="000000"/>
              </w:rPr>
              <w:t>-201</w:t>
            </w:r>
            <w:r w:rsidR="0045483A">
              <w:rPr>
                <w:rFonts w:cs="Arial"/>
                <w:color w:val="000000"/>
              </w:rPr>
              <w:t>8</w:t>
            </w:r>
          </w:p>
        </w:tc>
      </w:tr>
      <w:tr w:rsidR="00CF2D94" w:rsidRPr="00884D47"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CF2D94" w:rsidRPr="00F43637" w:rsidRDefault="00CF2D94" w:rsidP="00B3134D">
            <w:pPr>
              <w:jc w:val="center"/>
              <w:rPr>
                <w:rFonts w:cs="Arial"/>
                <w:color w:val="000000"/>
              </w:rPr>
            </w:pPr>
            <w:r w:rsidRPr="00F43637">
              <w:rPr>
                <w:rFonts w:cs="Arial"/>
                <w:color w:val="000000"/>
              </w:rPr>
              <w:t>Expected Annual</w:t>
            </w:r>
          </w:p>
          <w:p w:rsidR="00CF2D94" w:rsidRPr="00F43637" w:rsidRDefault="00CF2D94"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8"/>
            <w:tcBorders>
              <w:top w:val="single" w:sz="2" w:space="0" w:color="auto"/>
              <w:left w:val="dashSmallGap" w:sz="4" w:space="0" w:color="auto"/>
              <w:bottom w:val="single" w:sz="2" w:space="0" w:color="auto"/>
              <w:right w:val="single" w:sz="18" w:space="0" w:color="auto"/>
            </w:tcBorders>
            <w:shd w:val="clear" w:color="auto" w:fill="auto"/>
          </w:tcPr>
          <w:p w:rsidR="00CF2D94" w:rsidRPr="00884D47" w:rsidRDefault="00437359" w:rsidP="00B3134D">
            <w:pPr>
              <w:rPr>
                <w:rFonts w:cs="Arial"/>
                <w:color w:val="000000"/>
              </w:rPr>
            </w:pPr>
            <w:r w:rsidRPr="00CF2D94">
              <w:rPr>
                <w:rFonts w:cs="Arial"/>
                <w:i/>
              </w:rPr>
              <w:t>PCS will hold and document a minimum of four parent meetings each school year at each learning center. Meeting outcomes will be shared with PCS board and actions will be taken as per parent suggestions as appropriate</w:t>
            </w:r>
            <w:r w:rsidR="0045483A">
              <w:rPr>
                <w:rFonts w:cs="Arial"/>
                <w:i/>
              </w:rPr>
              <w:t xml:space="preserve">.  </w:t>
            </w:r>
            <w:r w:rsidR="0045483A">
              <w:rPr>
                <w:rFonts w:cs="Arial"/>
              </w:rPr>
              <w:t>Expand parent participation on the PCS board to</w:t>
            </w:r>
            <w:r w:rsidR="0045483A" w:rsidRPr="00917980">
              <w:rPr>
                <w:rFonts w:cs="Arial"/>
              </w:rPr>
              <w:t xml:space="preserve"> five parent members on PCS board representing the three communities that we serve.</w:t>
            </w:r>
          </w:p>
        </w:tc>
      </w:tr>
      <w:tr w:rsidR="00CF2D94"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CF2D94" w:rsidRPr="00F43637" w:rsidRDefault="00CF2D94" w:rsidP="00B3134D">
            <w:pPr>
              <w:jc w:val="center"/>
              <w:rPr>
                <w:rFonts w:cs="Arial"/>
                <w:color w:val="000000"/>
              </w:rPr>
            </w:pPr>
            <w:r w:rsidRPr="00F43637">
              <w:rPr>
                <w:rFonts w:cs="Arial"/>
                <w:color w:val="000000"/>
              </w:rPr>
              <w:t>Scope of Service</w:t>
            </w:r>
          </w:p>
        </w:tc>
        <w:tc>
          <w:tcPr>
            <w:tcW w:w="5841" w:type="dxa"/>
            <w:gridSpan w:val="3"/>
            <w:tcBorders>
              <w:top w:val="single" w:sz="2" w:space="0" w:color="auto"/>
              <w:left w:val="single" w:sz="12" w:space="0" w:color="auto"/>
              <w:bottom w:val="single" w:sz="2" w:space="0" w:color="auto"/>
              <w:right w:val="single" w:sz="2" w:space="0" w:color="auto"/>
            </w:tcBorders>
            <w:shd w:val="pct10" w:color="auto" w:fill="auto"/>
            <w:noWrap/>
            <w:vAlign w:val="center"/>
          </w:tcPr>
          <w:p w:rsidR="00CF2D94" w:rsidRPr="008F6004" w:rsidRDefault="00CF2D94"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CF2D94" w:rsidRPr="00F43637" w:rsidRDefault="00CF2D94" w:rsidP="00B3134D">
            <w:pPr>
              <w:jc w:val="center"/>
              <w:rPr>
                <w:rFonts w:cs="Arial"/>
                <w:color w:val="000000"/>
              </w:rPr>
            </w:pPr>
            <w:r w:rsidRPr="00F43637">
              <w:rPr>
                <w:rFonts w:cs="Arial"/>
                <w:color w:val="000000"/>
              </w:rPr>
              <w:t>Budgeted</w:t>
            </w:r>
          </w:p>
          <w:p w:rsidR="00CF2D94" w:rsidRPr="00F43637" w:rsidRDefault="00CF2D94" w:rsidP="00B3134D">
            <w:pPr>
              <w:jc w:val="center"/>
              <w:rPr>
                <w:rFonts w:cs="Arial"/>
                <w:color w:val="000000"/>
              </w:rPr>
            </w:pPr>
            <w:r w:rsidRPr="00F43637">
              <w:rPr>
                <w:rFonts w:cs="Arial"/>
                <w:color w:val="000000"/>
              </w:rPr>
              <w:t>Expenditures</w:t>
            </w:r>
          </w:p>
        </w:tc>
      </w:tr>
      <w:tr w:rsidR="00CF2D94" w:rsidRPr="00F43637" w:rsidTr="00B3134D">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A452FA" w:rsidRDefault="00A452FA" w:rsidP="00A452FA">
            <w:pPr>
              <w:rPr>
                <w:rFonts w:cs="Arial"/>
                <w:color w:val="000000"/>
              </w:rPr>
            </w:pPr>
            <w:r>
              <w:rPr>
                <w:rFonts w:cs="Arial"/>
                <w:color w:val="000000"/>
              </w:rPr>
              <w:lastRenderedPageBreak/>
              <w:t>Administrators will work with staff at each site to organize and facilitate a minimum or four parent meetings each year at each learning center.  Meeting outcomes will be shared with the PCS board and actions will be taken as per parent suggestions as appropriate.</w:t>
            </w:r>
          </w:p>
          <w:p w:rsidR="00A452FA" w:rsidRDefault="00A452FA" w:rsidP="00A452FA">
            <w:pPr>
              <w:rPr>
                <w:rFonts w:cs="Arial"/>
                <w:color w:val="000000"/>
              </w:rPr>
            </w:pPr>
          </w:p>
          <w:p w:rsidR="00A452FA" w:rsidRDefault="00A452FA" w:rsidP="00A452FA">
            <w:pPr>
              <w:rPr>
                <w:rFonts w:cs="Arial"/>
                <w:color w:val="000000"/>
              </w:rPr>
            </w:pPr>
            <w:r>
              <w:rPr>
                <w:rFonts w:cs="Arial"/>
                <w:color w:val="000000"/>
              </w:rPr>
              <w:t>Expand the parent participation at on the PCS Board to five parents representing the three communities that we serve.</w:t>
            </w:r>
          </w:p>
          <w:p w:rsidR="00A452FA" w:rsidRDefault="00A452FA" w:rsidP="00A452FA">
            <w:pPr>
              <w:rPr>
                <w:rFonts w:cs="Arial"/>
                <w:color w:val="000000"/>
              </w:rPr>
            </w:pPr>
          </w:p>
          <w:p w:rsidR="00A452FA" w:rsidRDefault="00A452FA" w:rsidP="00A452FA">
            <w:pPr>
              <w:rPr>
                <w:rFonts w:cs="Arial"/>
                <w:color w:val="000000"/>
              </w:rPr>
            </w:pPr>
            <w:r>
              <w:rPr>
                <w:rFonts w:cs="Arial"/>
                <w:color w:val="000000"/>
              </w:rPr>
              <w:t xml:space="preserve">For the 2018-2019 school year, PCS will schedule all parent meetings for all sites at the beginning of the year to ensure follow through, and inform parents more in advance.   </w:t>
            </w:r>
          </w:p>
          <w:p w:rsidR="00A452FA" w:rsidRDefault="00A452FA" w:rsidP="00A452FA">
            <w:pPr>
              <w:rPr>
                <w:rFonts w:cs="Arial"/>
                <w:color w:val="000000"/>
              </w:rPr>
            </w:pPr>
          </w:p>
          <w:p w:rsidR="0045483A" w:rsidRPr="00F43637" w:rsidRDefault="00A452FA" w:rsidP="00A452FA">
            <w:pPr>
              <w:rPr>
                <w:rFonts w:cs="Arial"/>
                <w:color w:val="000000"/>
              </w:rPr>
            </w:pPr>
            <w:r>
              <w:rPr>
                <w:rFonts w:cs="Arial"/>
                <w:color w:val="000000"/>
              </w:rPr>
              <w:t>If we have still not met the parent board member goal, we will continue recruitment efforts (public announcements, parent announcements, and outreach by current board members) to increase parent support on the PCS board.</w:t>
            </w: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CF2D94" w:rsidRDefault="00437359" w:rsidP="00B3134D">
            <w:pPr>
              <w:rPr>
                <w:rFonts w:cs="Arial"/>
                <w:color w:val="000000"/>
              </w:rPr>
            </w:pPr>
            <w:r>
              <w:rPr>
                <w:rFonts w:cs="Arial"/>
                <w:color w:val="000000"/>
              </w:rPr>
              <w:t>Annual Ongoing</w:t>
            </w: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45483A" w:rsidRDefault="0045483A" w:rsidP="00B3134D">
            <w:pPr>
              <w:rPr>
                <w:rFonts w:cs="Arial"/>
                <w:color w:val="000000"/>
              </w:rPr>
            </w:pPr>
          </w:p>
          <w:p w:rsidR="0045483A" w:rsidRDefault="0045483A" w:rsidP="00B3134D">
            <w:pPr>
              <w:rPr>
                <w:rFonts w:cs="Arial"/>
                <w:color w:val="000000"/>
              </w:rPr>
            </w:pPr>
          </w:p>
          <w:p w:rsidR="0045483A" w:rsidRDefault="0045483A" w:rsidP="00B3134D">
            <w:pPr>
              <w:rPr>
                <w:rFonts w:cs="Arial"/>
                <w:color w:val="000000"/>
              </w:rPr>
            </w:pPr>
          </w:p>
          <w:p w:rsidR="00437359" w:rsidRDefault="00437359" w:rsidP="00B3134D">
            <w:pPr>
              <w:rPr>
                <w:rFonts w:cs="Arial"/>
                <w:color w:val="000000"/>
              </w:rPr>
            </w:pPr>
          </w:p>
          <w:p w:rsidR="00CF2D94" w:rsidRDefault="00CF2D94" w:rsidP="00B3134D">
            <w:pPr>
              <w:rPr>
                <w:rFonts w:cs="Arial"/>
                <w:color w:val="000000"/>
              </w:rPr>
            </w:pPr>
          </w:p>
          <w:p w:rsidR="00CF2D94" w:rsidRPr="00F43637" w:rsidRDefault="00CF2D94" w:rsidP="00B3134D">
            <w:pPr>
              <w:rPr>
                <w:rFonts w:cs="Arial"/>
                <w:color w:val="000000"/>
              </w:rPr>
            </w:pPr>
          </w:p>
        </w:tc>
        <w:tc>
          <w:tcPr>
            <w:tcW w:w="5841" w:type="dxa"/>
            <w:gridSpan w:val="3"/>
            <w:tcBorders>
              <w:top w:val="single" w:sz="2" w:space="0" w:color="auto"/>
              <w:left w:val="single" w:sz="12" w:space="0" w:color="auto"/>
              <w:bottom w:val="single" w:sz="18" w:space="0" w:color="auto"/>
              <w:right w:val="single" w:sz="2" w:space="0" w:color="auto"/>
            </w:tcBorders>
            <w:shd w:val="clear" w:color="auto" w:fill="auto"/>
            <w:noWrap/>
          </w:tcPr>
          <w:p w:rsidR="00CF2D94" w:rsidRDefault="00CF2D94" w:rsidP="00B3134D">
            <w:pPr>
              <w:rPr>
                <w:rFonts w:cs="Arial"/>
                <w:color w:val="000000"/>
                <w:sz w:val="20"/>
              </w:rPr>
            </w:pPr>
            <w:r>
              <w:rPr>
                <w:rFonts w:cs="Arial"/>
                <w:color w:val="000000"/>
                <w:sz w:val="20"/>
                <w:u w:val="single"/>
              </w:rPr>
              <w:t>_X</w:t>
            </w:r>
            <w:r w:rsidRPr="00F43637">
              <w:rPr>
                <w:rFonts w:cs="Arial"/>
                <w:color w:val="000000"/>
                <w:sz w:val="20"/>
              </w:rPr>
              <w:t>ALL</w:t>
            </w:r>
          </w:p>
          <w:p w:rsidR="00CF2D94" w:rsidRDefault="00CF2D94" w:rsidP="00B3134D">
            <w:pPr>
              <w:rPr>
                <w:rFonts w:cs="Arial"/>
                <w:color w:val="000000"/>
                <w:sz w:val="20"/>
              </w:rPr>
            </w:pPr>
          </w:p>
          <w:p w:rsidR="00CF2D94" w:rsidRPr="00F43637" w:rsidRDefault="00CF2D94" w:rsidP="00B3134D">
            <w:pPr>
              <w:rPr>
                <w:rFonts w:cs="Arial"/>
                <w:color w:val="000000"/>
                <w:sz w:val="20"/>
              </w:rPr>
            </w:pPr>
            <w:r w:rsidRPr="00F43637">
              <w:rPr>
                <w:rFonts w:cs="Arial"/>
                <w:color w:val="000000"/>
                <w:sz w:val="20"/>
              </w:rPr>
              <w:t>OR:</w:t>
            </w:r>
          </w:p>
          <w:p w:rsidR="00CF2D94" w:rsidRPr="00F43637" w:rsidRDefault="00CF2D94" w:rsidP="00B3134D">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CF2D94" w:rsidRPr="00E713CA" w:rsidRDefault="00CF2D94"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CF2D94" w:rsidRDefault="00D842B6" w:rsidP="00B3134D">
            <w:pPr>
              <w:rPr>
                <w:rFonts w:cs="Arial"/>
                <w:color w:val="000000"/>
              </w:rPr>
            </w:pPr>
            <w:r>
              <w:rPr>
                <w:rFonts w:cs="Arial"/>
                <w:color w:val="000000"/>
              </w:rPr>
              <w:t>No direct costs</w:t>
            </w:r>
          </w:p>
          <w:p w:rsidR="00441EA9" w:rsidRDefault="00441EA9" w:rsidP="00B3134D">
            <w:pPr>
              <w:rPr>
                <w:rFonts w:cs="Arial"/>
                <w:color w:val="000000"/>
              </w:rPr>
            </w:pPr>
          </w:p>
          <w:p w:rsidR="00441EA9" w:rsidRDefault="00441EA9" w:rsidP="00B3134D">
            <w:pPr>
              <w:rPr>
                <w:rFonts w:cs="Arial"/>
                <w:color w:val="000000"/>
              </w:rPr>
            </w:pPr>
            <w:r>
              <w:rPr>
                <w:rFonts w:cs="Arial"/>
                <w:color w:val="000000"/>
              </w:rPr>
              <w:t>Indirect costs include staff time</w:t>
            </w: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9D2D00" w:rsidRDefault="009D2D00" w:rsidP="00B3134D">
            <w:pPr>
              <w:rPr>
                <w:rFonts w:cs="Arial"/>
                <w:color w:val="000000"/>
              </w:rPr>
            </w:pPr>
          </w:p>
          <w:p w:rsidR="0045483A" w:rsidRDefault="0045483A" w:rsidP="00B3134D">
            <w:pPr>
              <w:rPr>
                <w:rFonts w:cs="Arial"/>
                <w:color w:val="000000"/>
              </w:rPr>
            </w:pPr>
          </w:p>
          <w:p w:rsidR="0045483A" w:rsidRDefault="0045483A" w:rsidP="00B3134D">
            <w:pPr>
              <w:rPr>
                <w:rFonts w:cs="Arial"/>
                <w:color w:val="000000"/>
              </w:rPr>
            </w:pPr>
          </w:p>
          <w:p w:rsidR="0045483A" w:rsidRDefault="0045483A" w:rsidP="00B3134D">
            <w:pPr>
              <w:rPr>
                <w:rFonts w:cs="Arial"/>
                <w:color w:val="000000"/>
              </w:rPr>
            </w:pPr>
          </w:p>
          <w:p w:rsidR="00D842B6" w:rsidRDefault="00D842B6" w:rsidP="00B3134D">
            <w:pPr>
              <w:rPr>
                <w:rFonts w:cs="Arial"/>
                <w:color w:val="000000"/>
              </w:rPr>
            </w:pPr>
          </w:p>
          <w:p w:rsidR="00D842B6" w:rsidRDefault="00D842B6" w:rsidP="00B3134D">
            <w:pPr>
              <w:rPr>
                <w:rFonts w:cs="Arial"/>
                <w:color w:val="000000"/>
              </w:rPr>
            </w:pPr>
          </w:p>
          <w:p w:rsidR="00CF2D94" w:rsidRPr="00F43637" w:rsidRDefault="00CF2D94" w:rsidP="00D842B6">
            <w:pPr>
              <w:rPr>
                <w:rFonts w:cs="Arial"/>
                <w:color w:val="000000"/>
              </w:rPr>
            </w:pPr>
          </w:p>
        </w:tc>
      </w:tr>
    </w:tbl>
    <w:p w:rsidR="00437359" w:rsidRDefault="00437359"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803DAE" w:rsidRPr="00F43637" w:rsidTr="00B3134D">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803DAE" w:rsidRPr="00744D67" w:rsidRDefault="00803DAE" w:rsidP="00B3134D">
            <w:pPr>
              <w:rPr>
                <w:rFonts w:cs="Arial"/>
                <w:b/>
                <w:color w:val="000000"/>
              </w:rPr>
            </w:pPr>
            <w:r w:rsidRPr="00744D67">
              <w:rPr>
                <w:rFonts w:cs="Arial"/>
                <w:b/>
                <w:color w:val="000000"/>
              </w:rPr>
              <w:t>GOAL #</w:t>
            </w:r>
            <w:r w:rsidR="0045483A">
              <w:rPr>
                <w:rFonts w:cs="Arial"/>
                <w:b/>
                <w:color w:val="000000"/>
              </w:rPr>
              <w:t>11</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803DAE" w:rsidRPr="00803DAE" w:rsidRDefault="00803DAE" w:rsidP="00BD6798">
            <w:pPr>
              <w:rPr>
                <w:rFonts w:cs="Arial"/>
                <w:i/>
              </w:rPr>
            </w:pPr>
            <w:r w:rsidRPr="00803DAE">
              <w:rPr>
                <w:rFonts w:cs="Arial"/>
                <w:i/>
              </w:rPr>
              <w:t xml:space="preserve">As the needs of our student population continue to shift, we must be responsive.  It is clear that our students need to participate in </w:t>
            </w:r>
            <w:r w:rsidR="00BD6798">
              <w:rPr>
                <w:rFonts w:cs="Arial"/>
                <w:i/>
              </w:rPr>
              <w:t>the maximum amount of</w:t>
            </w:r>
            <w:r w:rsidRPr="00803DAE">
              <w:rPr>
                <w:rFonts w:cs="Arial"/>
                <w:i/>
              </w:rPr>
              <w:t xml:space="preserve"> structured site based courses</w:t>
            </w:r>
            <w:r w:rsidR="00BD6798">
              <w:rPr>
                <w:rFonts w:cs="Arial"/>
                <w:i/>
              </w:rPr>
              <w:t xml:space="preserve"> that we are able to offer within the confines of our charter.</w:t>
            </w:r>
          </w:p>
        </w:tc>
        <w:tc>
          <w:tcPr>
            <w:tcW w:w="3997" w:type="dxa"/>
            <w:gridSpan w:val="2"/>
            <w:tcBorders>
              <w:top w:val="single" w:sz="18" w:space="0" w:color="auto"/>
              <w:left w:val="dashed" w:sz="4" w:space="0" w:color="auto"/>
              <w:right w:val="single" w:sz="18" w:space="0" w:color="auto"/>
            </w:tcBorders>
            <w:shd w:val="clear" w:color="auto" w:fill="auto"/>
          </w:tcPr>
          <w:p w:rsidR="00803DAE" w:rsidRPr="00F43637" w:rsidRDefault="00803DAE" w:rsidP="00B3134D">
            <w:pPr>
              <w:jc w:val="center"/>
              <w:rPr>
                <w:rFonts w:cs="Arial"/>
                <w:color w:val="000000"/>
                <w:sz w:val="20"/>
                <w:szCs w:val="20"/>
              </w:rPr>
            </w:pPr>
            <w:r w:rsidRPr="00F43637">
              <w:rPr>
                <w:rFonts w:cs="Arial"/>
                <w:color w:val="000000"/>
                <w:sz w:val="20"/>
                <w:szCs w:val="20"/>
              </w:rPr>
              <w:t>Related State and/or Local Priorities:</w:t>
            </w:r>
          </w:p>
        </w:tc>
      </w:tr>
      <w:tr w:rsidR="00803DA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DAE" w:rsidRPr="00F43637" w:rsidRDefault="00803DA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DAE" w:rsidRPr="00F43637" w:rsidRDefault="00803DA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DAE" w:rsidRPr="00F43637" w:rsidRDefault="00803DAE" w:rsidP="00B3134D">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6</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Pr>
                <w:rFonts w:cs="Arial"/>
                <w:color w:val="000000"/>
                <w:sz w:val="20"/>
                <w:szCs w:val="20"/>
                <w:u w:val="single"/>
              </w:rPr>
              <w:t>__</w:t>
            </w:r>
          </w:p>
        </w:tc>
      </w:tr>
      <w:tr w:rsidR="00803DA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DAE" w:rsidRPr="00F43637" w:rsidRDefault="00803DA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DAE" w:rsidRPr="00F43637" w:rsidRDefault="00803DA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803DAE" w:rsidRPr="00F43637" w:rsidRDefault="00803DAE" w:rsidP="00B3134D">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803DA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DAE" w:rsidRPr="00F43637" w:rsidRDefault="00803DA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DAE" w:rsidRPr="00F43637" w:rsidRDefault="00803DA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DAE" w:rsidRPr="00F43637" w:rsidRDefault="00803DAE" w:rsidP="00B3134D">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803DAE" w:rsidRPr="00F43637" w:rsidTr="00B3134D">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803DAE" w:rsidRPr="00F43637" w:rsidRDefault="00803DAE" w:rsidP="00B3134D">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803DAE" w:rsidRPr="00F43637" w:rsidRDefault="00803DAE" w:rsidP="00C82742">
            <w:pPr>
              <w:rPr>
                <w:rFonts w:cs="Arial"/>
                <w:color w:val="000000"/>
                <w:highlight w:val="yellow"/>
              </w:rPr>
            </w:pPr>
            <w:r>
              <w:rPr>
                <w:rFonts w:cs="Arial"/>
                <w:color w:val="000000"/>
                <w:highlight w:val="yellow"/>
              </w:rPr>
              <w:t xml:space="preserve">PCS needs to </w:t>
            </w:r>
            <w:r w:rsidR="00C82742">
              <w:rPr>
                <w:rFonts w:cs="Arial"/>
                <w:color w:val="000000"/>
                <w:highlight w:val="yellow"/>
              </w:rPr>
              <w:t>maximize</w:t>
            </w:r>
            <w:r w:rsidR="008030CE">
              <w:rPr>
                <w:rFonts w:cs="Arial"/>
                <w:color w:val="000000"/>
                <w:highlight w:val="yellow"/>
              </w:rPr>
              <w:t xml:space="preserve"> site based </w:t>
            </w:r>
            <w:r w:rsidR="00C82742">
              <w:rPr>
                <w:rFonts w:cs="Arial"/>
                <w:color w:val="000000"/>
                <w:highlight w:val="yellow"/>
              </w:rPr>
              <w:t>offerings</w:t>
            </w:r>
            <w:r>
              <w:rPr>
                <w:rFonts w:cs="Arial"/>
                <w:color w:val="000000"/>
                <w:highlight w:val="yellow"/>
              </w:rPr>
              <w:t>.</w:t>
            </w:r>
          </w:p>
        </w:tc>
      </w:tr>
      <w:tr w:rsidR="00803DAE" w:rsidRPr="00F43637" w:rsidTr="00B3134D">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803DAE" w:rsidRPr="00F43637" w:rsidRDefault="00803DAE" w:rsidP="00B3134D">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803DAE" w:rsidRPr="00F43637" w:rsidRDefault="00803DAE" w:rsidP="00B3134D">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803DAE" w:rsidRPr="00F43637" w:rsidRDefault="00803DAE" w:rsidP="00B3134D">
            <w:pPr>
              <w:rPr>
                <w:rFonts w:cs="Arial"/>
                <w:color w:val="000000"/>
              </w:rPr>
            </w:pPr>
            <w:r>
              <w:rPr>
                <w:rFonts w:cs="Arial"/>
                <w:color w:val="000000"/>
              </w:rPr>
              <w:t>All sites within Plumas Charter School (Quincy, IVA, Greenville and Chester)</w:t>
            </w:r>
          </w:p>
        </w:tc>
      </w:tr>
      <w:tr w:rsidR="00803DAE" w:rsidRPr="00F43637" w:rsidTr="00B3134D">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803DAE" w:rsidRPr="00F43637" w:rsidRDefault="00803DAE" w:rsidP="00B3134D">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803DAE" w:rsidRPr="00F43637" w:rsidRDefault="00803DAE" w:rsidP="00B3134D">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803DAE" w:rsidRPr="00F43637" w:rsidRDefault="00803DAE" w:rsidP="00B3134D">
            <w:pPr>
              <w:rPr>
                <w:rFonts w:cs="Arial"/>
                <w:color w:val="000000"/>
              </w:rPr>
            </w:pPr>
            <w:r>
              <w:rPr>
                <w:rFonts w:cs="Arial"/>
                <w:color w:val="000000"/>
              </w:rPr>
              <w:t>All</w:t>
            </w:r>
          </w:p>
        </w:tc>
      </w:tr>
      <w:tr w:rsidR="00803DAE" w:rsidRPr="00F43637" w:rsidTr="00B3134D">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803DAE" w:rsidRPr="00F43637" w:rsidRDefault="00803DAE" w:rsidP="00B3134D">
            <w:pPr>
              <w:jc w:val="center"/>
              <w:rPr>
                <w:rFonts w:cs="Arial"/>
                <w:color w:val="000000"/>
              </w:rPr>
            </w:pPr>
            <w:r w:rsidRPr="00F43637">
              <w:rPr>
                <w:rFonts w:cs="Arial"/>
                <w:b/>
                <w:color w:val="000000"/>
              </w:rPr>
              <w:t>LCAP Year 1:</w:t>
            </w:r>
            <w:r w:rsidRPr="00F43637">
              <w:rPr>
                <w:rFonts w:cs="Arial"/>
                <w:color w:val="000000"/>
              </w:rPr>
              <w:t xml:space="preserve"> </w:t>
            </w:r>
            <w:r w:rsidR="00C82742">
              <w:rPr>
                <w:rFonts w:cs="Arial"/>
                <w:color w:val="000000"/>
              </w:rPr>
              <w:t>2016</w:t>
            </w:r>
            <w:r>
              <w:rPr>
                <w:rFonts w:cs="Arial"/>
                <w:color w:val="000000"/>
              </w:rPr>
              <w:t>-201</w:t>
            </w:r>
            <w:r w:rsidR="00C82742">
              <w:rPr>
                <w:rFonts w:cs="Arial"/>
                <w:color w:val="000000"/>
              </w:rPr>
              <w:t>7</w:t>
            </w:r>
          </w:p>
        </w:tc>
      </w:tr>
      <w:tr w:rsidR="00803DA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DAE" w:rsidRPr="00F43637" w:rsidRDefault="00803DAE" w:rsidP="00B3134D">
            <w:pPr>
              <w:jc w:val="center"/>
              <w:rPr>
                <w:rFonts w:cs="Arial"/>
                <w:color w:val="000000"/>
              </w:rPr>
            </w:pPr>
            <w:r w:rsidRPr="00F43637">
              <w:rPr>
                <w:rFonts w:cs="Arial"/>
                <w:color w:val="000000"/>
              </w:rPr>
              <w:t>Expected Annual</w:t>
            </w:r>
          </w:p>
          <w:p w:rsidR="00803DAE" w:rsidRPr="00F43637" w:rsidRDefault="00803DA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DAE" w:rsidRPr="00917980" w:rsidRDefault="000A3625" w:rsidP="00B3134D">
            <w:pPr>
              <w:rPr>
                <w:rFonts w:cs="Arial"/>
                <w:color w:val="000000"/>
              </w:rPr>
            </w:pPr>
            <w:r>
              <w:rPr>
                <w:rFonts w:cs="Arial"/>
                <w:color w:val="000000"/>
              </w:rPr>
              <w:t>Site based classes will be maximized at each learning center</w:t>
            </w:r>
            <w:r w:rsidR="00C82742">
              <w:rPr>
                <w:rFonts w:cs="Arial"/>
                <w:color w:val="000000"/>
              </w:rPr>
              <w:t xml:space="preserve"> commensurate with the regulations around independent study charter schools.</w:t>
            </w:r>
          </w:p>
        </w:tc>
      </w:tr>
      <w:tr w:rsidR="00803DAE" w:rsidRPr="00F43637" w:rsidTr="00B3134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DAE" w:rsidRPr="00F43637" w:rsidRDefault="00803DAE" w:rsidP="00B3134D">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DAE" w:rsidRPr="00F43637" w:rsidRDefault="00803DAE" w:rsidP="00B3134D">
            <w:pPr>
              <w:jc w:val="center"/>
              <w:rPr>
                <w:rFonts w:cs="Arial"/>
                <w:color w:val="000000"/>
              </w:rPr>
            </w:pPr>
            <w:r w:rsidRPr="00F43637">
              <w:rPr>
                <w:rFonts w:cs="Arial"/>
                <w:color w:val="000000"/>
              </w:rPr>
              <w:t>Budgeted</w:t>
            </w:r>
          </w:p>
          <w:p w:rsidR="00803DAE" w:rsidRPr="00F43637" w:rsidRDefault="00803DAE" w:rsidP="00B3134D">
            <w:pPr>
              <w:jc w:val="center"/>
              <w:rPr>
                <w:rFonts w:cs="Arial"/>
                <w:color w:val="000000"/>
              </w:rPr>
            </w:pPr>
            <w:r w:rsidRPr="00F43637">
              <w:rPr>
                <w:rFonts w:cs="Arial"/>
                <w:color w:val="000000"/>
              </w:rPr>
              <w:t>Expenditures</w:t>
            </w:r>
          </w:p>
        </w:tc>
      </w:tr>
      <w:tr w:rsidR="00803DAE" w:rsidRPr="00F43637" w:rsidTr="00C82742">
        <w:trPr>
          <w:trHeight w:val="392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03DAE" w:rsidRPr="00803DAE" w:rsidRDefault="00C82742" w:rsidP="00C82742">
            <w:pPr>
              <w:rPr>
                <w:rFonts w:cs="Arial"/>
                <w:color w:val="000000"/>
              </w:rPr>
            </w:pPr>
            <w:r>
              <w:rPr>
                <w:rFonts w:cs="Arial"/>
              </w:rPr>
              <w:lastRenderedPageBreak/>
              <w:t>For the 2016-2017</w:t>
            </w:r>
            <w:r w:rsidR="00803DAE" w:rsidRPr="00803DAE">
              <w:rPr>
                <w:rFonts w:cs="Arial"/>
              </w:rPr>
              <w:t xml:space="preserve"> year, PCS Quincy center will </w:t>
            </w:r>
            <w:r w:rsidR="005E512B">
              <w:rPr>
                <w:rFonts w:cs="Arial"/>
              </w:rPr>
              <w:t xml:space="preserve">continue to </w:t>
            </w:r>
            <w:r w:rsidR="00803DAE" w:rsidRPr="00803DAE">
              <w:rPr>
                <w:rFonts w:cs="Arial"/>
              </w:rPr>
              <w:t>offer a four day a week site based program for students in grades K-12.  IVA will continue</w:t>
            </w:r>
            <w:r>
              <w:rPr>
                <w:rFonts w:cs="Arial"/>
              </w:rPr>
              <w:t xml:space="preserve"> to offer </w:t>
            </w:r>
            <w:r w:rsidRPr="00803DAE">
              <w:rPr>
                <w:rFonts w:cs="Arial"/>
              </w:rPr>
              <w:t>its</w:t>
            </w:r>
            <w:r w:rsidR="00803DAE" w:rsidRPr="00803DAE">
              <w:rPr>
                <w:rFonts w:cs="Arial"/>
              </w:rPr>
              <w:t xml:space="preserve"> five day a week site based program.  PCS Greenville will continue to offer a four day a week pro</w:t>
            </w:r>
            <w:r>
              <w:rPr>
                <w:rFonts w:cs="Arial"/>
              </w:rPr>
              <w:t>gram for students in grades 4-6.</w:t>
            </w:r>
            <w:r w:rsidR="00803DAE" w:rsidRPr="00803DAE">
              <w:rPr>
                <w:rFonts w:cs="Arial"/>
              </w:rPr>
              <w:t xml:space="preserve"> PCS Chester will continue </w:t>
            </w:r>
            <w:r>
              <w:rPr>
                <w:rFonts w:cs="Arial"/>
              </w:rPr>
              <w:t>offer a four day a week program for students in grades K-5, and a two-three day a week program for students in grades 6-12.</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DAE" w:rsidRDefault="00803DAE" w:rsidP="00B3134D">
            <w:pPr>
              <w:rPr>
                <w:rFonts w:cs="Arial"/>
                <w:color w:val="000000"/>
              </w:rPr>
            </w:pPr>
            <w:r>
              <w:rPr>
                <w:rFonts w:cs="Arial"/>
                <w:color w:val="000000"/>
              </w:rPr>
              <w:t>Annual</w:t>
            </w:r>
          </w:p>
          <w:p w:rsidR="00803DAE" w:rsidRPr="00F43637" w:rsidRDefault="00803DAE" w:rsidP="00B3134D">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DAE" w:rsidRDefault="00803DAE"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803DAE" w:rsidRDefault="00803DAE" w:rsidP="00B3134D">
            <w:pPr>
              <w:rPr>
                <w:rFonts w:cs="Arial"/>
                <w:color w:val="000000"/>
                <w:sz w:val="20"/>
              </w:rPr>
            </w:pPr>
            <w:r>
              <w:rPr>
                <w:rFonts w:cs="Arial"/>
                <w:color w:val="000000"/>
                <w:sz w:val="20"/>
              </w:rPr>
              <w:t>------------------------------------------------------------------------------------</w:t>
            </w:r>
          </w:p>
          <w:p w:rsidR="00803DAE" w:rsidRPr="00F43637" w:rsidRDefault="00803DAE" w:rsidP="00B3134D">
            <w:pPr>
              <w:rPr>
                <w:rFonts w:cs="Arial"/>
                <w:color w:val="000000"/>
                <w:sz w:val="20"/>
              </w:rPr>
            </w:pPr>
            <w:r w:rsidRPr="00F43637">
              <w:rPr>
                <w:rFonts w:cs="Arial"/>
                <w:color w:val="000000"/>
                <w:sz w:val="20"/>
              </w:rPr>
              <w:t>OR:</w:t>
            </w:r>
          </w:p>
          <w:p w:rsidR="00803DAE" w:rsidRPr="00F43637" w:rsidRDefault="00803DAE" w:rsidP="00B3134D">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803DAE" w:rsidRDefault="00803DAE" w:rsidP="00B3134D">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803DAE" w:rsidRPr="00DA2810" w:rsidRDefault="00803DAE" w:rsidP="00B3134D">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D842B6" w:rsidRDefault="00C82742" w:rsidP="00D842B6">
            <w:pPr>
              <w:rPr>
                <w:rFonts w:cs="Arial"/>
              </w:rPr>
            </w:pPr>
            <w:r>
              <w:rPr>
                <w:rFonts w:cs="Arial"/>
              </w:rPr>
              <w:t>$853,398 Teacher salaries</w:t>
            </w:r>
          </w:p>
          <w:p w:rsidR="00C82742" w:rsidRDefault="00C82742" w:rsidP="00D842B6">
            <w:pPr>
              <w:rPr>
                <w:rFonts w:cs="Arial"/>
              </w:rPr>
            </w:pPr>
          </w:p>
          <w:p w:rsidR="00C82742" w:rsidRDefault="00C82742" w:rsidP="00D842B6">
            <w:pPr>
              <w:rPr>
                <w:rFonts w:cs="Arial"/>
              </w:rPr>
            </w:pPr>
            <w:r>
              <w:rPr>
                <w:rFonts w:cs="Arial"/>
              </w:rPr>
              <w:t>$395,568 Instructional Aide salaries</w:t>
            </w:r>
          </w:p>
          <w:p w:rsidR="00C82742" w:rsidRDefault="00C82742" w:rsidP="00D842B6">
            <w:pPr>
              <w:rPr>
                <w:rFonts w:cs="Arial"/>
              </w:rPr>
            </w:pPr>
          </w:p>
          <w:p w:rsidR="00C82742" w:rsidRDefault="00C82742" w:rsidP="00D842B6">
            <w:pPr>
              <w:rPr>
                <w:rFonts w:cs="Arial"/>
              </w:rPr>
            </w:pPr>
            <w:r>
              <w:rPr>
                <w:rFonts w:cs="Arial"/>
              </w:rPr>
              <w:t>$33,000 Enrichment</w:t>
            </w:r>
          </w:p>
          <w:p w:rsidR="00C82742" w:rsidRDefault="00C82742" w:rsidP="00D842B6">
            <w:pPr>
              <w:rPr>
                <w:rFonts w:cs="Arial"/>
              </w:rPr>
            </w:pPr>
          </w:p>
          <w:p w:rsidR="00803DAE" w:rsidRPr="009D2D00" w:rsidRDefault="00441EA9" w:rsidP="00B3134D">
            <w:pPr>
              <w:rPr>
                <w:rFonts w:cs="Arial"/>
              </w:rPr>
            </w:pPr>
            <w:r>
              <w:rPr>
                <w:rFonts w:cs="Arial"/>
              </w:rPr>
              <w:t>$173,977</w:t>
            </w:r>
            <w:r w:rsidR="00C82742">
              <w:rPr>
                <w:rFonts w:cs="Arial"/>
              </w:rPr>
              <w:t xml:space="preserve"> Facilities rental costs</w:t>
            </w:r>
          </w:p>
        </w:tc>
      </w:tr>
      <w:tr w:rsidR="00803DA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803DAE" w:rsidRPr="00F43637" w:rsidRDefault="00803DAE" w:rsidP="00683F21">
            <w:pPr>
              <w:jc w:val="center"/>
              <w:rPr>
                <w:rFonts w:cs="Arial"/>
                <w:color w:val="000000"/>
              </w:rPr>
            </w:pPr>
            <w:r w:rsidRPr="00683F21">
              <w:rPr>
                <w:rFonts w:cs="Arial"/>
                <w:b/>
                <w:color w:val="000000"/>
              </w:rPr>
              <w:t>LCAP Year 2</w:t>
            </w:r>
            <w:r w:rsidRPr="00683F21">
              <w:rPr>
                <w:rFonts w:cs="Arial"/>
                <w:color w:val="000000"/>
              </w:rPr>
              <w:t xml:space="preserve">: </w:t>
            </w:r>
            <w:r w:rsidR="00C82742" w:rsidRPr="00683F21">
              <w:rPr>
                <w:rFonts w:cs="Arial"/>
                <w:color w:val="000000"/>
              </w:rPr>
              <w:t>2017</w:t>
            </w:r>
            <w:r w:rsidRPr="00683F21">
              <w:rPr>
                <w:rFonts w:cs="Arial"/>
                <w:color w:val="000000"/>
              </w:rPr>
              <w:t>-201</w:t>
            </w:r>
            <w:r w:rsidR="00C82742" w:rsidRPr="00683F21">
              <w:rPr>
                <w:rFonts w:cs="Arial"/>
                <w:color w:val="000000"/>
              </w:rPr>
              <w:t>8</w:t>
            </w:r>
          </w:p>
        </w:tc>
      </w:tr>
      <w:tr w:rsidR="00803DA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DAE" w:rsidRPr="00F43637" w:rsidRDefault="00803DAE" w:rsidP="00B3134D">
            <w:pPr>
              <w:jc w:val="center"/>
              <w:rPr>
                <w:rFonts w:cs="Arial"/>
                <w:color w:val="000000"/>
              </w:rPr>
            </w:pPr>
            <w:r w:rsidRPr="00F43637">
              <w:rPr>
                <w:rFonts w:cs="Arial"/>
                <w:color w:val="000000"/>
              </w:rPr>
              <w:t>Expected Annual</w:t>
            </w:r>
          </w:p>
          <w:p w:rsidR="00803DAE" w:rsidRPr="00F43637" w:rsidRDefault="00803DA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DAE" w:rsidRPr="00917980" w:rsidRDefault="00C82742" w:rsidP="00B3134D">
            <w:pPr>
              <w:rPr>
                <w:rFonts w:cs="Arial"/>
                <w:color w:val="000000"/>
              </w:rPr>
            </w:pPr>
            <w:r>
              <w:rPr>
                <w:rFonts w:cs="Arial"/>
                <w:color w:val="000000"/>
              </w:rPr>
              <w:t>Site based classes will be maximized at each learning center commensurate with the regulations around independent study charter schools.</w:t>
            </w:r>
          </w:p>
        </w:tc>
      </w:tr>
      <w:tr w:rsidR="00803DA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DAE" w:rsidRPr="00F43637" w:rsidRDefault="00803DAE" w:rsidP="00B3134D">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DAE" w:rsidRPr="00F43637" w:rsidRDefault="00803DAE" w:rsidP="00B3134D">
            <w:pPr>
              <w:jc w:val="center"/>
              <w:rPr>
                <w:rFonts w:cs="Arial"/>
                <w:color w:val="000000"/>
              </w:rPr>
            </w:pPr>
            <w:r w:rsidRPr="00F43637">
              <w:rPr>
                <w:rFonts w:cs="Arial"/>
                <w:color w:val="000000"/>
              </w:rPr>
              <w:t>Budgeted</w:t>
            </w:r>
          </w:p>
          <w:p w:rsidR="00803DAE" w:rsidRPr="00F43637" w:rsidRDefault="00803DAE" w:rsidP="00B3134D">
            <w:pPr>
              <w:jc w:val="center"/>
              <w:rPr>
                <w:rFonts w:cs="Arial"/>
                <w:color w:val="000000"/>
              </w:rPr>
            </w:pPr>
            <w:r w:rsidRPr="00F43637">
              <w:rPr>
                <w:rFonts w:cs="Arial"/>
                <w:color w:val="000000"/>
              </w:rPr>
              <w:t>Expenditures</w:t>
            </w:r>
          </w:p>
        </w:tc>
      </w:tr>
      <w:tr w:rsidR="00803DAE" w:rsidRPr="00F43637" w:rsidTr="00D842B6">
        <w:trPr>
          <w:trHeight w:val="113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03DAE" w:rsidRPr="00F43637" w:rsidRDefault="0067317B" w:rsidP="00B3134D">
            <w:pPr>
              <w:rPr>
                <w:rFonts w:cs="Arial"/>
                <w:color w:val="000000"/>
              </w:rPr>
            </w:pPr>
            <w:r w:rsidRPr="0067317B">
              <w:rPr>
                <w:rFonts w:cs="Arial"/>
              </w:rPr>
              <w:t>Parents and students will again be surveyed, and student data will be evaluated.  Continued program improvements will be initiated as appropriate.</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DAE" w:rsidRDefault="00803DAE" w:rsidP="00B3134D">
            <w:pPr>
              <w:rPr>
                <w:rFonts w:cs="Arial"/>
                <w:color w:val="000000"/>
              </w:rPr>
            </w:pPr>
            <w:r>
              <w:rPr>
                <w:rFonts w:cs="Arial"/>
                <w:color w:val="000000"/>
              </w:rPr>
              <w:t>Annual</w:t>
            </w:r>
          </w:p>
          <w:p w:rsidR="00803DAE" w:rsidRPr="00F43637" w:rsidRDefault="00803DAE" w:rsidP="00B3134D">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DAE" w:rsidRDefault="00803DAE"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803DAE" w:rsidRPr="00F43637" w:rsidRDefault="00803DAE" w:rsidP="00B3134D">
            <w:pPr>
              <w:rPr>
                <w:rFonts w:cs="Arial"/>
                <w:color w:val="000000"/>
                <w:sz w:val="20"/>
              </w:rPr>
            </w:pPr>
            <w:r>
              <w:rPr>
                <w:rFonts w:cs="Arial"/>
                <w:color w:val="000000"/>
                <w:sz w:val="20"/>
              </w:rPr>
              <w:t>------------------------------------------------------------------------------------</w:t>
            </w:r>
          </w:p>
          <w:p w:rsidR="00803DAE" w:rsidRPr="00F43637" w:rsidRDefault="00803DAE" w:rsidP="00B3134D">
            <w:pPr>
              <w:rPr>
                <w:rFonts w:cs="Arial"/>
                <w:color w:val="000000"/>
                <w:sz w:val="20"/>
              </w:rPr>
            </w:pPr>
            <w:r w:rsidRPr="00F43637">
              <w:rPr>
                <w:rFonts w:cs="Arial"/>
                <w:color w:val="000000"/>
                <w:sz w:val="20"/>
              </w:rPr>
              <w:t>OR:</w:t>
            </w:r>
          </w:p>
          <w:p w:rsidR="00803DAE" w:rsidRPr="00F43637" w:rsidRDefault="00803DAE" w:rsidP="00B3134D">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803DAE" w:rsidRDefault="00803DAE"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B129AB" w:rsidRDefault="00B129AB" w:rsidP="00B3134D">
            <w:pPr>
              <w:rPr>
                <w:rFonts w:cs="Arial"/>
                <w:color w:val="000000"/>
                <w:sz w:val="20"/>
                <w:u w:val="single"/>
              </w:rPr>
            </w:pPr>
          </w:p>
          <w:p w:rsidR="00B129AB" w:rsidRPr="0028148C" w:rsidRDefault="00B129AB" w:rsidP="00B3134D">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C82742" w:rsidRDefault="00683F21" w:rsidP="00C82742">
            <w:pPr>
              <w:rPr>
                <w:rFonts w:cs="Arial"/>
              </w:rPr>
            </w:pPr>
            <w:r>
              <w:rPr>
                <w:rFonts w:cs="Arial"/>
              </w:rPr>
              <w:t>$879,000</w:t>
            </w:r>
            <w:r w:rsidR="00C82742">
              <w:rPr>
                <w:rFonts w:cs="Arial"/>
              </w:rPr>
              <w:t xml:space="preserve"> Teacher salaries</w:t>
            </w:r>
          </w:p>
          <w:p w:rsidR="00C82742" w:rsidRDefault="00C82742" w:rsidP="00C82742">
            <w:pPr>
              <w:rPr>
                <w:rFonts w:cs="Arial"/>
              </w:rPr>
            </w:pPr>
          </w:p>
          <w:p w:rsidR="00C82742" w:rsidRDefault="00C82742" w:rsidP="00C82742">
            <w:pPr>
              <w:rPr>
                <w:rFonts w:cs="Arial"/>
              </w:rPr>
            </w:pPr>
            <w:r>
              <w:rPr>
                <w:rFonts w:cs="Arial"/>
              </w:rPr>
              <w:t>$</w:t>
            </w:r>
            <w:r w:rsidR="00683F21">
              <w:rPr>
                <w:rFonts w:cs="Arial"/>
              </w:rPr>
              <w:t>407,435</w:t>
            </w:r>
            <w:r>
              <w:rPr>
                <w:rFonts w:cs="Arial"/>
              </w:rPr>
              <w:t xml:space="preserve"> Instructional Aide salaries</w:t>
            </w:r>
          </w:p>
          <w:p w:rsidR="00C82742" w:rsidRDefault="00C82742" w:rsidP="00C82742">
            <w:pPr>
              <w:rPr>
                <w:rFonts w:cs="Arial"/>
              </w:rPr>
            </w:pPr>
          </w:p>
          <w:p w:rsidR="00C82742" w:rsidRDefault="00683F21" w:rsidP="00C82742">
            <w:pPr>
              <w:rPr>
                <w:rFonts w:cs="Arial"/>
              </w:rPr>
            </w:pPr>
            <w:r>
              <w:rPr>
                <w:rFonts w:cs="Arial"/>
              </w:rPr>
              <w:t>$34</w:t>
            </w:r>
            <w:r w:rsidR="00C82742">
              <w:rPr>
                <w:rFonts w:cs="Arial"/>
              </w:rPr>
              <w:t>,000 Enrichment</w:t>
            </w:r>
          </w:p>
          <w:p w:rsidR="00C82742" w:rsidRDefault="00C82742" w:rsidP="00C82742">
            <w:pPr>
              <w:rPr>
                <w:rFonts w:cs="Arial"/>
              </w:rPr>
            </w:pPr>
          </w:p>
          <w:p w:rsidR="00803DAE" w:rsidRPr="00D842B6" w:rsidRDefault="00683F21" w:rsidP="00C82742">
            <w:pPr>
              <w:rPr>
                <w:rFonts w:asciiTheme="minorHAnsi" w:hAnsiTheme="minorHAnsi"/>
                <w:sz w:val="20"/>
                <w:szCs w:val="20"/>
              </w:rPr>
            </w:pPr>
            <w:r>
              <w:rPr>
                <w:rFonts w:cs="Arial"/>
              </w:rPr>
              <w:t>$179,196</w:t>
            </w:r>
            <w:r w:rsidR="00C82742">
              <w:rPr>
                <w:rFonts w:cs="Arial"/>
              </w:rPr>
              <w:t xml:space="preserve"> Facilities rental costs</w:t>
            </w:r>
          </w:p>
        </w:tc>
      </w:tr>
      <w:tr w:rsidR="00803DA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9D2D00" w:rsidRDefault="009D2D00" w:rsidP="00B3134D">
            <w:pPr>
              <w:jc w:val="center"/>
              <w:rPr>
                <w:rFonts w:cs="Arial"/>
                <w:b/>
                <w:color w:val="000000"/>
                <w:highlight w:val="yellow"/>
              </w:rPr>
            </w:pPr>
          </w:p>
          <w:p w:rsidR="00803DAE" w:rsidRPr="00F43637" w:rsidRDefault="00803DAE" w:rsidP="00B3134D">
            <w:pPr>
              <w:jc w:val="center"/>
              <w:rPr>
                <w:rFonts w:cs="Arial"/>
                <w:color w:val="000000"/>
              </w:rPr>
            </w:pPr>
            <w:r w:rsidRPr="009D2D00">
              <w:rPr>
                <w:rFonts w:cs="Arial"/>
                <w:b/>
                <w:color w:val="000000"/>
              </w:rPr>
              <w:t>LCAP Year 3</w:t>
            </w:r>
            <w:r w:rsidRPr="009D2D00">
              <w:rPr>
                <w:rFonts w:cs="Arial"/>
                <w:color w:val="000000"/>
              </w:rPr>
              <w:t xml:space="preserve">: </w:t>
            </w:r>
            <w:r w:rsidR="00C82742" w:rsidRPr="009D2D00">
              <w:rPr>
                <w:rFonts w:cs="Arial"/>
                <w:color w:val="000000"/>
              </w:rPr>
              <w:t>2018</w:t>
            </w:r>
            <w:r w:rsidRPr="009D2D00">
              <w:rPr>
                <w:rFonts w:cs="Arial"/>
                <w:color w:val="000000"/>
              </w:rPr>
              <w:t>-201</w:t>
            </w:r>
            <w:r w:rsidR="00C82742" w:rsidRPr="009D2D00">
              <w:rPr>
                <w:rFonts w:cs="Arial"/>
                <w:color w:val="000000"/>
              </w:rPr>
              <w:t>9</w:t>
            </w:r>
          </w:p>
        </w:tc>
      </w:tr>
      <w:tr w:rsidR="00803DA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DAE" w:rsidRPr="00F43637" w:rsidRDefault="00803DAE" w:rsidP="00B3134D">
            <w:pPr>
              <w:jc w:val="center"/>
              <w:rPr>
                <w:rFonts w:cs="Arial"/>
                <w:color w:val="000000"/>
              </w:rPr>
            </w:pPr>
            <w:r w:rsidRPr="00F43637">
              <w:rPr>
                <w:rFonts w:cs="Arial"/>
                <w:color w:val="000000"/>
              </w:rPr>
              <w:lastRenderedPageBreak/>
              <w:t>Expected Annual</w:t>
            </w:r>
          </w:p>
          <w:p w:rsidR="00803DAE" w:rsidRPr="00F43637" w:rsidRDefault="00803DA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DAE" w:rsidRPr="00917980" w:rsidRDefault="00C82742" w:rsidP="00B3134D">
            <w:pPr>
              <w:rPr>
                <w:rFonts w:cs="Arial"/>
              </w:rPr>
            </w:pPr>
            <w:r>
              <w:rPr>
                <w:rFonts w:cs="Arial"/>
                <w:color w:val="000000"/>
              </w:rPr>
              <w:t>Site based classes will be maximized at each learning center commensurate with the regulations around independent study charter schools.</w:t>
            </w:r>
          </w:p>
        </w:tc>
      </w:tr>
      <w:tr w:rsidR="00803DA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803DAE" w:rsidRPr="00F43637" w:rsidRDefault="00803DAE" w:rsidP="00B3134D">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DAE" w:rsidRPr="008F6004" w:rsidRDefault="00803DA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DAE" w:rsidRPr="00F43637" w:rsidRDefault="00803DAE" w:rsidP="00B3134D">
            <w:pPr>
              <w:jc w:val="center"/>
              <w:rPr>
                <w:rFonts w:cs="Arial"/>
                <w:color w:val="000000"/>
              </w:rPr>
            </w:pPr>
            <w:r w:rsidRPr="00F43637">
              <w:rPr>
                <w:rFonts w:cs="Arial"/>
                <w:color w:val="000000"/>
              </w:rPr>
              <w:t>Budgeted</w:t>
            </w:r>
          </w:p>
          <w:p w:rsidR="00803DAE" w:rsidRPr="00F43637" w:rsidRDefault="00803DAE" w:rsidP="00B3134D">
            <w:pPr>
              <w:jc w:val="center"/>
              <w:rPr>
                <w:rFonts w:cs="Arial"/>
                <w:color w:val="000000"/>
              </w:rPr>
            </w:pPr>
            <w:r w:rsidRPr="00F43637">
              <w:rPr>
                <w:rFonts w:cs="Arial"/>
                <w:color w:val="000000"/>
              </w:rPr>
              <w:t>Expenditures</w:t>
            </w:r>
          </w:p>
        </w:tc>
      </w:tr>
      <w:tr w:rsidR="00803DAE" w:rsidRPr="00F43637" w:rsidTr="002341C6">
        <w:trPr>
          <w:trHeight w:val="148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803DAE" w:rsidRDefault="0067317B" w:rsidP="00B3134D">
            <w:pPr>
              <w:rPr>
                <w:rFonts w:cs="Arial"/>
              </w:rPr>
            </w:pPr>
            <w:r w:rsidRPr="0067317B">
              <w:rPr>
                <w:rFonts w:cs="Arial"/>
              </w:rPr>
              <w:t>Parents and students will again be surveyed, and student data will be evaluated.  Continued program improvements will be initiated as appropriate</w:t>
            </w:r>
            <w:r w:rsidR="002341C6">
              <w:rPr>
                <w:rFonts w:cs="Arial"/>
              </w:rPr>
              <w:t>.</w:t>
            </w:r>
          </w:p>
          <w:p w:rsidR="00D842B6" w:rsidRDefault="00D842B6" w:rsidP="00B3134D">
            <w:pPr>
              <w:rPr>
                <w:rFonts w:cs="Arial"/>
              </w:rPr>
            </w:pPr>
          </w:p>
          <w:p w:rsidR="002341C6" w:rsidRDefault="002341C6" w:rsidP="00B3134D">
            <w:pPr>
              <w:rPr>
                <w:rFonts w:cs="Arial"/>
              </w:rPr>
            </w:pPr>
          </w:p>
          <w:p w:rsidR="002341C6" w:rsidRDefault="002341C6" w:rsidP="00B3134D">
            <w:pPr>
              <w:rPr>
                <w:rFonts w:cs="Arial"/>
              </w:rPr>
            </w:pPr>
          </w:p>
          <w:p w:rsidR="002341C6" w:rsidRDefault="002341C6" w:rsidP="00B3134D">
            <w:pPr>
              <w:rPr>
                <w:rFonts w:cs="Arial"/>
              </w:rPr>
            </w:pPr>
          </w:p>
          <w:p w:rsidR="002341C6" w:rsidRPr="00F43637" w:rsidRDefault="002341C6" w:rsidP="00B3134D">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803DAE" w:rsidRDefault="00803DAE" w:rsidP="00B3134D">
            <w:pPr>
              <w:rPr>
                <w:rFonts w:cs="Arial"/>
                <w:color w:val="000000"/>
              </w:rPr>
            </w:pPr>
            <w:r>
              <w:rPr>
                <w:rFonts w:cs="Arial"/>
                <w:color w:val="000000"/>
              </w:rPr>
              <w:t>Annual Ongoing</w:t>
            </w:r>
          </w:p>
          <w:p w:rsidR="00803DAE" w:rsidRDefault="00803DAE" w:rsidP="00B3134D">
            <w:pPr>
              <w:rPr>
                <w:rFonts w:cs="Arial"/>
                <w:color w:val="000000"/>
              </w:rPr>
            </w:pPr>
          </w:p>
          <w:p w:rsidR="00803DAE" w:rsidRDefault="00803DAE" w:rsidP="00B3134D">
            <w:pPr>
              <w:rPr>
                <w:rFonts w:cs="Arial"/>
                <w:color w:val="000000"/>
              </w:rPr>
            </w:pPr>
          </w:p>
          <w:p w:rsidR="00803DAE" w:rsidRDefault="00803DAE" w:rsidP="00B3134D">
            <w:pPr>
              <w:rPr>
                <w:rFonts w:cs="Arial"/>
                <w:color w:val="000000"/>
              </w:rPr>
            </w:pPr>
          </w:p>
          <w:p w:rsidR="00803DAE" w:rsidRDefault="00803DAE" w:rsidP="00B3134D">
            <w:pPr>
              <w:rPr>
                <w:rFonts w:cs="Arial"/>
                <w:color w:val="000000"/>
              </w:rPr>
            </w:pPr>
          </w:p>
          <w:p w:rsidR="00803DAE" w:rsidRDefault="00803DAE" w:rsidP="00B3134D">
            <w:pPr>
              <w:rPr>
                <w:rFonts w:cs="Arial"/>
                <w:color w:val="000000"/>
              </w:rPr>
            </w:pPr>
          </w:p>
          <w:p w:rsidR="002341C6" w:rsidRPr="00F43637" w:rsidRDefault="002341C6" w:rsidP="00B3134D">
            <w:pPr>
              <w:rPr>
                <w:rFonts w:cs="Arial"/>
                <w:color w:val="000000"/>
              </w:rPr>
            </w:pP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DAE" w:rsidRDefault="00803DAE" w:rsidP="00B3134D">
            <w:pPr>
              <w:rPr>
                <w:rFonts w:cs="Arial"/>
                <w:color w:val="000000"/>
                <w:sz w:val="20"/>
              </w:rPr>
            </w:pPr>
            <w:r>
              <w:rPr>
                <w:rFonts w:cs="Arial"/>
                <w:color w:val="000000"/>
                <w:sz w:val="20"/>
                <w:u w:val="single"/>
              </w:rPr>
              <w:t>_X</w:t>
            </w:r>
            <w:r w:rsidRPr="00F43637">
              <w:rPr>
                <w:rFonts w:cs="Arial"/>
                <w:color w:val="000000"/>
                <w:sz w:val="20"/>
              </w:rPr>
              <w:t>ALL</w:t>
            </w:r>
          </w:p>
          <w:p w:rsidR="00803DAE" w:rsidRDefault="00803DAE" w:rsidP="00B3134D">
            <w:pPr>
              <w:rPr>
                <w:rFonts w:cs="Arial"/>
                <w:color w:val="000000"/>
                <w:sz w:val="20"/>
              </w:rPr>
            </w:pPr>
          </w:p>
          <w:p w:rsidR="00803DAE" w:rsidRPr="00F43637" w:rsidRDefault="00803DAE" w:rsidP="00B3134D">
            <w:pPr>
              <w:rPr>
                <w:rFonts w:cs="Arial"/>
                <w:color w:val="000000"/>
                <w:sz w:val="20"/>
              </w:rPr>
            </w:pPr>
            <w:r w:rsidRPr="00F43637">
              <w:rPr>
                <w:rFonts w:cs="Arial"/>
                <w:color w:val="000000"/>
                <w:sz w:val="20"/>
              </w:rPr>
              <w:t>OR:</w:t>
            </w:r>
          </w:p>
          <w:p w:rsidR="00803DAE" w:rsidRPr="00F43637" w:rsidRDefault="00803DAE" w:rsidP="00B3134D">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803DAE" w:rsidRPr="00E713CA" w:rsidRDefault="00803DAE"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E2633E" w:rsidRDefault="00683F21" w:rsidP="00E2633E">
            <w:pPr>
              <w:rPr>
                <w:rFonts w:cs="Arial"/>
              </w:rPr>
            </w:pPr>
            <w:r>
              <w:rPr>
                <w:rFonts w:cs="Arial"/>
              </w:rPr>
              <w:t xml:space="preserve">$905,000 </w:t>
            </w:r>
            <w:r w:rsidR="00E2633E">
              <w:rPr>
                <w:rFonts w:cs="Arial"/>
              </w:rPr>
              <w:t>Teacher salaries</w:t>
            </w:r>
          </w:p>
          <w:p w:rsidR="00E2633E" w:rsidRDefault="00E2633E" w:rsidP="00E2633E">
            <w:pPr>
              <w:rPr>
                <w:rFonts w:cs="Arial"/>
              </w:rPr>
            </w:pPr>
          </w:p>
          <w:p w:rsidR="00E2633E" w:rsidRDefault="00E2633E" w:rsidP="00E2633E">
            <w:pPr>
              <w:rPr>
                <w:rFonts w:cs="Arial"/>
              </w:rPr>
            </w:pPr>
            <w:r>
              <w:rPr>
                <w:rFonts w:cs="Arial"/>
              </w:rPr>
              <w:t>$</w:t>
            </w:r>
            <w:r w:rsidR="00683F21">
              <w:rPr>
                <w:rFonts w:cs="Arial"/>
              </w:rPr>
              <w:t>419,658</w:t>
            </w:r>
            <w:r>
              <w:rPr>
                <w:rFonts w:cs="Arial"/>
              </w:rPr>
              <w:t xml:space="preserve"> Instructional Aide salaries</w:t>
            </w:r>
          </w:p>
          <w:p w:rsidR="00E2633E" w:rsidRDefault="00E2633E" w:rsidP="00E2633E">
            <w:pPr>
              <w:rPr>
                <w:rFonts w:cs="Arial"/>
              </w:rPr>
            </w:pPr>
          </w:p>
          <w:p w:rsidR="00E2633E" w:rsidRDefault="00E2633E" w:rsidP="00E2633E">
            <w:pPr>
              <w:rPr>
                <w:rFonts w:cs="Arial"/>
              </w:rPr>
            </w:pPr>
            <w:r>
              <w:rPr>
                <w:rFonts w:cs="Arial"/>
              </w:rPr>
              <w:t>$</w:t>
            </w:r>
            <w:r w:rsidR="00683F21">
              <w:rPr>
                <w:rFonts w:cs="Arial"/>
              </w:rPr>
              <w:t>35,000</w:t>
            </w:r>
            <w:r>
              <w:rPr>
                <w:rFonts w:cs="Arial"/>
              </w:rPr>
              <w:t xml:space="preserve"> Enrichment</w:t>
            </w:r>
          </w:p>
          <w:p w:rsidR="00E2633E" w:rsidRDefault="00E2633E" w:rsidP="00E2633E">
            <w:pPr>
              <w:rPr>
                <w:rFonts w:cs="Arial"/>
              </w:rPr>
            </w:pPr>
          </w:p>
          <w:p w:rsidR="00803DAE" w:rsidRPr="00D842B6" w:rsidRDefault="00E2633E" w:rsidP="00E2633E">
            <w:pPr>
              <w:rPr>
                <w:rFonts w:asciiTheme="minorHAnsi" w:hAnsiTheme="minorHAnsi"/>
                <w:sz w:val="20"/>
                <w:szCs w:val="20"/>
              </w:rPr>
            </w:pPr>
            <w:r>
              <w:rPr>
                <w:rFonts w:cs="Arial"/>
              </w:rPr>
              <w:t>$170,075 Facilities rental costs</w:t>
            </w:r>
          </w:p>
        </w:tc>
      </w:tr>
    </w:tbl>
    <w:p w:rsidR="00803DAE" w:rsidRDefault="00803DAE"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8030CE" w:rsidRPr="00F43637" w:rsidTr="00B3134D">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8030CE" w:rsidRPr="00744D67" w:rsidRDefault="008030CE" w:rsidP="008030CE">
            <w:pPr>
              <w:rPr>
                <w:rFonts w:cs="Arial"/>
                <w:b/>
                <w:color w:val="000000"/>
              </w:rPr>
            </w:pPr>
            <w:r w:rsidRPr="00744D67">
              <w:rPr>
                <w:rFonts w:cs="Arial"/>
                <w:b/>
                <w:color w:val="000000"/>
              </w:rPr>
              <w:t>GOAL #</w:t>
            </w:r>
            <w:r w:rsidR="009C7963">
              <w:rPr>
                <w:rFonts w:cs="Arial"/>
                <w:b/>
                <w:color w:val="000000"/>
              </w:rPr>
              <w:t>12</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8030CE" w:rsidRPr="008030CE" w:rsidRDefault="008030CE" w:rsidP="008030CE">
            <w:pPr>
              <w:rPr>
                <w:rFonts w:cs="Arial"/>
                <w:i/>
              </w:rPr>
            </w:pPr>
            <w:r w:rsidRPr="008030CE">
              <w:rPr>
                <w:rFonts w:cs="Arial"/>
                <w:i/>
              </w:rPr>
              <w:t>In an effort to encourage student engagement, school connectedness and a healthy school culture, PCS sees the need to offer more school activities over the course of the year.  Activities will include performances and recitals, presentations, assemblies, learning fairs, art shows and buddy days.</w:t>
            </w:r>
          </w:p>
        </w:tc>
        <w:tc>
          <w:tcPr>
            <w:tcW w:w="3997" w:type="dxa"/>
            <w:gridSpan w:val="2"/>
            <w:tcBorders>
              <w:top w:val="single" w:sz="18" w:space="0" w:color="auto"/>
              <w:left w:val="dashed" w:sz="4" w:space="0" w:color="auto"/>
              <w:right w:val="single" w:sz="18" w:space="0" w:color="auto"/>
            </w:tcBorders>
            <w:shd w:val="clear" w:color="auto" w:fill="auto"/>
          </w:tcPr>
          <w:p w:rsidR="008030CE" w:rsidRPr="00F43637" w:rsidRDefault="008030CE" w:rsidP="008030CE">
            <w:pPr>
              <w:jc w:val="center"/>
              <w:rPr>
                <w:rFonts w:cs="Arial"/>
                <w:color w:val="000000"/>
                <w:sz w:val="20"/>
                <w:szCs w:val="20"/>
              </w:rPr>
            </w:pPr>
            <w:r w:rsidRPr="00F43637">
              <w:rPr>
                <w:rFonts w:cs="Arial"/>
                <w:color w:val="000000"/>
                <w:sz w:val="20"/>
                <w:szCs w:val="20"/>
              </w:rPr>
              <w:t>Related State and/or Local Priorities:</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8030CE">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8030CE">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0CE" w:rsidRPr="00F43637" w:rsidRDefault="008030CE" w:rsidP="008030CE">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6</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Pr>
                <w:rFonts w:cs="Arial"/>
                <w:color w:val="000000"/>
                <w:sz w:val="20"/>
                <w:szCs w:val="20"/>
                <w:u w:val="single"/>
              </w:rPr>
              <w:t>__</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8030CE">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8030CE">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8030CE" w:rsidRPr="00F43637" w:rsidRDefault="008030CE" w:rsidP="008030CE">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8030CE">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8030CE">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0CE" w:rsidRPr="00F43637" w:rsidRDefault="008030CE" w:rsidP="008030CE">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8030CE" w:rsidRPr="00F43637" w:rsidTr="00B3134D">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8030CE" w:rsidRPr="00F43637" w:rsidRDefault="008030CE" w:rsidP="008030CE">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8030CE" w:rsidRPr="00F43637" w:rsidRDefault="00477189" w:rsidP="008030CE">
            <w:pPr>
              <w:rPr>
                <w:rFonts w:cs="Arial"/>
                <w:color w:val="000000"/>
                <w:highlight w:val="yellow"/>
              </w:rPr>
            </w:pPr>
            <w:r>
              <w:rPr>
                <w:rFonts w:cs="Arial"/>
                <w:color w:val="000000"/>
                <w:highlight w:val="yellow"/>
              </w:rPr>
              <w:t xml:space="preserve">PCS needs to offer consistent school activities as each of our centers.  </w:t>
            </w:r>
          </w:p>
        </w:tc>
      </w:tr>
      <w:tr w:rsidR="008030CE" w:rsidRPr="00F43637" w:rsidTr="00B3134D">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8030CE" w:rsidRPr="00F43637" w:rsidRDefault="008030CE" w:rsidP="008030CE">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8030CE" w:rsidRPr="00F43637" w:rsidRDefault="008030CE" w:rsidP="008030CE">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8030CE" w:rsidRPr="00F43637" w:rsidRDefault="008030CE" w:rsidP="008030CE">
            <w:pPr>
              <w:rPr>
                <w:rFonts w:cs="Arial"/>
                <w:color w:val="000000"/>
              </w:rPr>
            </w:pPr>
            <w:r>
              <w:rPr>
                <w:rFonts w:cs="Arial"/>
                <w:color w:val="000000"/>
              </w:rPr>
              <w:t>All sites within Plumas Charter School (Quincy, IVA, Greenville and Chester)</w:t>
            </w:r>
          </w:p>
        </w:tc>
      </w:tr>
      <w:tr w:rsidR="008030CE" w:rsidRPr="00F43637" w:rsidTr="00B3134D">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8030CE" w:rsidRPr="00F43637" w:rsidRDefault="008030CE" w:rsidP="008030CE">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8030CE" w:rsidRPr="00F43637" w:rsidRDefault="008030CE" w:rsidP="008030CE">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8030CE" w:rsidRPr="00F43637" w:rsidRDefault="008030CE" w:rsidP="008030CE">
            <w:pPr>
              <w:rPr>
                <w:rFonts w:cs="Arial"/>
                <w:color w:val="000000"/>
              </w:rPr>
            </w:pPr>
            <w:r>
              <w:rPr>
                <w:rFonts w:cs="Arial"/>
                <w:color w:val="000000"/>
              </w:rPr>
              <w:t>All</w:t>
            </w:r>
          </w:p>
        </w:tc>
      </w:tr>
      <w:tr w:rsidR="008030CE" w:rsidRPr="00F43637" w:rsidTr="00B3134D">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8030CE" w:rsidRPr="00F43637" w:rsidRDefault="008030CE" w:rsidP="008030CE">
            <w:pPr>
              <w:jc w:val="center"/>
              <w:rPr>
                <w:rFonts w:cs="Arial"/>
                <w:color w:val="000000"/>
              </w:rPr>
            </w:pPr>
            <w:r w:rsidRPr="00F43637">
              <w:rPr>
                <w:rFonts w:cs="Arial"/>
                <w:b/>
                <w:color w:val="000000"/>
              </w:rPr>
              <w:t>LCAP Year 1:</w:t>
            </w:r>
            <w:r w:rsidRPr="00F43637">
              <w:rPr>
                <w:rFonts w:cs="Arial"/>
                <w:color w:val="000000"/>
              </w:rPr>
              <w:t xml:space="preserve"> </w:t>
            </w:r>
            <w:r w:rsidR="00E2633E">
              <w:rPr>
                <w:rFonts w:cs="Arial"/>
                <w:color w:val="000000"/>
              </w:rPr>
              <w:t>2016</w:t>
            </w:r>
            <w:r>
              <w:rPr>
                <w:rFonts w:cs="Arial"/>
                <w:color w:val="000000"/>
              </w:rPr>
              <w:t>-201</w:t>
            </w:r>
            <w:r w:rsidR="00E2633E">
              <w:rPr>
                <w:rFonts w:cs="Arial"/>
                <w:color w:val="000000"/>
              </w:rPr>
              <w:t>7</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8030CE">
            <w:pPr>
              <w:jc w:val="center"/>
              <w:rPr>
                <w:rFonts w:cs="Arial"/>
                <w:color w:val="000000"/>
              </w:rPr>
            </w:pPr>
            <w:r w:rsidRPr="00F43637">
              <w:rPr>
                <w:rFonts w:cs="Arial"/>
                <w:color w:val="000000"/>
              </w:rPr>
              <w:t>Expected Annual</w:t>
            </w:r>
          </w:p>
          <w:p w:rsidR="008030CE" w:rsidRPr="00F43637" w:rsidRDefault="008030CE" w:rsidP="008030CE">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477189" w:rsidP="008030CE">
            <w:pPr>
              <w:rPr>
                <w:rFonts w:cs="Arial"/>
                <w:color w:val="000000"/>
              </w:rPr>
            </w:pPr>
            <w:r>
              <w:rPr>
                <w:rFonts w:cs="Arial"/>
                <w:color w:val="000000"/>
              </w:rPr>
              <w:t>Each learning center will schedule and implement at least four student centered events annually.</w:t>
            </w:r>
          </w:p>
        </w:tc>
      </w:tr>
      <w:tr w:rsidR="008030CE" w:rsidRPr="00F43637" w:rsidTr="00B3134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0CE" w:rsidRPr="00F43637" w:rsidRDefault="008030CE" w:rsidP="008030CE">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8030CE">
            <w:pPr>
              <w:jc w:val="center"/>
              <w:rPr>
                <w:rFonts w:cs="Arial"/>
                <w:color w:val="000000"/>
              </w:rPr>
            </w:pPr>
            <w:r w:rsidRPr="00F43637">
              <w:rPr>
                <w:rFonts w:cs="Arial"/>
                <w:color w:val="000000"/>
              </w:rPr>
              <w:t>Budgeted</w:t>
            </w:r>
          </w:p>
          <w:p w:rsidR="008030CE" w:rsidRPr="00F43637" w:rsidRDefault="008030CE" w:rsidP="008030CE">
            <w:pPr>
              <w:jc w:val="center"/>
              <w:rPr>
                <w:rFonts w:cs="Arial"/>
                <w:color w:val="000000"/>
              </w:rPr>
            </w:pPr>
            <w:r w:rsidRPr="00F43637">
              <w:rPr>
                <w:rFonts w:cs="Arial"/>
                <w:color w:val="000000"/>
              </w:rPr>
              <w:t>Expenditures</w:t>
            </w:r>
          </w:p>
        </w:tc>
      </w:tr>
      <w:tr w:rsidR="008030CE" w:rsidRPr="00F43637" w:rsidTr="00E2633E">
        <w:trPr>
          <w:trHeight w:val="365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030CE" w:rsidRPr="00803DAE" w:rsidRDefault="005E512B" w:rsidP="008030CE">
            <w:pPr>
              <w:rPr>
                <w:rFonts w:cs="Arial"/>
                <w:color w:val="000000"/>
              </w:rPr>
            </w:pPr>
            <w:r>
              <w:rPr>
                <w:rFonts w:cs="Arial"/>
                <w:color w:val="000000"/>
              </w:rPr>
              <w:lastRenderedPageBreak/>
              <w:t>A yearlong event calendar wil</w:t>
            </w:r>
            <w:r w:rsidR="00E2633E">
              <w:rPr>
                <w:rFonts w:cs="Arial"/>
                <w:color w:val="000000"/>
              </w:rPr>
              <w:t>l be initiated in August of 2016</w:t>
            </w:r>
            <w:r>
              <w:rPr>
                <w:rFonts w:cs="Arial"/>
                <w:color w:val="000000"/>
              </w:rPr>
              <w:t>, and each site will be expected to plan and execute a minimum of four student centered events annually.</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0CE" w:rsidRDefault="008030CE" w:rsidP="008030CE">
            <w:pPr>
              <w:rPr>
                <w:rFonts w:cs="Arial"/>
                <w:color w:val="000000"/>
              </w:rPr>
            </w:pPr>
            <w:r>
              <w:rPr>
                <w:rFonts w:cs="Arial"/>
                <w:color w:val="000000"/>
              </w:rPr>
              <w:t>Annual</w:t>
            </w:r>
          </w:p>
          <w:p w:rsidR="008030CE" w:rsidRPr="00F43637" w:rsidRDefault="008030CE" w:rsidP="008030CE">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8030CE">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8030CE" w:rsidRDefault="008030CE" w:rsidP="008030CE">
            <w:pPr>
              <w:rPr>
                <w:rFonts w:cs="Arial"/>
                <w:color w:val="000000"/>
                <w:sz w:val="20"/>
              </w:rPr>
            </w:pPr>
            <w:r>
              <w:rPr>
                <w:rFonts w:cs="Arial"/>
                <w:color w:val="000000"/>
                <w:sz w:val="20"/>
              </w:rPr>
              <w:t>------------------------------------------------------------------------------------</w:t>
            </w:r>
          </w:p>
          <w:p w:rsidR="008030CE" w:rsidRPr="00F43637" w:rsidRDefault="008030CE" w:rsidP="008030CE">
            <w:pPr>
              <w:rPr>
                <w:rFonts w:cs="Arial"/>
                <w:color w:val="000000"/>
                <w:sz w:val="20"/>
              </w:rPr>
            </w:pPr>
            <w:r w:rsidRPr="00F43637">
              <w:rPr>
                <w:rFonts w:cs="Arial"/>
                <w:color w:val="000000"/>
                <w:sz w:val="20"/>
              </w:rPr>
              <w:t>OR:</w:t>
            </w:r>
          </w:p>
          <w:p w:rsidR="008030CE" w:rsidRPr="00F43637" w:rsidRDefault="008030CE" w:rsidP="008030CE">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8030CE" w:rsidRDefault="008030CE" w:rsidP="008030CE">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8030CE" w:rsidRPr="00DA2810" w:rsidRDefault="008030CE" w:rsidP="008030CE">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D842B6" w:rsidRDefault="00E2633E" w:rsidP="00D842B6">
            <w:pPr>
              <w:rPr>
                <w:rFonts w:cs="Arial"/>
              </w:rPr>
            </w:pPr>
            <w:r>
              <w:rPr>
                <w:rFonts w:cs="Arial"/>
              </w:rPr>
              <w:t>$853,398 Teacher salaries</w:t>
            </w:r>
          </w:p>
          <w:p w:rsidR="00E2633E" w:rsidRDefault="00E2633E" w:rsidP="00D842B6">
            <w:pPr>
              <w:rPr>
                <w:rFonts w:cs="Arial"/>
              </w:rPr>
            </w:pPr>
          </w:p>
          <w:p w:rsidR="00E2633E" w:rsidRDefault="00E2633E" w:rsidP="00D842B6">
            <w:pPr>
              <w:rPr>
                <w:rFonts w:cs="Arial"/>
              </w:rPr>
            </w:pPr>
            <w:r>
              <w:rPr>
                <w:rFonts w:cs="Arial"/>
              </w:rPr>
              <w:t>$395,568 Instructional Aide salaries</w:t>
            </w:r>
          </w:p>
          <w:p w:rsidR="00E2633E" w:rsidRDefault="00E2633E" w:rsidP="00D842B6">
            <w:pPr>
              <w:rPr>
                <w:rFonts w:cs="Arial"/>
              </w:rPr>
            </w:pPr>
          </w:p>
          <w:p w:rsidR="00E2633E" w:rsidRDefault="00E2633E" w:rsidP="00D842B6">
            <w:pPr>
              <w:rPr>
                <w:rFonts w:cs="Arial"/>
              </w:rPr>
            </w:pPr>
            <w:r>
              <w:rPr>
                <w:rFonts w:cs="Arial"/>
              </w:rPr>
              <w:t>$</w:t>
            </w:r>
            <w:r w:rsidR="00441EA9">
              <w:rPr>
                <w:rFonts w:cs="Arial"/>
              </w:rPr>
              <w:t>173,977</w:t>
            </w:r>
            <w:r>
              <w:rPr>
                <w:rFonts w:cs="Arial"/>
              </w:rPr>
              <w:t xml:space="preserve"> Facilities rental costs</w:t>
            </w:r>
          </w:p>
          <w:p w:rsidR="00E2633E" w:rsidRDefault="00E2633E" w:rsidP="00D842B6">
            <w:pPr>
              <w:rPr>
                <w:rFonts w:cs="Arial"/>
              </w:rPr>
            </w:pPr>
          </w:p>
          <w:p w:rsidR="00441EA9" w:rsidRDefault="00441EA9" w:rsidP="00D842B6">
            <w:pPr>
              <w:rPr>
                <w:rFonts w:cs="Arial"/>
              </w:rPr>
            </w:pPr>
            <w:r>
              <w:rPr>
                <w:rFonts w:cs="Arial"/>
              </w:rPr>
              <w:t>$18,168</w:t>
            </w:r>
          </w:p>
          <w:p w:rsidR="00E2633E" w:rsidRDefault="00E2633E" w:rsidP="00D842B6">
            <w:pPr>
              <w:rPr>
                <w:rFonts w:cs="Arial"/>
              </w:rPr>
            </w:pPr>
            <w:r>
              <w:rPr>
                <w:rFonts w:cs="Arial"/>
              </w:rPr>
              <w:t>Student Activities</w:t>
            </w:r>
          </w:p>
          <w:p w:rsidR="00E2633E" w:rsidRDefault="00E2633E" w:rsidP="00D842B6">
            <w:pPr>
              <w:rPr>
                <w:rFonts w:cs="Arial"/>
              </w:rPr>
            </w:pPr>
          </w:p>
          <w:p w:rsidR="008030CE" w:rsidRPr="00E2633E" w:rsidRDefault="00E2633E" w:rsidP="00441EA9">
            <w:pPr>
              <w:rPr>
                <w:rFonts w:cs="Arial"/>
              </w:rPr>
            </w:pPr>
            <w:r>
              <w:rPr>
                <w:rFonts w:cs="Arial"/>
              </w:rPr>
              <w:t>$14,</w:t>
            </w:r>
            <w:r w:rsidR="00441EA9">
              <w:rPr>
                <w:rFonts w:cs="Arial"/>
              </w:rPr>
              <w:t>420</w:t>
            </w:r>
            <w:r>
              <w:rPr>
                <w:rFonts w:cs="Arial"/>
              </w:rPr>
              <w:t xml:space="preserve"> Field Trips</w:t>
            </w:r>
          </w:p>
        </w:tc>
      </w:tr>
      <w:tr w:rsidR="008030C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8030CE" w:rsidRPr="00F43637" w:rsidRDefault="008030CE" w:rsidP="002D6EC4">
            <w:pPr>
              <w:jc w:val="center"/>
              <w:rPr>
                <w:rFonts w:cs="Arial"/>
                <w:color w:val="000000"/>
              </w:rPr>
            </w:pPr>
            <w:r w:rsidRPr="002D6EC4">
              <w:rPr>
                <w:rFonts w:cs="Arial"/>
                <w:b/>
                <w:color w:val="000000"/>
              </w:rPr>
              <w:t>LCAP Year 2</w:t>
            </w:r>
            <w:r w:rsidRPr="002D6EC4">
              <w:rPr>
                <w:rFonts w:cs="Arial"/>
                <w:color w:val="000000"/>
              </w:rPr>
              <w:t xml:space="preserve">: </w:t>
            </w:r>
            <w:r w:rsidR="00E2633E" w:rsidRPr="002D6EC4">
              <w:rPr>
                <w:rFonts w:cs="Arial"/>
                <w:color w:val="000000"/>
              </w:rPr>
              <w:t>2017</w:t>
            </w:r>
            <w:r w:rsidRPr="002D6EC4">
              <w:rPr>
                <w:rFonts w:cs="Arial"/>
                <w:color w:val="000000"/>
              </w:rPr>
              <w:t>-201</w:t>
            </w:r>
            <w:r w:rsidR="00E2633E" w:rsidRPr="002D6EC4">
              <w:rPr>
                <w:rFonts w:cs="Arial"/>
                <w:color w:val="000000"/>
              </w:rPr>
              <w:t>8</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8030CE">
            <w:pPr>
              <w:jc w:val="center"/>
              <w:rPr>
                <w:rFonts w:cs="Arial"/>
                <w:color w:val="000000"/>
              </w:rPr>
            </w:pPr>
            <w:r w:rsidRPr="00F43637">
              <w:rPr>
                <w:rFonts w:cs="Arial"/>
                <w:color w:val="000000"/>
              </w:rPr>
              <w:t>Expected Annual</w:t>
            </w:r>
          </w:p>
          <w:p w:rsidR="008030CE" w:rsidRPr="00F43637" w:rsidRDefault="008030CE" w:rsidP="008030CE">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477189" w:rsidP="008030CE">
            <w:pPr>
              <w:rPr>
                <w:rFonts w:cs="Arial"/>
                <w:color w:val="000000"/>
              </w:rPr>
            </w:pPr>
            <w:r>
              <w:rPr>
                <w:rFonts w:cs="Arial"/>
                <w:color w:val="000000"/>
              </w:rPr>
              <w:t>Each learning center will schedule and implement at least four student centered events annually.</w:t>
            </w:r>
          </w:p>
        </w:tc>
      </w:tr>
      <w:tr w:rsidR="008030C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0CE" w:rsidRPr="00F43637" w:rsidRDefault="008030CE" w:rsidP="008030CE">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8030CE">
            <w:pPr>
              <w:jc w:val="center"/>
              <w:rPr>
                <w:rFonts w:cs="Arial"/>
                <w:color w:val="000000"/>
              </w:rPr>
            </w:pPr>
            <w:r w:rsidRPr="00F43637">
              <w:rPr>
                <w:rFonts w:cs="Arial"/>
                <w:color w:val="000000"/>
              </w:rPr>
              <w:t>Budgeted</w:t>
            </w:r>
          </w:p>
          <w:p w:rsidR="008030CE" w:rsidRPr="00F43637" w:rsidRDefault="008030CE" w:rsidP="008030CE">
            <w:pPr>
              <w:jc w:val="center"/>
              <w:rPr>
                <w:rFonts w:cs="Arial"/>
                <w:color w:val="000000"/>
              </w:rPr>
            </w:pPr>
            <w:r w:rsidRPr="00F43637">
              <w:rPr>
                <w:rFonts w:cs="Arial"/>
                <w:color w:val="000000"/>
              </w:rPr>
              <w:t>Expenditures</w:t>
            </w:r>
          </w:p>
        </w:tc>
      </w:tr>
      <w:tr w:rsidR="008030CE" w:rsidRPr="00F43637" w:rsidTr="00B3134D">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030CE" w:rsidRPr="0067317B" w:rsidRDefault="009300FE" w:rsidP="009300FE">
            <w:pPr>
              <w:rPr>
                <w:rFonts w:cs="Arial"/>
                <w:color w:val="000000"/>
              </w:rPr>
            </w:pPr>
            <w:r>
              <w:rPr>
                <w:rFonts w:cs="Arial"/>
                <w:color w:val="000000"/>
              </w:rPr>
              <w:t>A yearlong event calendar wil</w:t>
            </w:r>
            <w:r w:rsidR="00E2633E">
              <w:rPr>
                <w:rFonts w:cs="Arial"/>
                <w:color w:val="000000"/>
              </w:rPr>
              <w:t>l be initiated in August of 2017</w:t>
            </w:r>
            <w:r>
              <w:rPr>
                <w:rFonts w:cs="Arial"/>
                <w:color w:val="000000"/>
              </w:rPr>
              <w:t>, and each site will be expected to plan and execute a minimum of four student centered events annually.</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0CE" w:rsidRDefault="008030CE" w:rsidP="008030CE">
            <w:pPr>
              <w:rPr>
                <w:rFonts w:cs="Arial"/>
                <w:color w:val="000000"/>
              </w:rPr>
            </w:pPr>
            <w:r>
              <w:rPr>
                <w:rFonts w:cs="Arial"/>
                <w:color w:val="000000"/>
              </w:rPr>
              <w:t>Annual</w:t>
            </w:r>
          </w:p>
          <w:p w:rsidR="008030CE" w:rsidRPr="00F43637" w:rsidRDefault="008030CE" w:rsidP="008030CE">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8030CE">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8030CE" w:rsidRPr="00F43637" w:rsidRDefault="008030CE" w:rsidP="008030CE">
            <w:pPr>
              <w:rPr>
                <w:rFonts w:cs="Arial"/>
                <w:color w:val="000000"/>
                <w:sz w:val="20"/>
              </w:rPr>
            </w:pPr>
            <w:r>
              <w:rPr>
                <w:rFonts w:cs="Arial"/>
                <w:color w:val="000000"/>
                <w:sz w:val="20"/>
              </w:rPr>
              <w:t>------------------------------------------------------------------------------------</w:t>
            </w:r>
          </w:p>
          <w:p w:rsidR="008030CE" w:rsidRPr="00F43637" w:rsidRDefault="008030CE" w:rsidP="008030CE">
            <w:pPr>
              <w:rPr>
                <w:rFonts w:cs="Arial"/>
                <w:color w:val="000000"/>
                <w:sz w:val="20"/>
              </w:rPr>
            </w:pPr>
            <w:r w:rsidRPr="00F43637">
              <w:rPr>
                <w:rFonts w:cs="Arial"/>
                <w:color w:val="000000"/>
                <w:sz w:val="20"/>
              </w:rPr>
              <w:t>OR:</w:t>
            </w:r>
          </w:p>
          <w:p w:rsidR="008030CE" w:rsidRPr="00F43637" w:rsidRDefault="008030CE" w:rsidP="008030CE">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8030CE" w:rsidRPr="0028148C" w:rsidRDefault="008030CE" w:rsidP="008030CE">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E2633E" w:rsidRDefault="002D6EC4" w:rsidP="00E2633E">
            <w:pPr>
              <w:rPr>
                <w:rFonts w:cs="Arial"/>
              </w:rPr>
            </w:pPr>
            <w:r>
              <w:rPr>
                <w:rFonts w:cs="Arial"/>
              </w:rPr>
              <w:t xml:space="preserve">$879,000 </w:t>
            </w:r>
            <w:r w:rsidR="00E2633E">
              <w:rPr>
                <w:rFonts w:cs="Arial"/>
              </w:rPr>
              <w:t>Teacher salaries</w:t>
            </w:r>
          </w:p>
          <w:p w:rsidR="00E2633E" w:rsidRDefault="00E2633E" w:rsidP="00E2633E">
            <w:pPr>
              <w:rPr>
                <w:rFonts w:cs="Arial"/>
              </w:rPr>
            </w:pPr>
          </w:p>
          <w:p w:rsidR="00E2633E" w:rsidRDefault="00E2633E" w:rsidP="00E2633E">
            <w:pPr>
              <w:rPr>
                <w:rFonts w:cs="Arial"/>
              </w:rPr>
            </w:pPr>
            <w:r>
              <w:rPr>
                <w:rFonts w:cs="Arial"/>
              </w:rPr>
              <w:t>$</w:t>
            </w:r>
            <w:r w:rsidR="002D6EC4">
              <w:rPr>
                <w:rFonts w:cs="Arial"/>
              </w:rPr>
              <w:t>407,435</w:t>
            </w:r>
            <w:r>
              <w:rPr>
                <w:rFonts w:cs="Arial"/>
              </w:rPr>
              <w:t xml:space="preserve"> Instructional Aide salaries</w:t>
            </w:r>
          </w:p>
          <w:p w:rsidR="00E2633E" w:rsidRDefault="00E2633E" w:rsidP="00E2633E">
            <w:pPr>
              <w:rPr>
                <w:rFonts w:cs="Arial"/>
              </w:rPr>
            </w:pPr>
          </w:p>
          <w:p w:rsidR="00E2633E" w:rsidRDefault="00E2633E" w:rsidP="00E2633E">
            <w:pPr>
              <w:rPr>
                <w:rFonts w:cs="Arial"/>
              </w:rPr>
            </w:pPr>
            <w:r>
              <w:rPr>
                <w:rFonts w:cs="Arial"/>
              </w:rPr>
              <w:t>$</w:t>
            </w:r>
            <w:r w:rsidR="002D6EC4">
              <w:rPr>
                <w:rFonts w:cs="Arial"/>
              </w:rPr>
              <w:t>179,196</w:t>
            </w:r>
            <w:r>
              <w:rPr>
                <w:rFonts w:cs="Arial"/>
              </w:rPr>
              <w:t xml:space="preserve"> Facilities rental costs</w:t>
            </w:r>
          </w:p>
          <w:p w:rsidR="00E2633E" w:rsidRDefault="00E2633E" w:rsidP="00E2633E">
            <w:pPr>
              <w:rPr>
                <w:rFonts w:cs="Arial"/>
              </w:rPr>
            </w:pPr>
          </w:p>
          <w:p w:rsidR="009D2D00" w:rsidRDefault="009D2D00" w:rsidP="00E2633E">
            <w:pPr>
              <w:rPr>
                <w:rFonts w:cs="Arial"/>
              </w:rPr>
            </w:pPr>
          </w:p>
          <w:p w:rsidR="00E2633E" w:rsidRDefault="002D6EC4" w:rsidP="00E2633E">
            <w:pPr>
              <w:rPr>
                <w:rFonts w:cs="Arial"/>
              </w:rPr>
            </w:pPr>
            <w:r>
              <w:rPr>
                <w:rFonts w:cs="Arial"/>
              </w:rPr>
              <w:lastRenderedPageBreak/>
              <w:t>$18</w:t>
            </w:r>
            <w:r w:rsidR="00CA6067">
              <w:rPr>
                <w:rFonts w:cs="Arial"/>
              </w:rPr>
              <w:t>,</w:t>
            </w:r>
            <w:r>
              <w:rPr>
                <w:rFonts w:cs="Arial"/>
              </w:rPr>
              <w:t>713</w:t>
            </w:r>
            <w:r w:rsidR="00E2633E">
              <w:rPr>
                <w:rFonts w:cs="Arial"/>
              </w:rPr>
              <w:t xml:space="preserve"> Student Activities</w:t>
            </w:r>
          </w:p>
          <w:p w:rsidR="00E2633E" w:rsidRDefault="00E2633E" w:rsidP="00E2633E">
            <w:pPr>
              <w:rPr>
                <w:rFonts w:cs="Arial"/>
              </w:rPr>
            </w:pPr>
          </w:p>
          <w:p w:rsidR="008030CE" w:rsidRPr="00F43637" w:rsidRDefault="00E2633E" w:rsidP="002D6EC4">
            <w:pPr>
              <w:rPr>
                <w:rFonts w:cs="Arial"/>
                <w:color w:val="000000"/>
              </w:rPr>
            </w:pPr>
            <w:r>
              <w:rPr>
                <w:rFonts w:cs="Arial"/>
              </w:rPr>
              <w:t>$14,</w:t>
            </w:r>
            <w:r w:rsidR="002D6EC4">
              <w:rPr>
                <w:rFonts w:cs="Arial"/>
              </w:rPr>
              <w:t>853</w:t>
            </w:r>
            <w:r>
              <w:rPr>
                <w:rFonts w:cs="Arial"/>
              </w:rPr>
              <w:t xml:space="preserve"> Field Trips</w:t>
            </w:r>
            <w:r w:rsidRPr="00F43637">
              <w:rPr>
                <w:rFonts w:cs="Arial"/>
                <w:color w:val="000000"/>
              </w:rPr>
              <w:t xml:space="preserve"> </w:t>
            </w:r>
          </w:p>
        </w:tc>
      </w:tr>
      <w:tr w:rsidR="008030C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8030CE" w:rsidRPr="00F43637" w:rsidRDefault="008030CE" w:rsidP="008030CE">
            <w:pPr>
              <w:jc w:val="center"/>
              <w:rPr>
                <w:rFonts w:cs="Arial"/>
                <w:color w:val="000000"/>
              </w:rPr>
            </w:pPr>
            <w:r w:rsidRPr="002D6EC4">
              <w:rPr>
                <w:rFonts w:cs="Arial"/>
                <w:b/>
                <w:color w:val="000000"/>
              </w:rPr>
              <w:lastRenderedPageBreak/>
              <w:t>LCAP Year 3</w:t>
            </w:r>
            <w:r w:rsidRPr="002D6EC4">
              <w:rPr>
                <w:rFonts w:cs="Arial"/>
                <w:color w:val="000000"/>
              </w:rPr>
              <w:t xml:space="preserve">: </w:t>
            </w:r>
            <w:r w:rsidR="00E2633E" w:rsidRPr="002D6EC4">
              <w:rPr>
                <w:rFonts w:cs="Arial"/>
                <w:color w:val="000000"/>
              </w:rPr>
              <w:t>2018</w:t>
            </w:r>
            <w:r w:rsidRPr="002D6EC4">
              <w:rPr>
                <w:rFonts w:cs="Arial"/>
                <w:color w:val="000000"/>
              </w:rPr>
              <w:t>-201</w:t>
            </w:r>
            <w:r w:rsidR="00E2633E" w:rsidRPr="002D6EC4">
              <w:rPr>
                <w:rFonts w:cs="Arial"/>
                <w:color w:val="000000"/>
              </w:rPr>
              <w:t>9</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8030CE">
            <w:pPr>
              <w:jc w:val="center"/>
              <w:rPr>
                <w:rFonts w:cs="Arial"/>
                <w:color w:val="000000"/>
              </w:rPr>
            </w:pPr>
            <w:r w:rsidRPr="00F43637">
              <w:rPr>
                <w:rFonts w:cs="Arial"/>
                <w:color w:val="000000"/>
              </w:rPr>
              <w:t>Expected Annual</w:t>
            </w:r>
          </w:p>
          <w:p w:rsidR="008030CE" w:rsidRPr="00F43637" w:rsidRDefault="008030CE" w:rsidP="008030CE">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477189" w:rsidP="008030CE">
            <w:pPr>
              <w:rPr>
                <w:rFonts w:cs="Arial"/>
              </w:rPr>
            </w:pPr>
            <w:r>
              <w:rPr>
                <w:rFonts w:cs="Arial"/>
                <w:color w:val="000000"/>
              </w:rPr>
              <w:t>Each learning center will schedule and implement at least four student centered events annually.</w:t>
            </w:r>
          </w:p>
        </w:tc>
      </w:tr>
      <w:tr w:rsidR="008030C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8030CE" w:rsidRPr="00F43637" w:rsidRDefault="008030CE" w:rsidP="008030CE">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8030CE">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8030CE">
            <w:pPr>
              <w:jc w:val="center"/>
              <w:rPr>
                <w:rFonts w:cs="Arial"/>
                <w:color w:val="000000"/>
              </w:rPr>
            </w:pPr>
            <w:r w:rsidRPr="00F43637">
              <w:rPr>
                <w:rFonts w:cs="Arial"/>
                <w:color w:val="000000"/>
              </w:rPr>
              <w:t>Budgeted</w:t>
            </w:r>
          </w:p>
          <w:p w:rsidR="008030CE" w:rsidRPr="00F43637" w:rsidRDefault="008030CE" w:rsidP="008030CE">
            <w:pPr>
              <w:jc w:val="center"/>
              <w:rPr>
                <w:rFonts w:cs="Arial"/>
                <w:color w:val="000000"/>
              </w:rPr>
            </w:pPr>
            <w:r w:rsidRPr="00F43637">
              <w:rPr>
                <w:rFonts w:cs="Arial"/>
                <w:color w:val="000000"/>
              </w:rPr>
              <w:t>Expenditures</w:t>
            </w:r>
          </w:p>
        </w:tc>
      </w:tr>
      <w:tr w:rsidR="008030CE" w:rsidRPr="00F43637" w:rsidTr="00D842B6">
        <w:trPr>
          <w:trHeight w:val="161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8030CE" w:rsidRDefault="009300FE" w:rsidP="008030CE">
            <w:pPr>
              <w:rPr>
                <w:rFonts w:cs="Arial"/>
                <w:color w:val="000000"/>
              </w:rPr>
            </w:pPr>
            <w:r>
              <w:rPr>
                <w:rFonts w:cs="Arial"/>
                <w:color w:val="000000"/>
              </w:rPr>
              <w:t>A yearlong event calendar wil</w:t>
            </w:r>
            <w:r w:rsidR="00E2633E">
              <w:rPr>
                <w:rFonts w:cs="Arial"/>
                <w:color w:val="000000"/>
              </w:rPr>
              <w:t>l be initiated in August of 2018</w:t>
            </w:r>
            <w:r>
              <w:rPr>
                <w:rFonts w:cs="Arial"/>
                <w:color w:val="000000"/>
              </w:rPr>
              <w:t>, and each site will be expected to plan and execute a minimum of four student centered events annually.</w:t>
            </w: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8030CE" w:rsidRPr="00F43637" w:rsidRDefault="008030CE" w:rsidP="008030CE">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8030CE" w:rsidRDefault="008030CE" w:rsidP="008030CE">
            <w:pPr>
              <w:rPr>
                <w:rFonts w:cs="Arial"/>
                <w:color w:val="000000"/>
              </w:rPr>
            </w:pPr>
            <w:r>
              <w:rPr>
                <w:rFonts w:cs="Arial"/>
                <w:color w:val="000000"/>
              </w:rPr>
              <w:t>Annual Ongoing</w:t>
            </w: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E2633E" w:rsidRDefault="00E2633E" w:rsidP="008030CE">
            <w:pPr>
              <w:rPr>
                <w:rFonts w:cs="Arial"/>
                <w:color w:val="000000"/>
              </w:rPr>
            </w:pPr>
          </w:p>
          <w:p w:rsidR="008030CE" w:rsidRDefault="008030CE" w:rsidP="008030CE">
            <w:pPr>
              <w:rPr>
                <w:rFonts w:cs="Arial"/>
                <w:color w:val="000000"/>
              </w:rPr>
            </w:pPr>
          </w:p>
          <w:p w:rsidR="008030CE" w:rsidRDefault="008030CE" w:rsidP="008030CE">
            <w:pPr>
              <w:rPr>
                <w:rFonts w:cs="Arial"/>
                <w:color w:val="000000"/>
              </w:rPr>
            </w:pPr>
          </w:p>
          <w:p w:rsidR="008030CE" w:rsidRDefault="008030CE" w:rsidP="008030CE">
            <w:pPr>
              <w:rPr>
                <w:rFonts w:cs="Arial"/>
                <w:color w:val="000000"/>
              </w:rPr>
            </w:pPr>
          </w:p>
          <w:p w:rsidR="008030CE" w:rsidRPr="00F43637" w:rsidRDefault="008030CE" w:rsidP="008030CE">
            <w:pPr>
              <w:rPr>
                <w:rFonts w:cs="Arial"/>
                <w:color w:val="000000"/>
              </w:rPr>
            </w:pP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8030CE">
            <w:pPr>
              <w:rPr>
                <w:rFonts w:cs="Arial"/>
                <w:color w:val="000000"/>
                <w:sz w:val="20"/>
              </w:rPr>
            </w:pPr>
            <w:r>
              <w:rPr>
                <w:rFonts w:cs="Arial"/>
                <w:color w:val="000000"/>
                <w:sz w:val="20"/>
                <w:u w:val="single"/>
              </w:rPr>
              <w:t>_X</w:t>
            </w:r>
            <w:r w:rsidRPr="00F43637">
              <w:rPr>
                <w:rFonts w:cs="Arial"/>
                <w:color w:val="000000"/>
                <w:sz w:val="20"/>
              </w:rPr>
              <w:t>ALL</w:t>
            </w:r>
          </w:p>
          <w:p w:rsidR="008030CE" w:rsidRDefault="008030CE" w:rsidP="008030CE">
            <w:pPr>
              <w:rPr>
                <w:rFonts w:cs="Arial"/>
                <w:color w:val="000000"/>
                <w:sz w:val="20"/>
              </w:rPr>
            </w:pPr>
          </w:p>
          <w:p w:rsidR="008030CE" w:rsidRPr="00F43637" w:rsidRDefault="008030CE" w:rsidP="008030CE">
            <w:pPr>
              <w:rPr>
                <w:rFonts w:cs="Arial"/>
                <w:color w:val="000000"/>
                <w:sz w:val="20"/>
              </w:rPr>
            </w:pPr>
            <w:r w:rsidRPr="00F43637">
              <w:rPr>
                <w:rFonts w:cs="Arial"/>
                <w:color w:val="000000"/>
                <w:sz w:val="20"/>
              </w:rPr>
              <w:t>OR:</w:t>
            </w:r>
          </w:p>
          <w:p w:rsidR="008030CE" w:rsidRPr="00F43637" w:rsidRDefault="008030CE" w:rsidP="008030CE">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8030CE" w:rsidRPr="00E713CA" w:rsidRDefault="008030CE" w:rsidP="008030CE">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E2633E" w:rsidRDefault="002D6EC4" w:rsidP="00E2633E">
            <w:pPr>
              <w:rPr>
                <w:rFonts w:cs="Arial"/>
              </w:rPr>
            </w:pPr>
            <w:r>
              <w:rPr>
                <w:rFonts w:cs="Arial"/>
              </w:rPr>
              <w:t>$905,000</w:t>
            </w:r>
            <w:r w:rsidR="00E2633E">
              <w:rPr>
                <w:rFonts w:cs="Arial"/>
              </w:rPr>
              <w:t xml:space="preserve"> Teacher salaries</w:t>
            </w:r>
          </w:p>
          <w:p w:rsidR="00E2633E" w:rsidRDefault="00E2633E" w:rsidP="00E2633E">
            <w:pPr>
              <w:rPr>
                <w:rFonts w:cs="Arial"/>
              </w:rPr>
            </w:pPr>
          </w:p>
          <w:p w:rsidR="00E2633E" w:rsidRDefault="00E2633E" w:rsidP="00E2633E">
            <w:pPr>
              <w:rPr>
                <w:rFonts w:cs="Arial"/>
              </w:rPr>
            </w:pPr>
            <w:r>
              <w:rPr>
                <w:rFonts w:cs="Arial"/>
              </w:rPr>
              <w:t>$</w:t>
            </w:r>
            <w:r w:rsidR="004E2CBA">
              <w:rPr>
                <w:rFonts w:cs="Arial"/>
              </w:rPr>
              <w:t>419,658</w:t>
            </w:r>
            <w:r>
              <w:rPr>
                <w:rFonts w:cs="Arial"/>
              </w:rPr>
              <w:t xml:space="preserve"> Instructional Aide salaries</w:t>
            </w:r>
          </w:p>
          <w:p w:rsidR="00E2633E" w:rsidRDefault="00E2633E" w:rsidP="00E2633E">
            <w:pPr>
              <w:rPr>
                <w:rFonts w:cs="Arial"/>
              </w:rPr>
            </w:pPr>
          </w:p>
          <w:p w:rsidR="00E2633E" w:rsidRDefault="00CA6067" w:rsidP="00E2633E">
            <w:pPr>
              <w:rPr>
                <w:rFonts w:cs="Arial"/>
              </w:rPr>
            </w:pPr>
            <w:r>
              <w:rPr>
                <w:rFonts w:cs="Arial"/>
              </w:rPr>
              <w:t>$184,572</w:t>
            </w:r>
            <w:r w:rsidR="00E2633E">
              <w:rPr>
                <w:rFonts w:cs="Arial"/>
              </w:rPr>
              <w:t xml:space="preserve"> Facilities rental costs</w:t>
            </w:r>
          </w:p>
          <w:p w:rsidR="00E2633E" w:rsidRDefault="00E2633E" w:rsidP="00E2633E">
            <w:pPr>
              <w:rPr>
                <w:rFonts w:cs="Arial"/>
              </w:rPr>
            </w:pPr>
          </w:p>
          <w:p w:rsidR="00E2633E" w:rsidRDefault="00CA6067" w:rsidP="00E2633E">
            <w:pPr>
              <w:rPr>
                <w:rFonts w:cs="Arial"/>
              </w:rPr>
            </w:pPr>
            <w:r>
              <w:rPr>
                <w:rFonts w:cs="Arial"/>
              </w:rPr>
              <w:t>$19,274</w:t>
            </w:r>
            <w:r w:rsidR="00E2633E">
              <w:rPr>
                <w:rFonts w:cs="Arial"/>
              </w:rPr>
              <w:t xml:space="preserve"> Student Activities</w:t>
            </w:r>
          </w:p>
          <w:p w:rsidR="00E2633E" w:rsidRDefault="00E2633E" w:rsidP="00E2633E">
            <w:pPr>
              <w:rPr>
                <w:rFonts w:cs="Arial"/>
              </w:rPr>
            </w:pPr>
          </w:p>
          <w:p w:rsidR="008030CE" w:rsidRPr="00F43637" w:rsidRDefault="00CA6067" w:rsidP="00E2633E">
            <w:pPr>
              <w:rPr>
                <w:rFonts w:cs="Arial"/>
                <w:color w:val="000000"/>
              </w:rPr>
            </w:pPr>
            <w:r>
              <w:rPr>
                <w:rFonts w:cs="Arial"/>
              </w:rPr>
              <w:t>$15,299</w:t>
            </w:r>
            <w:r w:rsidR="00E2633E">
              <w:rPr>
                <w:rFonts w:cs="Arial"/>
              </w:rPr>
              <w:t xml:space="preserve"> Field Trips</w:t>
            </w:r>
            <w:r w:rsidR="00E2633E" w:rsidRPr="00F43637">
              <w:rPr>
                <w:rFonts w:cs="Arial"/>
                <w:color w:val="000000"/>
              </w:rPr>
              <w:t xml:space="preserve"> </w:t>
            </w:r>
          </w:p>
        </w:tc>
      </w:tr>
    </w:tbl>
    <w:p w:rsidR="00B129AB" w:rsidRDefault="00B129AB" w:rsidP="00182F13">
      <w:pPr>
        <w:outlineLvl w:val="1"/>
        <w:rPr>
          <w:rFonts w:cs="Arial"/>
          <w:b/>
          <w:bCs/>
          <w:sz w:val="22"/>
          <w:szCs w:val="22"/>
        </w:rPr>
      </w:pPr>
    </w:p>
    <w:tbl>
      <w:tblPr>
        <w:tblW w:w="14475" w:type="dxa"/>
        <w:jc w:val="center"/>
        <w:tblLayout w:type="fixed"/>
        <w:tblCellMar>
          <w:left w:w="115" w:type="dxa"/>
          <w:right w:w="115" w:type="dxa"/>
        </w:tblCellMar>
        <w:tblLook w:val="04A0" w:firstRow="1" w:lastRow="0" w:firstColumn="1" w:lastColumn="0" w:noHBand="0" w:noVBand="1"/>
      </w:tblPr>
      <w:tblGrid>
        <w:gridCol w:w="1028"/>
        <w:gridCol w:w="990"/>
        <w:gridCol w:w="180"/>
        <w:gridCol w:w="990"/>
        <w:gridCol w:w="2070"/>
        <w:gridCol w:w="360"/>
        <w:gridCol w:w="1359"/>
        <w:gridCol w:w="3501"/>
        <w:gridCol w:w="2340"/>
        <w:gridCol w:w="1657"/>
      </w:tblGrid>
      <w:tr w:rsidR="008030CE" w:rsidRPr="00F43637" w:rsidTr="00B3134D">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8030CE" w:rsidRPr="00744D67" w:rsidRDefault="008030CE" w:rsidP="00B3134D">
            <w:pPr>
              <w:rPr>
                <w:rFonts w:cs="Arial"/>
                <w:b/>
                <w:color w:val="000000"/>
              </w:rPr>
            </w:pPr>
            <w:r w:rsidRPr="00744D67">
              <w:rPr>
                <w:rFonts w:cs="Arial"/>
                <w:b/>
                <w:color w:val="000000"/>
              </w:rPr>
              <w:t>GOAL #</w:t>
            </w:r>
            <w:r w:rsidR="009C7963">
              <w:rPr>
                <w:rFonts w:cs="Arial"/>
                <w:b/>
                <w:color w:val="000000"/>
              </w:rPr>
              <w:t>13</w:t>
            </w:r>
            <w:r w:rsidRPr="00744D67">
              <w:rPr>
                <w:rFonts w:cs="Arial"/>
                <w:b/>
                <w:color w:val="000000"/>
              </w:rPr>
              <w:t>:</w:t>
            </w:r>
          </w:p>
        </w:tc>
        <w:tc>
          <w:tcPr>
            <w:tcW w:w="9450" w:type="dxa"/>
            <w:gridSpan w:val="7"/>
            <w:vMerge w:val="restart"/>
            <w:tcBorders>
              <w:top w:val="single" w:sz="18" w:space="0" w:color="auto"/>
              <w:left w:val="dashSmallGap" w:sz="4" w:space="0" w:color="auto"/>
              <w:right w:val="dashed" w:sz="4" w:space="0" w:color="auto"/>
            </w:tcBorders>
            <w:shd w:val="clear" w:color="auto" w:fill="auto"/>
          </w:tcPr>
          <w:p w:rsidR="008030CE" w:rsidRPr="008030CE" w:rsidRDefault="008030CE" w:rsidP="00B3134D">
            <w:pPr>
              <w:rPr>
                <w:rFonts w:cs="Arial"/>
                <w:i/>
              </w:rPr>
            </w:pPr>
            <w:r w:rsidRPr="008030CE">
              <w:rPr>
                <w:rFonts w:cs="Arial"/>
                <w:i/>
              </w:rPr>
              <w:t>In an effort to encourage student engagement, school connectedness, a healthy school culture and a sense of safety, PCS sees the need to offer formalized character building and anti-bullying programs.</w:t>
            </w:r>
          </w:p>
        </w:tc>
        <w:tc>
          <w:tcPr>
            <w:tcW w:w="3997" w:type="dxa"/>
            <w:gridSpan w:val="2"/>
            <w:tcBorders>
              <w:top w:val="single" w:sz="18" w:space="0" w:color="auto"/>
              <w:left w:val="dashed" w:sz="4" w:space="0" w:color="auto"/>
              <w:right w:val="single" w:sz="18" w:space="0" w:color="auto"/>
            </w:tcBorders>
            <w:shd w:val="clear" w:color="auto" w:fill="auto"/>
          </w:tcPr>
          <w:p w:rsidR="008030CE" w:rsidRPr="00F43637" w:rsidRDefault="008030CE" w:rsidP="00B3134D">
            <w:pPr>
              <w:jc w:val="center"/>
              <w:rPr>
                <w:rFonts w:cs="Arial"/>
                <w:color w:val="000000"/>
                <w:sz w:val="20"/>
                <w:szCs w:val="20"/>
              </w:rPr>
            </w:pPr>
            <w:r w:rsidRPr="00F43637">
              <w:rPr>
                <w:rFonts w:cs="Arial"/>
                <w:color w:val="000000"/>
                <w:sz w:val="20"/>
                <w:szCs w:val="20"/>
              </w:rPr>
              <w:t>Related State and/or Local Priorities:</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0CE" w:rsidRPr="00F43637" w:rsidRDefault="008030CE" w:rsidP="00B3134D">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2</w:t>
            </w:r>
            <w:r>
              <w:rPr>
                <w:rFonts w:cs="Arial"/>
                <w:color w:val="000000"/>
                <w:sz w:val="20"/>
                <w:szCs w:val="20"/>
                <w:u w:val="single"/>
              </w:rPr>
              <w:t>__</w:t>
            </w:r>
            <w:r w:rsidRPr="00F43637">
              <w:rPr>
                <w:rFonts w:cs="Arial"/>
                <w:color w:val="000000"/>
                <w:sz w:val="20"/>
                <w:szCs w:val="20"/>
              </w:rPr>
              <w:t xml:space="preserve">  3</w:t>
            </w:r>
            <w:r>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6</w:t>
            </w:r>
            <w:r w:rsidRPr="00F43637">
              <w:rPr>
                <w:rFonts w:cs="Arial"/>
                <w:color w:val="000000"/>
                <w:sz w:val="20"/>
                <w:szCs w:val="20"/>
                <w:u w:val="single"/>
              </w:rPr>
              <w:t>_</w:t>
            </w:r>
            <w:r>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7</w:t>
            </w:r>
            <w:r w:rsidRPr="00F43637">
              <w:rPr>
                <w:rFonts w:cs="Arial"/>
                <w:color w:val="000000"/>
                <w:sz w:val="20"/>
                <w:szCs w:val="20"/>
                <w:u w:val="single"/>
              </w:rPr>
              <w:t>_</w:t>
            </w:r>
            <w:r>
              <w:rPr>
                <w:rFonts w:cs="Arial"/>
                <w:color w:val="000000"/>
                <w:sz w:val="20"/>
                <w:szCs w:val="20"/>
                <w:u w:val="single"/>
              </w:rPr>
              <w:t>_</w:t>
            </w:r>
            <w:r w:rsidRPr="00F43637">
              <w:rPr>
                <w:rFonts w:cs="Arial"/>
                <w:color w:val="000000"/>
                <w:sz w:val="20"/>
                <w:szCs w:val="20"/>
              </w:rPr>
              <w:t xml:space="preserve">  8</w:t>
            </w:r>
            <w:r>
              <w:rPr>
                <w:rFonts w:cs="Arial"/>
                <w:color w:val="000000"/>
                <w:sz w:val="20"/>
                <w:szCs w:val="20"/>
                <w:u w:val="single"/>
              </w:rPr>
              <w:t>__</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bottom"/>
          </w:tcPr>
          <w:p w:rsidR="008030CE" w:rsidRPr="00F43637" w:rsidRDefault="008030CE" w:rsidP="00B3134D">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8030CE" w:rsidRPr="00F43637" w:rsidTr="00B3134D">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8030CE" w:rsidRPr="00F43637" w:rsidRDefault="008030CE" w:rsidP="00B3134D">
            <w:pPr>
              <w:rPr>
                <w:rFonts w:cs="Arial"/>
                <w:color w:val="000000"/>
              </w:rPr>
            </w:pPr>
          </w:p>
        </w:tc>
        <w:tc>
          <w:tcPr>
            <w:tcW w:w="9450" w:type="dxa"/>
            <w:gridSpan w:val="7"/>
            <w:vMerge/>
            <w:tcBorders>
              <w:left w:val="dashSmallGap" w:sz="4" w:space="0" w:color="auto"/>
              <w:right w:val="dashed" w:sz="4" w:space="0" w:color="auto"/>
            </w:tcBorders>
            <w:shd w:val="clear" w:color="auto" w:fill="auto"/>
            <w:vAlign w:val="center"/>
          </w:tcPr>
          <w:p w:rsidR="008030CE" w:rsidRPr="00F43637" w:rsidRDefault="008030CE" w:rsidP="00B3134D">
            <w:pPr>
              <w:rPr>
                <w:rFonts w:cs="Arial"/>
                <w:color w:val="000000"/>
              </w:rPr>
            </w:pPr>
          </w:p>
        </w:tc>
        <w:tc>
          <w:tcPr>
            <w:tcW w:w="3997" w:type="dxa"/>
            <w:gridSpan w:val="2"/>
            <w:tcBorders>
              <w:left w:val="dashed" w:sz="4" w:space="0" w:color="auto"/>
              <w:right w:val="single" w:sz="18" w:space="0" w:color="auto"/>
            </w:tcBorders>
            <w:shd w:val="clear" w:color="auto" w:fill="auto"/>
            <w:vAlign w:val="center"/>
          </w:tcPr>
          <w:p w:rsidR="008030CE" w:rsidRPr="00F43637" w:rsidRDefault="008030CE" w:rsidP="00B3134D">
            <w:pPr>
              <w:rPr>
                <w:rFonts w:cs="Arial"/>
                <w:color w:val="000000"/>
                <w:sz w:val="20"/>
                <w:szCs w:val="20"/>
              </w:rPr>
            </w:pPr>
            <w:r>
              <w:rPr>
                <w:rFonts w:cs="Arial"/>
                <w:color w:val="000000"/>
                <w:sz w:val="20"/>
                <w:szCs w:val="20"/>
              </w:rPr>
              <w:t>Local</w:t>
            </w:r>
            <w:r w:rsidRPr="00F43637">
              <w:rPr>
                <w:rFonts w:cs="Arial"/>
                <w:color w:val="000000"/>
                <w:sz w:val="20"/>
                <w:szCs w:val="20"/>
              </w:rPr>
              <w:t xml:space="preserve">: Specify </w:t>
            </w:r>
            <w:r w:rsidRPr="00F43637">
              <w:rPr>
                <w:rFonts w:cs="Arial"/>
                <w:color w:val="000000"/>
                <w:sz w:val="20"/>
                <w:szCs w:val="20"/>
                <w:u w:val="single"/>
              </w:rPr>
              <w:t>_____________________</w:t>
            </w:r>
          </w:p>
        </w:tc>
      </w:tr>
      <w:tr w:rsidR="008030CE" w:rsidRPr="00F43637" w:rsidTr="00B3134D">
        <w:trPr>
          <w:cantSplit/>
          <w:trHeight w:val="298"/>
          <w:jc w:val="center"/>
        </w:trPr>
        <w:tc>
          <w:tcPr>
            <w:tcW w:w="2018" w:type="dxa"/>
            <w:gridSpan w:val="2"/>
            <w:tcBorders>
              <w:top w:val="single" w:sz="18" w:space="0" w:color="auto"/>
              <w:left w:val="single" w:sz="18" w:space="0" w:color="auto"/>
              <w:bottom w:val="single" w:sz="2" w:space="0" w:color="auto"/>
              <w:right w:val="dashed" w:sz="4" w:space="0" w:color="auto"/>
            </w:tcBorders>
            <w:shd w:val="clear" w:color="auto" w:fill="D9D9D9"/>
            <w:noWrap/>
            <w:vAlign w:val="center"/>
          </w:tcPr>
          <w:p w:rsidR="008030CE" w:rsidRPr="00F43637" w:rsidRDefault="008030CE" w:rsidP="00B3134D">
            <w:pPr>
              <w:rPr>
                <w:rFonts w:cs="Arial"/>
                <w:color w:val="000000"/>
              </w:rPr>
            </w:pPr>
            <w:r>
              <w:rPr>
                <w:rFonts w:cs="Arial"/>
                <w:color w:val="000000"/>
              </w:rPr>
              <w:t>Identified Need</w:t>
            </w:r>
            <w:r w:rsidRPr="00F43637">
              <w:rPr>
                <w:rFonts w:cs="Arial"/>
                <w:color w:val="000000"/>
              </w:rPr>
              <w:t>:</w:t>
            </w:r>
          </w:p>
        </w:tc>
        <w:tc>
          <w:tcPr>
            <w:tcW w:w="12457" w:type="dxa"/>
            <w:gridSpan w:val="8"/>
            <w:tcBorders>
              <w:top w:val="single" w:sz="18" w:space="0" w:color="auto"/>
              <w:left w:val="dashed" w:sz="4" w:space="0" w:color="auto"/>
              <w:bottom w:val="single" w:sz="2" w:space="0" w:color="auto"/>
              <w:right w:val="single" w:sz="18" w:space="0" w:color="auto"/>
            </w:tcBorders>
            <w:shd w:val="clear" w:color="auto" w:fill="auto"/>
            <w:vAlign w:val="center"/>
          </w:tcPr>
          <w:p w:rsidR="008030CE" w:rsidRPr="00F43637" w:rsidRDefault="009300FE" w:rsidP="00B3134D">
            <w:pPr>
              <w:rPr>
                <w:rFonts w:cs="Arial"/>
                <w:color w:val="000000"/>
                <w:highlight w:val="yellow"/>
              </w:rPr>
            </w:pPr>
            <w:r>
              <w:rPr>
                <w:rFonts w:cs="Arial"/>
                <w:color w:val="000000"/>
                <w:highlight w:val="yellow"/>
              </w:rPr>
              <w:t xml:space="preserve">PCS needs to offer formalized character building activities </w:t>
            </w:r>
          </w:p>
        </w:tc>
      </w:tr>
      <w:tr w:rsidR="008030CE" w:rsidRPr="00F43637" w:rsidTr="00B3134D">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8030CE" w:rsidRPr="00F43637" w:rsidRDefault="008030CE" w:rsidP="00B3134D">
            <w:pPr>
              <w:jc w:val="center"/>
              <w:rPr>
                <w:rFonts w:cs="Arial"/>
                <w:color w:val="000000"/>
              </w:rPr>
            </w:pPr>
            <w:r w:rsidRPr="00F43637">
              <w:rPr>
                <w:rFonts w:cs="Arial"/>
                <w:color w:val="000000"/>
              </w:rPr>
              <w:t>Goal Applies to:</w:t>
            </w:r>
          </w:p>
        </w:tc>
        <w:tc>
          <w:tcPr>
            <w:tcW w:w="1170" w:type="dxa"/>
            <w:gridSpan w:val="2"/>
            <w:tcBorders>
              <w:top w:val="single" w:sz="2" w:space="0" w:color="auto"/>
              <w:left w:val="dashed" w:sz="4" w:space="0" w:color="auto"/>
              <w:bottom w:val="dashSmallGap" w:sz="4" w:space="0" w:color="auto"/>
              <w:right w:val="dashSmallGap" w:sz="4" w:space="0" w:color="auto"/>
            </w:tcBorders>
            <w:shd w:val="clear" w:color="auto" w:fill="D9D9D9"/>
          </w:tcPr>
          <w:p w:rsidR="008030CE" w:rsidRPr="00F43637" w:rsidRDefault="008030CE" w:rsidP="00B3134D">
            <w:pPr>
              <w:rPr>
                <w:rFonts w:cs="Arial"/>
                <w:color w:val="000000"/>
              </w:rPr>
            </w:pPr>
            <w:r w:rsidRPr="00F43637">
              <w:rPr>
                <w:rFonts w:cs="Arial"/>
                <w:color w:val="000000"/>
              </w:rPr>
              <w:t xml:space="preserve">Schools: </w:t>
            </w:r>
          </w:p>
        </w:tc>
        <w:tc>
          <w:tcPr>
            <w:tcW w:w="1128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8030CE" w:rsidRPr="00F43637" w:rsidRDefault="008030CE" w:rsidP="00B3134D">
            <w:pPr>
              <w:rPr>
                <w:rFonts w:cs="Arial"/>
                <w:color w:val="000000"/>
              </w:rPr>
            </w:pPr>
            <w:r>
              <w:rPr>
                <w:rFonts w:cs="Arial"/>
                <w:color w:val="000000"/>
              </w:rPr>
              <w:t>All sites within Plumas Charter School (Quincy, IVA, Greenville and Chester)</w:t>
            </w:r>
          </w:p>
        </w:tc>
      </w:tr>
      <w:tr w:rsidR="008030CE" w:rsidRPr="00F43637" w:rsidTr="00B3134D">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8030CE" w:rsidRPr="00F43637" w:rsidRDefault="008030CE" w:rsidP="00B3134D">
            <w:pPr>
              <w:jc w:val="center"/>
              <w:rPr>
                <w:rFonts w:cs="Arial"/>
                <w:color w:val="000000"/>
              </w:rPr>
            </w:pPr>
          </w:p>
        </w:tc>
        <w:tc>
          <w:tcPr>
            <w:tcW w:w="3240" w:type="dxa"/>
            <w:gridSpan w:val="3"/>
            <w:tcBorders>
              <w:top w:val="dashSmallGap" w:sz="4" w:space="0" w:color="auto"/>
              <w:left w:val="dashed" w:sz="4" w:space="0" w:color="auto"/>
              <w:bottom w:val="single" w:sz="18" w:space="0" w:color="auto"/>
              <w:right w:val="dashSmallGap" w:sz="4" w:space="0" w:color="auto"/>
            </w:tcBorders>
            <w:shd w:val="clear" w:color="auto" w:fill="D9D9D9"/>
          </w:tcPr>
          <w:p w:rsidR="008030CE" w:rsidRPr="00F43637" w:rsidRDefault="008030CE" w:rsidP="00B3134D">
            <w:pPr>
              <w:rPr>
                <w:rFonts w:cs="Arial"/>
                <w:color w:val="000000"/>
              </w:rPr>
            </w:pPr>
            <w:r w:rsidRPr="00F43637">
              <w:rPr>
                <w:rFonts w:cs="Arial"/>
                <w:color w:val="000000"/>
              </w:rPr>
              <w:t>Applicable Pupil Subgroups:</w:t>
            </w:r>
          </w:p>
        </w:tc>
        <w:tc>
          <w:tcPr>
            <w:tcW w:w="9217" w:type="dxa"/>
            <w:gridSpan w:val="5"/>
            <w:tcBorders>
              <w:top w:val="dashSmallGap" w:sz="4" w:space="0" w:color="auto"/>
              <w:left w:val="dashSmallGap" w:sz="4" w:space="0" w:color="auto"/>
              <w:bottom w:val="single" w:sz="18" w:space="0" w:color="auto"/>
              <w:right w:val="single" w:sz="18" w:space="0" w:color="auto"/>
            </w:tcBorders>
            <w:shd w:val="clear" w:color="auto" w:fill="auto"/>
          </w:tcPr>
          <w:p w:rsidR="008030CE" w:rsidRPr="00F43637" w:rsidRDefault="008030CE" w:rsidP="00B3134D">
            <w:pPr>
              <w:rPr>
                <w:rFonts w:cs="Arial"/>
                <w:color w:val="000000"/>
              </w:rPr>
            </w:pPr>
            <w:r>
              <w:rPr>
                <w:rFonts w:cs="Arial"/>
                <w:color w:val="000000"/>
              </w:rPr>
              <w:t>All</w:t>
            </w:r>
          </w:p>
        </w:tc>
      </w:tr>
      <w:tr w:rsidR="008030CE" w:rsidRPr="00F43637" w:rsidTr="00B3134D">
        <w:trPr>
          <w:cantSplit/>
          <w:trHeight w:val="298"/>
          <w:jc w:val="center"/>
        </w:trPr>
        <w:tc>
          <w:tcPr>
            <w:tcW w:w="14475" w:type="dxa"/>
            <w:gridSpan w:val="10"/>
            <w:tcBorders>
              <w:top w:val="single" w:sz="2" w:space="0" w:color="auto"/>
              <w:left w:val="single" w:sz="18" w:space="0" w:color="auto"/>
              <w:bottom w:val="single" w:sz="2" w:space="0" w:color="auto"/>
              <w:right w:val="single" w:sz="18" w:space="0" w:color="auto"/>
            </w:tcBorders>
            <w:shd w:val="clear" w:color="auto" w:fill="auto"/>
            <w:noWrap/>
            <w:vAlign w:val="center"/>
          </w:tcPr>
          <w:p w:rsidR="008030CE" w:rsidRPr="00F43637" w:rsidRDefault="008030CE" w:rsidP="00B3134D">
            <w:pPr>
              <w:jc w:val="center"/>
              <w:rPr>
                <w:rFonts w:cs="Arial"/>
                <w:color w:val="000000"/>
              </w:rPr>
            </w:pPr>
            <w:r w:rsidRPr="00F43637">
              <w:rPr>
                <w:rFonts w:cs="Arial"/>
                <w:b/>
                <w:color w:val="000000"/>
              </w:rPr>
              <w:t>LCAP Year 1:</w:t>
            </w:r>
            <w:r w:rsidRPr="00F43637">
              <w:rPr>
                <w:rFonts w:cs="Arial"/>
                <w:color w:val="000000"/>
              </w:rPr>
              <w:t xml:space="preserve"> </w:t>
            </w:r>
            <w:r w:rsidR="00E2633E">
              <w:rPr>
                <w:rFonts w:cs="Arial"/>
                <w:color w:val="000000"/>
              </w:rPr>
              <w:t>2016</w:t>
            </w:r>
            <w:r>
              <w:rPr>
                <w:rFonts w:cs="Arial"/>
                <w:color w:val="000000"/>
              </w:rPr>
              <w:t>-201</w:t>
            </w:r>
            <w:r w:rsidR="00E2633E">
              <w:rPr>
                <w:rFonts w:cs="Arial"/>
                <w:color w:val="000000"/>
              </w:rPr>
              <w:t>7</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B3134D">
            <w:pPr>
              <w:jc w:val="center"/>
              <w:rPr>
                <w:rFonts w:cs="Arial"/>
                <w:color w:val="000000"/>
              </w:rPr>
            </w:pPr>
            <w:r w:rsidRPr="00F43637">
              <w:rPr>
                <w:rFonts w:cs="Arial"/>
                <w:color w:val="000000"/>
              </w:rPr>
              <w:t>Expected Annual</w:t>
            </w:r>
          </w:p>
          <w:p w:rsidR="008030CE" w:rsidRPr="00F43637" w:rsidRDefault="008030C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9300FE" w:rsidP="009300FE">
            <w:pPr>
              <w:rPr>
                <w:rFonts w:cs="Arial"/>
                <w:color w:val="000000"/>
              </w:rPr>
            </w:pPr>
            <w:r>
              <w:rPr>
                <w:rFonts w:cs="Arial"/>
                <w:color w:val="000000"/>
              </w:rPr>
              <w:t>PCS will partner with Plumas Rural Services</w:t>
            </w:r>
            <w:r w:rsidR="00E2633E">
              <w:rPr>
                <w:rFonts w:cs="Arial"/>
                <w:color w:val="000000"/>
              </w:rPr>
              <w:t xml:space="preserve"> (PRS)</w:t>
            </w:r>
            <w:r>
              <w:rPr>
                <w:rFonts w:cs="Arial"/>
                <w:color w:val="000000"/>
              </w:rPr>
              <w:t xml:space="preserve"> to provide classroom and small group activities weekly in support of student’s ability to be empathetic, accepting and kind. </w:t>
            </w:r>
            <w:r w:rsidR="00E2633E">
              <w:rPr>
                <w:rFonts w:cs="Arial"/>
                <w:color w:val="000000"/>
              </w:rPr>
              <w:t>PCS will also implement portions of the Second Step character development curriculum.</w:t>
            </w:r>
          </w:p>
        </w:tc>
      </w:tr>
      <w:tr w:rsidR="008030CE" w:rsidRPr="00F43637" w:rsidTr="00B3134D">
        <w:trPr>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0CE" w:rsidRPr="00F43637" w:rsidRDefault="008030CE" w:rsidP="00B3134D">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B3134D">
            <w:pPr>
              <w:jc w:val="center"/>
              <w:rPr>
                <w:rFonts w:cs="Arial"/>
                <w:color w:val="000000"/>
              </w:rPr>
            </w:pPr>
            <w:r w:rsidRPr="00F43637">
              <w:rPr>
                <w:rFonts w:cs="Arial"/>
                <w:color w:val="000000"/>
              </w:rPr>
              <w:t>Budgeted</w:t>
            </w:r>
          </w:p>
          <w:p w:rsidR="008030CE" w:rsidRPr="00F43637" w:rsidRDefault="008030CE" w:rsidP="00B3134D">
            <w:pPr>
              <w:jc w:val="center"/>
              <w:rPr>
                <w:rFonts w:cs="Arial"/>
                <w:color w:val="000000"/>
              </w:rPr>
            </w:pPr>
            <w:r w:rsidRPr="00F43637">
              <w:rPr>
                <w:rFonts w:cs="Arial"/>
                <w:color w:val="000000"/>
              </w:rPr>
              <w:t>Expenditures</w:t>
            </w:r>
          </w:p>
        </w:tc>
      </w:tr>
      <w:tr w:rsidR="008030CE" w:rsidRPr="00F43637" w:rsidTr="005E512B">
        <w:trPr>
          <w:trHeight w:val="418"/>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8030CE" w:rsidRPr="00803DAE" w:rsidRDefault="005E512B" w:rsidP="00B3134D">
            <w:pPr>
              <w:rPr>
                <w:rFonts w:cs="Arial"/>
                <w:color w:val="000000"/>
              </w:rPr>
            </w:pPr>
            <w:r>
              <w:rPr>
                <w:rFonts w:cs="Arial"/>
                <w:color w:val="000000"/>
              </w:rPr>
              <w:t>PCS will partner with PRS to provide weekly group activities with a paraprofessional counselor, as well as weekly one on one time with a licensed counselor to meet with students as needed.  PCS will purchase and implement portions of the Second Step character development curriculum.</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0CE" w:rsidRDefault="008030CE" w:rsidP="00B3134D">
            <w:pPr>
              <w:rPr>
                <w:rFonts w:cs="Arial"/>
                <w:color w:val="000000"/>
              </w:rPr>
            </w:pPr>
            <w:r>
              <w:rPr>
                <w:rFonts w:cs="Arial"/>
                <w:color w:val="000000"/>
              </w:rPr>
              <w:t>Annual</w:t>
            </w:r>
          </w:p>
          <w:p w:rsidR="008030CE" w:rsidRPr="00F43637" w:rsidRDefault="008030CE" w:rsidP="00B3134D">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 xml:space="preserve">ALL </w:t>
            </w:r>
          </w:p>
          <w:p w:rsidR="008030CE" w:rsidRDefault="008030CE" w:rsidP="00B3134D">
            <w:pPr>
              <w:rPr>
                <w:rFonts w:cs="Arial"/>
                <w:color w:val="000000"/>
                <w:sz w:val="20"/>
              </w:rPr>
            </w:pPr>
            <w:r>
              <w:rPr>
                <w:rFonts w:cs="Arial"/>
                <w:color w:val="000000"/>
                <w:sz w:val="20"/>
              </w:rPr>
              <w:t>------------------------------------------------------------------------------------</w:t>
            </w:r>
          </w:p>
          <w:p w:rsidR="008030CE" w:rsidRPr="00F43637" w:rsidRDefault="008030CE" w:rsidP="00B3134D">
            <w:pPr>
              <w:rPr>
                <w:rFonts w:cs="Arial"/>
                <w:color w:val="000000"/>
                <w:sz w:val="20"/>
              </w:rPr>
            </w:pPr>
            <w:r w:rsidRPr="00F43637">
              <w:rPr>
                <w:rFonts w:cs="Arial"/>
                <w:color w:val="000000"/>
                <w:sz w:val="20"/>
              </w:rPr>
              <w:t>OR:</w:t>
            </w:r>
          </w:p>
          <w:p w:rsidR="008030CE" w:rsidRPr="00F43637" w:rsidRDefault="008030CE" w:rsidP="00B3134D">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8030CE" w:rsidRDefault="008030CE" w:rsidP="00B3134D">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________________________</w:t>
            </w:r>
          </w:p>
          <w:p w:rsidR="008030CE" w:rsidRPr="00DA2810" w:rsidRDefault="008030CE" w:rsidP="00B3134D">
            <w:pPr>
              <w:rPr>
                <w:rFonts w:cs="Arial"/>
                <w:color w:val="000000"/>
                <w:sz w:val="20"/>
                <w:u w:val="single"/>
              </w:rPr>
            </w:pP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5E512B" w:rsidRDefault="005E512B" w:rsidP="005E512B">
            <w:pPr>
              <w:rPr>
                <w:rFonts w:cs="Arial"/>
                <w:color w:val="000000"/>
              </w:rPr>
            </w:pPr>
            <w:r>
              <w:rPr>
                <w:rFonts w:cs="Arial"/>
                <w:color w:val="000000"/>
              </w:rPr>
              <w:t>$6</w:t>
            </w:r>
            <w:r w:rsidR="00E2633E">
              <w:rPr>
                <w:rFonts w:cs="Arial"/>
                <w:color w:val="000000"/>
              </w:rPr>
              <w:t>,</w:t>
            </w:r>
            <w:r w:rsidR="00CA6067">
              <w:rPr>
                <w:rFonts w:cs="Arial"/>
                <w:color w:val="000000"/>
              </w:rPr>
              <w:t>7</w:t>
            </w:r>
            <w:r>
              <w:rPr>
                <w:rFonts w:cs="Arial"/>
                <w:color w:val="000000"/>
              </w:rPr>
              <w:t>00</w:t>
            </w:r>
          </w:p>
          <w:p w:rsidR="005E512B" w:rsidRDefault="005E512B" w:rsidP="005E512B">
            <w:pPr>
              <w:rPr>
                <w:rFonts w:cs="Arial"/>
                <w:color w:val="000000"/>
              </w:rPr>
            </w:pPr>
            <w:r>
              <w:rPr>
                <w:rFonts w:cs="Arial"/>
                <w:color w:val="000000"/>
              </w:rPr>
              <w:t>PRS contracting</w:t>
            </w:r>
          </w:p>
          <w:p w:rsidR="00D842B6" w:rsidRPr="00F43637" w:rsidRDefault="00D842B6" w:rsidP="005E512B">
            <w:pPr>
              <w:rPr>
                <w:rFonts w:cs="Arial"/>
                <w:color w:val="000000"/>
              </w:rPr>
            </w:pPr>
          </w:p>
        </w:tc>
      </w:tr>
      <w:tr w:rsidR="008030C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8030CE" w:rsidRPr="00F43637" w:rsidRDefault="008030CE" w:rsidP="00B3134D">
            <w:pPr>
              <w:jc w:val="center"/>
              <w:rPr>
                <w:rFonts w:cs="Arial"/>
                <w:color w:val="000000"/>
              </w:rPr>
            </w:pPr>
            <w:r w:rsidRPr="00F43637">
              <w:rPr>
                <w:rFonts w:cs="Arial"/>
                <w:b/>
                <w:color w:val="000000"/>
              </w:rPr>
              <w:t>LCAP Year 2</w:t>
            </w:r>
            <w:r w:rsidRPr="00F43637">
              <w:rPr>
                <w:rFonts w:cs="Arial"/>
                <w:color w:val="000000"/>
              </w:rPr>
              <w:t xml:space="preserve">: </w:t>
            </w:r>
            <w:r w:rsidR="00E2633E">
              <w:rPr>
                <w:rFonts w:cs="Arial"/>
                <w:color w:val="000000"/>
              </w:rPr>
              <w:t>2017</w:t>
            </w:r>
            <w:r>
              <w:rPr>
                <w:rFonts w:cs="Arial"/>
                <w:color w:val="000000"/>
              </w:rPr>
              <w:t>-201</w:t>
            </w:r>
            <w:r w:rsidR="00E2633E">
              <w:rPr>
                <w:rFonts w:cs="Arial"/>
                <w:color w:val="000000"/>
              </w:rPr>
              <w:t>8</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B3134D">
            <w:pPr>
              <w:jc w:val="center"/>
              <w:rPr>
                <w:rFonts w:cs="Arial"/>
                <w:color w:val="000000"/>
              </w:rPr>
            </w:pPr>
            <w:r w:rsidRPr="00F43637">
              <w:rPr>
                <w:rFonts w:cs="Arial"/>
                <w:color w:val="000000"/>
              </w:rPr>
              <w:t>Expected Annual</w:t>
            </w:r>
          </w:p>
          <w:p w:rsidR="008030CE" w:rsidRPr="00F43637" w:rsidRDefault="008030C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9300FE" w:rsidP="00E2633E">
            <w:pPr>
              <w:rPr>
                <w:rFonts w:cs="Arial"/>
                <w:color w:val="000000"/>
              </w:rPr>
            </w:pPr>
            <w:r>
              <w:rPr>
                <w:rFonts w:cs="Arial"/>
                <w:color w:val="000000"/>
              </w:rPr>
              <w:t xml:space="preserve">PCS will partner with PRS to provide weekly group activities with a paraprofessional counselor, as well as weekly one on one time with a licensed counselor </w:t>
            </w:r>
            <w:r w:rsidR="00114CB5">
              <w:rPr>
                <w:rFonts w:cs="Arial"/>
                <w:color w:val="000000"/>
              </w:rPr>
              <w:t>to meet with students as needed, at our Quincy site.</w:t>
            </w:r>
            <w:r>
              <w:rPr>
                <w:rFonts w:cs="Arial"/>
                <w:color w:val="000000"/>
              </w:rPr>
              <w:t xml:space="preserve">  PCS will implement portions of the Second Step character development curriculum.</w:t>
            </w:r>
          </w:p>
        </w:tc>
      </w:tr>
      <w:tr w:rsidR="008030C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bottom"/>
          </w:tcPr>
          <w:p w:rsidR="008030CE" w:rsidRPr="00F43637" w:rsidRDefault="008030CE" w:rsidP="00B3134D">
            <w:pPr>
              <w:jc w:val="center"/>
              <w:rPr>
                <w:rFonts w:cs="Arial"/>
                <w:color w:val="000000"/>
              </w:rPr>
            </w:pPr>
            <w:r w:rsidRPr="00F43637">
              <w:rPr>
                <w:rFonts w:cs="Arial"/>
                <w:color w:val="000000"/>
              </w:rPr>
              <w:t xml:space="preserve">Scope of Service </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B3134D">
            <w:pPr>
              <w:jc w:val="center"/>
              <w:rPr>
                <w:rFonts w:cs="Arial"/>
                <w:color w:val="000000"/>
              </w:rPr>
            </w:pPr>
            <w:r w:rsidRPr="00F43637">
              <w:rPr>
                <w:rFonts w:cs="Arial"/>
                <w:color w:val="000000"/>
              </w:rPr>
              <w:t>Budgeted</w:t>
            </w:r>
          </w:p>
          <w:p w:rsidR="008030CE" w:rsidRPr="00F43637" w:rsidRDefault="008030CE" w:rsidP="00B3134D">
            <w:pPr>
              <w:jc w:val="center"/>
              <w:rPr>
                <w:rFonts w:cs="Arial"/>
                <w:color w:val="000000"/>
              </w:rPr>
            </w:pPr>
            <w:r w:rsidRPr="00F43637">
              <w:rPr>
                <w:rFonts w:cs="Arial"/>
                <w:color w:val="000000"/>
              </w:rPr>
              <w:t>Expenditures</w:t>
            </w:r>
          </w:p>
        </w:tc>
      </w:tr>
      <w:tr w:rsidR="008030CE" w:rsidRPr="00F43637" w:rsidTr="00B3134D">
        <w:trPr>
          <w:trHeight w:val="1543"/>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B129AB" w:rsidRPr="0067317B" w:rsidRDefault="005E512B" w:rsidP="00B3134D">
            <w:pPr>
              <w:rPr>
                <w:rFonts w:cs="Arial"/>
                <w:color w:val="000000"/>
              </w:rPr>
            </w:pPr>
            <w:r>
              <w:rPr>
                <w:rFonts w:cs="Arial"/>
              </w:rPr>
              <w:t>PCS will assess effectiveness of collaboration with PRS, and continue if agreed.  PCS will also continue to implement Second Step curriculum and continue to assess its effectiveness.</w:t>
            </w:r>
          </w:p>
        </w:tc>
        <w:tc>
          <w:tcPr>
            <w:tcW w:w="1359" w:type="dxa"/>
            <w:tcBorders>
              <w:top w:val="single" w:sz="2" w:space="0" w:color="auto"/>
              <w:left w:val="single" w:sz="2" w:space="0" w:color="auto"/>
              <w:bottom w:val="single" w:sz="18" w:space="0" w:color="auto"/>
              <w:right w:val="single" w:sz="12" w:space="0" w:color="auto"/>
            </w:tcBorders>
            <w:shd w:val="clear" w:color="auto" w:fill="auto"/>
            <w:noWrap/>
          </w:tcPr>
          <w:p w:rsidR="008030CE" w:rsidRDefault="008030CE" w:rsidP="00B3134D">
            <w:pPr>
              <w:rPr>
                <w:rFonts w:cs="Arial"/>
                <w:color w:val="000000"/>
              </w:rPr>
            </w:pPr>
            <w:r>
              <w:rPr>
                <w:rFonts w:cs="Arial"/>
                <w:color w:val="000000"/>
              </w:rPr>
              <w:t>Annual</w:t>
            </w:r>
          </w:p>
          <w:p w:rsidR="008030CE" w:rsidRPr="00F43637" w:rsidRDefault="008030CE" w:rsidP="00B3134D">
            <w:pPr>
              <w:rPr>
                <w:rFonts w:cs="Arial"/>
                <w:color w:val="000000"/>
              </w:rPr>
            </w:pPr>
            <w:r>
              <w:rPr>
                <w:rFonts w:cs="Arial"/>
                <w:color w:val="000000"/>
              </w:rPr>
              <w:t xml:space="preserve">Ongoing </w:t>
            </w: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B3134D">
            <w:pPr>
              <w:rPr>
                <w:rFonts w:cs="Arial"/>
                <w:color w:val="000000"/>
                <w:sz w:val="20"/>
              </w:rPr>
            </w:pPr>
            <w:r w:rsidRPr="00F43637">
              <w:rPr>
                <w:rFonts w:cs="Arial"/>
                <w:color w:val="000000"/>
                <w:sz w:val="20"/>
                <w:u w:val="single"/>
              </w:rPr>
              <w:t>_</w:t>
            </w:r>
            <w:r>
              <w:rPr>
                <w:rFonts w:cs="Arial"/>
                <w:color w:val="000000"/>
                <w:sz w:val="20"/>
                <w:u w:val="single"/>
              </w:rPr>
              <w:t xml:space="preserve">X </w:t>
            </w:r>
            <w:r w:rsidRPr="00F43637">
              <w:rPr>
                <w:rFonts w:cs="Arial"/>
                <w:color w:val="000000"/>
                <w:sz w:val="20"/>
              </w:rPr>
              <w:t>ALL</w:t>
            </w:r>
          </w:p>
          <w:p w:rsidR="008030CE" w:rsidRPr="00F43637" w:rsidRDefault="008030CE" w:rsidP="00B3134D">
            <w:pPr>
              <w:rPr>
                <w:rFonts w:cs="Arial"/>
                <w:color w:val="000000"/>
                <w:sz w:val="20"/>
              </w:rPr>
            </w:pPr>
            <w:r>
              <w:rPr>
                <w:rFonts w:cs="Arial"/>
                <w:color w:val="000000"/>
                <w:sz w:val="20"/>
              </w:rPr>
              <w:t>------------------------------------------------------------------------------------</w:t>
            </w:r>
          </w:p>
          <w:p w:rsidR="008030CE" w:rsidRPr="00F43637" w:rsidRDefault="008030CE" w:rsidP="00B3134D">
            <w:pPr>
              <w:rPr>
                <w:rFonts w:cs="Arial"/>
                <w:color w:val="000000"/>
                <w:sz w:val="20"/>
              </w:rPr>
            </w:pPr>
            <w:r w:rsidRPr="00F43637">
              <w:rPr>
                <w:rFonts w:cs="Arial"/>
                <w:color w:val="000000"/>
                <w:sz w:val="20"/>
              </w:rPr>
              <w:t>OR:</w:t>
            </w:r>
          </w:p>
          <w:p w:rsidR="008030CE" w:rsidRPr="00F43637" w:rsidRDefault="008030CE" w:rsidP="00B3134D">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8030CE" w:rsidRPr="0028148C" w:rsidRDefault="008030CE"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tcPr>
          <w:p w:rsidR="008030CE" w:rsidRDefault="009300FE" w:rsidP="00D842B6">
            <w:pPr>
              <w:rPr>
                <w:rFonts w:cs="Arial"/>
                <w:color w:val="000000"/>
              </w:rPr>
            </w:pPr>
            <w:r>
              <w:rPr>
                <w:rFonts w:cs="Arial"/>
                <w:color w:val="000000"/>
              </w:rPr>
              <w:t>$</w:t>
            </w:r>
            <w:r w:rsidR="00D842B6">
              <w:rPr>
                <w:rFonts w:cs="Arial"/>
                <w:color w:val="000000"/>
              </w:rPr>
              <w:t>6</w:t>
            </w:r>
            <w:r w:rsidR="00E2633E">
              <w:rPr>
                <w:rFonts w:cs="Arial"/>
                <w:color w:val="000000"/>
              </w:rPr>
              <w:t>,</w:t>
            </w:r>
            <w:r w:rsidR="00CA6067">
              <w:rPr>
                <w:rFonts w:cs="Arial"/>
                <w:color w:val="000000"/>
              </w:rPr>
              <w:t>7</w:t>
            </w:r>
            <w:r w:rsidR="00D842B6">
              <w:rPr>
                <w:rFonts w:cs="Arial"/>
                <w:color w:val="000000"/>
              </w:rPr>
              <w:t>00</w:t>
            </w:r>
          </w:p>
          <w:p w:rsidR="00D842B6" w:rsidRDefault="00D842B6" w:rsidP="00D842B6">
            <w:pPr>
              <w:rPr>
                <w:rFonts w:cs="Arial"/>
                <w:color w:val="000000"/>
              </w:rPr>
            </w:pPr>
            <w:r>
              <w:rPr>
                <w:rFonts w:cs="Arial"/>
                <w:color w:val="000000"/>
              </w:rPr>
              <w:t>PRS contracting</w:t>
            </w:r>
          </w:p>
          <w:p w:rsidR="00D842B6" w:rsidRPr="00F43637" w:rsidRDefault="00D842B6" w:rsidP="00D842B6">
            <w:pPr>
              <w:rPr>
                <w:rFonts w:cs="Arial"/>
                <w:color w:val="000000"/>
              </w:rPr>
            </w:pPr>
          </w:p>
        </w:tc>
      </w:tr>
      <w:tr w:rsidR="008030CE" w:rsidRPr="00F43637" w:rsidTr="00B3134D">
        <w:trPr>
          <w:cantSplit/>
          <w:trHeight w:val="298"/>
          <w:jc w:val="center"/>
        </w:trPr>
        <w:tc>
          <w:tcPr>
            <w:tcW w:w="14475" w:type="dxa"/>
            <w:gridSpan w:val="10"/>
            <w:tcBorders>
              <w:top w:val="single" w:sz="18" w:space="0" w:color="auto"/>
              <w:left w:val="single" w:sz="18" w:space="0" w:color="auto"/>
              <w:bottom w:val="single" w:sz="2" w:space="0" w:color="auto"/>
              <w:right w:val="single" w:sz="18" w:space="0" w:color="auto"/>
            </w:tcBorders>
            <w:shd w:val="clear" w:color="auto" w:fill="auto"/>
            <w:noWrap/>
          </w:tcPr>
          <w:p w:rsidR="008030CE" w:rsidRPr="00F43637" w:rsidRDefault="008030CE" w:rsidP="00B3134D">
            <w:pPr>
              <w:jc w:val="center"/>
              <w:rPr>
                <w:rFonts w:cs="Arial"/>
                <w:color w:val="000000"/>
              </w:rPr>
            </w:pPr>
            <w:r w:rsidRPr="00F43637">
              <w:rPr>
                <w:rFonts w:cs="Arial"/>
                <w:b/>
                <w:color w:val="000000"/>
              </w:rPr>
              <w:t>LCAP Year 3</w:t>
            </w:r>
            <w:r w:rsidRPr="00F43637">
              <w:rPr>
                <w:rFonts w:cs="Arial"/>
                <w:color w:val="000000"/>
              </w:rPr>
              <w:t xml:space="preserve">: </w:t>
            </w:r>
            <w:r w:rsidR="00E2633E">
              <w:rPr>
                <w:rFonts w:cs="Arial"/>
                <w:color w:val="000000"/>
              </w:rPr>
              <w:t>2018</w:t>
            </w:r>
            <w:r>
              <w:rPr>
                <w:rFonts w:cs="Arial"/>
                <w:color w:val="000000"/>
              </w:rPr>
              <w:t>-201</w:t>
            </w:r>
            <w:r w:rsidR="00E2633E">
              <w:rPr>
                <w:rFonts w:cs="Arial"/>
                <w:color w:val="000000"/>
              </w:rPr>
              <w:t>9</w:t>
            </w:r>
          </w:p>
        </w:tc>
      </w:tr>
      <w:tr w:rsidR="008030CE" w:rsidRPr="00917980" w:rsidTr="00B3134D">
        <w:trPr>
          <w:trHeight w:val="298"/>
          <w:jc w:val="center"/>
        </w:trPr>
        <w:tc>
          <w:tcPr>
            <w:tcW w:w="219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8030CE" w:rsidRPr="00F43637" w:rsidRDefault="008030CE" w:rsidP="00B3134D">
            <w:pPr>
              <w:jc w:val="center"/>
              <w:rPr>
                <w:rFonts w:cs="Arial"/>
                <w:color w:val="000000"/>
              </w:rPr>
            </w:pPr>
            <w:r w:rsidRPr="00F43637">
              <w:rPr>
                <w:rFonts w:cs="Arial"/>
                <w:color w:val="000000"/>
              </w:rPr>
              <w:t>Expected Annual</w:t>
            </w:r>
          </w:p>
          <w:p w:rsidR="008030CE" w:rsidRPr="00F43637" w:rsidRDefault="008030CE" w:rsidP="00B3134D">
            <w:pPr>
              <w:jc w:val="center"/>
              <w:rPr>
                <w:rFonts w:cs="Arial"/>
                <w:color w:val="000000"/>
              </w:rPr>
            </w:pPr>
            <w:r w:rsidRPr="00F43637">
              <w:rPr>
                <w:rFonts w:cs="Arial"/>
                <w:color w:val="000000"/>
              </w:rPr>
              <w:t>Measurable Outcome</w:t>
            </w:r>
            <w:r>
              <w:rPr>
                <w:rFonts w:cs="Arial"/>
                <w:color w:val="000000"/>
              </w:rPr>
              <w:t>s</w:t>
            </w:r>
            <w:r w:rsidRPr="00F43637">
              <w:rPr>
                <w:rFonts w:cs="Arial"/>
                <w:color w:val="000000"/>
              </w:rPr>
              <w:t>:</w:t>
            </w:r>
          </w:p>
        </w:tc>
        <w:tc>
          <w:tcPr>
            <w:tcW w:w="12277" w:type="dxa"/>
            <w:gridSpan w:val="7"/>
            <w:tcBorders>
              <w:top w:val="single" w:sz="2" w:space="0" w:color="auto"/>
              <w:left w:val="dashSmallGap" w:sz="4" w:space="0" w:color="auto"/>
              <w:bottom w:val="single" w:sz="2" w:space="0" w:color="auto"/>
              <w:right w:val="single" w:sz="18" w:space="0" w:color="auto"/>
            </w:tcBorders>
            <w:shd w:val="clear" w:color="auto" w:fill="auto"/>
          </w:tcPr>
          <w:p w:rsidR="008030CE" w:rsidRPr="00917980" w:rsidRDefault="00114CB5" w:rsidP="00114CB5">
            <w:pPr>
              <w:rPr>
                <w:rFonts w:cs="Arial"/>
              </w:rPr>
            </w:pPr>
            <w:r>
              <w:rPr>
                <w:rFonts w:cs="Arial"/>
              </w:rPr>
              <w:t>PCS will assess effectiveness of collaboration with PRS, continue if agreed, and look to expand the service to other sites. PCS will also continue to implement Second Step curriculum and continue to assess its effectiveness.</w:t>
            </w:r>
          </w:p>
        </w:tc>
      </w:tr>
      <w:tr w:rsidR="008030CE" w:rsidRPr="00F43637" w:rsidTr="00B3134D">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Actions/Services</w:t>
            </w:r>
          </w:p>
        </w:tc>
        <w:tc>
          <w:tcPr>
            <w:tcW w:w="1359" w:type="dxa"/>
            <w:tcBorders>
              <w:top w:val="single" w:sz="2" w:space="0" w:color="auto"/>
              <w:left w:val="single" w:sz="2" w:space="0" w:color="auto"/>
              <w:bottom w:val="single" w:sz="2" w:space="0" w:color="auto"/>
              <w:right w:val="single" w:sz="12" w:space="0" w:color="auto"/>
            </w:tcBorders>
            <w:shd w:val="pct10" w:color="auto" w:fill="auto"/>
            <w:noWrap/>
            <w:vAlign w:val="center"/>
          </w:tcPr>
          <w:p w:rsidR="008030CE" w:rsidRPr="00F43637" w:rsidRDefault="008030CE" w:rsidP="00B3134D">
            <w:pPr>
              <w:jc w:val="center"/>
              <w:rPr>
                <w:rFonts w:cs="Arial"/>
                <w:color w:val="000000"/>
              </w:rPr>
            </w:pPr>
            <w:r w:rsidRPr="00F43637">
              <w:rPr>
                <w:rFonts w:cs="Arial"/>
                <w:color w:val="000000"/>
              </w:rPr>
              <w:t>Scope of Service</w:t>
            </w:r>
          </w:p>
        </w:tc>
        <w:tc>
          <w:tcPr>
            <w:tcW w:w="584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8030CE" w:rsidRPr="008F6004" w:rsidRDefault="008030CE" w:rsidP="00B3134D">
            <w:pPr>
              <w:jc w:val="center"/>
              <w:rPr>
                <w:rFonts w:cs="Arial"/>
                <w:color w:val="000000"/>
              </w:rPr>
            </w:pPr>
            <w:r w:rsidRPr="008F6004">
              <w:rPr>
                <w:rFonts w:cs="Arial"/>
                <w:b/>
                <w:color w:val="000000"/>
              </w:rPr>
              <w:t>Pupils to be served within identified scope of service</w:t>
            </w:r>
          </w:p>
        </w:tc>
        <w:tc>
          <w:tcPr>
            <w:tcW w:w="165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8030CE" w:rsidRPr="00F43637" w:rsidRDefault="008030CE" w:rsidP="00B3134D">
            <w:pPr>
              <w:jc w:val="center"/>
              <w:rPr>
                <w:rFonts w:cs="Arial"/>
                <w:color w:val="000000"/>
              </w:rPr>
            </w:pPr>
            <w:r w:rsidRPr="00F43637">
              <w:rPr>
                <w:rFonts w:cs="Arial"/>
                <w:color w:val="000000"/>
              </w:rPr>
              <w:t>Budgeted</w:t>
            </w:r>
          </w:p>
          <w:p w:rsidR="008030CE" w:rsidRPr="00F43637" w:rsidRDefault="008030CE" w:rsidP="00B3134D">
            <w:pPr>
              <w:jc w:val="center"/>
              <w:rPr>
                <w:rFonts w:cs="Arial"/>
                <w:color w:val="000000"/>
              </w:rPr>
            </w:pPr>
            <w:r w:rsidRPr="00F43637">
              <w:rPr>
                <w:rFonts w:cs="Arial"/>
                <w:color w:val="000000"/>
              </w:rPr>
              <w:t>Expenditures</w:t>
            </w:r>
          </w:p>
        </w:tc>
      </w:tr>
      <w:tr w:rsidR="008030CE" w:rsidRPr="00F43637" w:rsidTr="00E20FFF">
        <w:trPr>
          <w:trHeight w:val="1570"/>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vAlign w:val="center"/>
          </w:tcPr>
          <w:p w:rsidR="008030CE" w:rsidRDefault="00114CB5" w:rsidP="00B3134D">
            <w:pPr>
              <w:rPr>
                <w:rFonts w:cs="Arial"/>
                <w:color w:val="000000"/>
              </w:rPr>
            </w:pPr>
            <w:r>
              <w:rPr>
                <w:rFonts w:cs="Arial"/>
              </w:rPr>
              <w:t xml:space="preserve">PCS will </w:t>
            </w:r>
            <w:r w:rsidR="005E512B">
              <w:rPr>
                <w:rFonts w:cs="Arial"/>
              </w:rPr>
              <w:t xml:space="preserve">continue to </w:t>
            </w:r>
            <w:r>
              <w:rPr>
                <w:rFonts w:cs="Arial"/>
              </w:rPr>
              <w:t xml:space="preserve">assess </w:t>
            </w:r>
            <w:r w:rsidR="005E512B">
              <w:rPr>
                <w:rFonts w:cs="Arial"/>
              </w:rPr>
              <w:t xml:space="preserve">the </w:t>
            </w:r>
            <w:r>
              <w:rPr>
                <w:rFonts w:cs="Arial"/>
              </w:rPr>
              <w:t>effectiveness of collaboration with PRS, and continue if agreed.  PCS will also continue to implement Second Step curriculum and continue to assess its effectiveness.</w:t>
            </w:r>
          </w:p>
          <w:p w:rsidR="00114CB5" w:rsidRPr="00F43637" w:rsidRDefault="00114CB5" w:rsidP="00B3134D">
            <w:pPr>
              <w:rPr>
                <w:rFonts w:cs="Arial"/>
                <w:color w:val="000000"/>
              </w:rPr>
            </w:pPr>
          </w:p>
        </w:tc>
        <w:tc>
          <w:tcPr>
            <w:tcW w:w="1359" w:type="dxa"/>
            <w:tcBorders>
              <w:top w:val="single" w:sz="2" w:space="0" w:color="auto"/>
              <w:left w:val="single" w:sz="2" w:space="0" w:color="auto"/>
              <w:bottom w:val="single" w:sz="18" w:space="0" w:color="auto"/>
              <w:right w:val="single" w:sz="12" w:space="0" w:color="auto"/>
            </w:tcBorders>
            <w:shd w:val="clear" w:color="auto" w:fill="auto"/>
            <w:noWrap/>
            <w:vAlign w:val="center"/>
          </w:tcPr>
          <w:p w:rsidR="008030CE" w:rsidRDefault="008030CE" w:rsidP="00B3134D">
            <w:pPr>
              <w:rPr>
                <w:rFonts w:cs="Arial"/>
                <w:color w:val="000000"/>
              </w:rPr>
            </w:pPr>
            <w:r>
              <w:rPr>
                <w:rFonts w:cs="Arial"/>
                <w:color w:val="000000"/>
              </w:rPr>
              <w:t>Annual Ongoing</w:t>
            </w:r>
          </w:p>
          <w:p w:rsidR="009D2D00" w:rsidRDefault="009D2D00" w:rsidP="00B3134D">
            <w:pPr>
              <w:rPr>
                <w:rFonts w:cs="Arial"/>
                <w:color w:val="000000"/>
              </w:rPr>
            </w:pPr>
          </w:p>
          <w:p w:rsidR="008030CE" w:rsidRDefault="008030CE" w:rsidP="00B3134D">
            <w:pPr>
              <w:rPr>
                <w:rFonts w:cs="Arial"/>
                <w:color w:val="000000"/>
              </w:rPr>
            </w:pPr>
          </w:p>
          <w:p w:rsidR="008030CE" w:rsidRDefault="008030CE" w:rsidP="00B3134D">
            <w:pPr>
              <w:rPr>
                <w:rFonts w:cs="Arial"/>
                <w:color w:val="000000"/>
              </w:rPr>
            </w:pPr>
          </w:p>
          <w:p w:rsidR="008030CE" w:rsidRPr="00F43637" w:rsidRDefault="008030CE" w:rsidP="00B3134D">
            <w:pPr>
              <w:rPr>
                <w:rFonts w:cs="Arial"/>
                <w:color w:val="000000"/>
              </w:rPr>
            </w:pPr>
          </w:p>
        </w:tc>
        <w:tc>
          <w:tcPr>
            <w:tcW w:w="5841" w:type="dxa"/>
            <w:gridSpan w:val="2"/>
            <w:tcBorders>
              <w:top w:val="single" w:sz="2" w:space="0" w:color="auto"/>
              <w:left w:val="single" w:sz="12" w:space="0" w:color="auto"/>
              <w:bottom w:val="single" w:sz="18" w:space="0" w:color="auto"/>
              <w:right w:val="single" w:sz="2" w:space="0" w:color="auto"/>
            </w:tcBorders>
            <w:shd w:val="clear" w:color="auto" w:fill="auto"/>
            <w:noWrap/>
          </w:tcPr>
          <w:p w:rsidR="008030CE" w:rsidRDefault="008030CE" w:rsidP="00B3134D">
            <w:pPr>
              <w:rPr>
                <w:rFonts w:cs="Arial"/>
                <w:color w:val="000000"/>
                <w:sz w:val="20"/>
              </w:rPr>
            </w:pPr>
            <w:r>
              <w:rPr>
                <w:rFonts w:cs="Arial"/>
                <w:color w:val="000000"/>
                <w:sz w:val="20"/>
                <w:u w:val="single"/>
              </w:rPr>
              <w:t>_X</w:t>
            </w:r>
            <w:r w:rsidRPr="00F43637">
              <w:rPr>
                <w:rFonts w:cs="Arial"/>
                <w:color w:val="000000"/>
                <w:sz w:val="20"/>
              </w:rPr>
              <w:t>ALL</w:t>
            </w:r>
          </w:p>
          <w:p w:rsidR="008030CE" w:rsidRDefault="008030CE" w:rsidP="00B3134D">
            <w:pPr>
              <w:rPr>
                <w:rFonts w:cs="Arial"/>
                <w:color w:val="000000"/>
                <w:sz w:val="20"/>
              </w:rPr>
            </w:pPr>
          </w:p>
          <w:p w:rsidR="008030CE" w:rsidRPr="00F43637" w:rsidRDefault="008030CE" w:rsidP="00B3134D">
            <w:pPr>
              <w:rPr>
                <w:rFonts w:cs="Arial"/>
                <w:color w:val="000000"/>
                <w:sz w:val="20"/>
              </w:rPr>
            </w:pPr>
            <w:r w:rsidRPr="00F43637">
              <w:rPr>
                <w:rFonts w:cs="Arial"/>
                <w:color w:val="000000"/>
                <w:sz w:val="20"/>
              </w:rPr>
              <w:t>OR:</w:t>
            </w:r>
          </w:p>
          <w:p w:rsidR="008030CE" w:rsidRPr="00F43637" w:rsidRDefault="008030CE" w:rsidP="00B3134D">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u w:val="single"/>
              </w:rPr>
              <w:t>__</w:t>
            </w:r>
            <w:r w:rsidRPr="00F43637">
              <w:rPr>
                <w:rFonts w:cs="Arial"/>
                <w:color w:val="000000"/>
                <w:sz w:val="20"/>
              </w:rPr>
              <w:t>English Learners</w:t>
            </w:r>
          </w:p>
          <w:p w:rsidR="008030CE" w:rsidRPr="00E713CA" w:rsidRDefault="008030CE" w:rsidP="00B3134D">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tc>
        <w:tc>
          <w:tcPr>
            <w:tcW w:w="1657"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8030CE" w:rsidRDefault="00E20FFF" w:rsidP="00B3134D">
            <w:pPr>
              <w:rPr>
                <w:rFonts w:cs="Arial"/>
                <w:color w:val="000000"/>
              </w:rPr>
            </w:pPr>
            <w:r>
              <w:rPr>
                <w:rFonts w:cs="Arial"/>
                <w:color w:val="000000"/>
              </w:rPr>
              <w:t>$6</w:t>
            </w:r>
            <w:r w:rsidR="00441EA9">
              <w:rPr>
                <w:rFonts w:cs="Arial"/>
                <w:color w:val="000000"/>
              </w:rPr>
              <w:t>,</w:t>
            </w:r>
            <w:r w:rsidR="00CA6067">
              <w:rPr>
                <w:rFonts w:cs="Arial"/>
                <w:color w:val="000000"/>
              </w:rPr>
              <w:t>7</w:t>
            </w:r>
            <w:r>
              <w:rPr>
                <w:rFonts w:cs="Arial"/>
                <w:color w:val="000000"/>
              </w:rPr>
              <w:t>00</w:t>
            </w:r>
          </w:p>
          <w:p w:rsidR="00E20FFF" w:rsidRDefault="00E20FFF" w:rsidP="00B3134D">
            <w:pPr>
              <w:rPr>
                <w:rFonts w:cs="Arial"/>
                <w:color w:val="000000"/>
              </w:rPr>
            </w:pPr>
            <w:r>
              <w:rPr>
                <w:rFonts w:cs="Arial"/>
                <w:color w:val="000000"/>
              </w:rPr>
              <w:t>PRS contracting</w:t>
            </w:r>
          </w:p>
          <w:p w:rsidR="009D2D00" w:rsidRDefault="009D2D00" w:rsidP="00B3134D">
            <w:pPr>
              <w:rPr>
                <w:rFonts w:cs="Arial"/>
                <w:color w:val="000000"/>
              </w:rPr>
            </w:pPr>
          </w:p>
          <w:p w:rsidR="009D2D00" w:rsidRDefault="009D2D00" w:rsidP="00B3134D">
            <w:pPr>
              <w:rPr>
                <w:rFonts w:cs="Arial"/>
                <w:color w:val="000000"/>
              </w:rPr>
            </w:pPr>
          </w:p>
          <w:p w:rsidR="008030CE" w:rsidRPr="00F43637" w:rsidRDefault="008030CE" w:rsidP="00E20FFF">
            <w:pPr>
              <w:rPr>
                <w:rFonts w:cs="Arial"/>
                <w:color w:val="000000"/>
              </w:rPr>
            </w:pPr>
          </w:p>
        </w:tc>
      </w:tr>
    </w:tbl>
    <w:p w:rsidR="00182F13" w:rsidRPr="008F6004" w:rsidRDefault="00182F13" w:rsidP="00182F13">
      <w:pPr>
        <w:jc w:val="center"/>
        <w:outlineLvl w:val="1"/>
        <w:rPr>
          <w:b/>
          <w:bCs/>
        </w:rPr>
      </w:pPr>
      <w:r w:rsidRPr="008F6004">
        <w:rPr>
          <w:b/>
          <w:bCs/>
        </w:rPr>
        <w:lastRenderedPageBreak/>
        <w:t>Annual Update</w:t>
      </w:r>
    </w:p>
    <w:p w:rsidR="00182F13" w:rsidRPr="00F66A88" w:rsidRDefault="00182F13" w:rsidP="00182F13">
      <w:pPr>
        <w:jc w:val="center"/>
        <w:outlineLvl w:val="1"/>
        <w:rPr>
          <w:b/>
          <w:bCs/>
          <w:u w:val="single"/>
        </w:rPr>
      </w:pPr>
    </w:p>
    <w:p w:rsidR="00182F13" w:rsidRPr="008F6004" w:rsidRDefault="00182F13" w:rsidP="00182F13">
      <w:pPr>
        <w:spacing w:line="276" w:lineRule="auto"/>
        <w:rPr>
          <w:color w:val="000000"/>
        </w:rPr>
      </w:pPr>
      <w:r w:rsidRPr="008F6004">
        <w:rPr>
          <w:rFonts w:ascii="Calibri" w:hAnsi="Calibri"/>
          <w:b/>
          <w:bCs/>
          <w:color w:val="000000"/>
          <w:sz w:val="22"/>
          <w:szCs w:val="22"/>
        </w:rPr>
        <w:t>Annual Update Instructions:</w:t>
      </w:r>
      <w:r>
        <w:rPr>
          <w:rFonts w:ascii="Calibri" w:hAnsi="Calibri"/>
          <w:b/>
          <w:color w:val="000000"/>
          <w:sz w:val="22"/>
          <w:szCs w:val="22"/>
        </w:rPr>
        <w:t xml:space="preserve"> </w:t>
      </w:r>
      <w:r w:rsidRPr="008F6004">
        <w:rPr>
          <w:rFonts w:ascii="Calibri" w:hAnsi="Calibri"/>
          <w:color w:val="000000"/>
          <w:sz w:val="22"/>
          <w:szCs w:val="22"/>
        </w:rPr>
        <w:t>For each goal in the prior year LCAP, review the progress toward the expected annual outcome(s) based on, at a minimum, the required metrics pursuant to Education Code sections 52060 and 52066. The review must include an assessment of the effectiveness of the specific actions.</w:t>
      </w:r>
      <w:r>
        <w:rPr>
          <w:rFonts w:ascii="Calibri" w:hAnsi="Calibri"/>
          <w:color w:val="000000"/>
          <w:sz w:val="22"/>
          <w:szCs w:val="22"/>
        </w:rPr>
        <w:t xml:space="preserve"> </w:t>
      </w:r>
      <w:r w:rsidRPr="008F6004">
        <w:rPr>
          <w:rFonts w:ascii="Calibri" w:hAnsi="Calibri"/>
          <w:color w:val="000000"/>
          <w:sz w:val="22"/>
          <w:szCs w:val="22"/>
        </w:rPr>
        <w:t>Describe any changes to the actions or goals the LEA will take as a result of the review and assessment. In addition, review the applicability of each goal in the LCAP.</w:t>
      </w:r>
    </w:p>
    <w:p w:rsidR="00182F13" w:rsidRPr="008F6004" w:rsidRDefault="00182F13" w:rsidP="00182F13">
      <w:pPr>
        <w:tabs>
          <w:tab w:val="left" w:pos="3301"/>
        </w:tabs>
        <w:spacing w:before="120" w:after="200" w:line="276" w:lineRule="auto"/>
        <w:rPr>
          <w:rFonts w:ascii="Calibri" w:hAnsi="Calibri"/>
          <w:b/>
          <w:sz w:val="22"/>
          <w:szCs w:val="22"/>
        </w:rPr>
      </w:pPr>
      <w:r w:rsidRPr="008F6004">
        <w:rPr>
          <w:rFonts w:ascii="Calibri" w:hAnsi="Calibri"/>
          <w:b/>
          <w:sz w:val="22"/>
          <w:szCs w:val="22"/>
        </w:rPr>
        <w:t>Guiding Questions:</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 xml:space="preserve">1) </w:t>
      </w:r>
      <w:r w:rsidRPr="008F6004">
        <w:rPr>
          <w:rFonts w:ascii="Calibri" w:hAnsi="Calibri"/>
          <w:sz w:val="22"/>
          <w:szCs w:val="22"/>
        </w:rPr>
        <w:tab/>
        <w:t>How have the actions/services addressed the needs of all pupils and did the provisions of those services result in the desired outcomes?</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2)</w:t>
      </w:r>
      <w:r w:rsidRPr="008F6004">
        <w:rPr>
          <w:rFonts w:ascii="Calibri" w:hAnsi="Calibri"/>
          <w:sz w:val="22"/>
          <w:szCs w:val="22"/>
        </w:rPr>
        <w:tab/>
        <w:t xml:space="preserve">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3)</w:t>
      </w:r>
      <w:r w:rsidRPr="008F6004">
        <w:rPr>
          <w:rFonts w:ascii="Calibri" w:hAnsi="Calibri"/>
          <w:sz w:val="22"/>
          <w:szCs w:val="22"/>
        </w:rPr>
        <w:tab/>
        <w:t>How have the actions/services addressed the identified needs and goals of specific schoolsites and were these actions/services effective in achieving the desired outcomes?</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4)</w:t>
      </w:r>
      <w:r w:rsidRPr="008F6004">
        <w:rPr>
          <w:rFonts w:ascii="Calibri" w:hAnsi="Calibri"/>
          <w:sz w:val="22"/>
          <w:szCs w:val="22"/>
        </w:rPr>
        <w:tab/>
        <w:t>What information (e.g., quantitative and qualitative data/metrics) was examined to review progress toward goals in the annual update?</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5)</w:t>
      </w:r>
      <w:r w:rsidRPr="008F6004">
        <w:rPr>
          <w:rFonts w:ascii="Calibri" w:hAnsi="Calibri"/>
          <w:sz w:val="22"/>
          <w:szCs w:val="22"/>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rsidR="00182F13" w:rsidRPr="008F6004" w:rsidRDefault="00182F13" w:rsidP="00182F13">
      <w:pPr>
        <w:spacing w:after="200" w:line="276" w:lineRule="auto"/>
        <w:ind w:left="720" w:hanging="360"/>
        <w:contextualSpacing/>
        <w:rPr>
          <w:rFonts w:ascii="Calibri" w:hAnsi="Calibri"/>
          <w:sz w:val="22"/>
          <w:szCs w:val="22"/>
        </w:rPr>
      </w:pPr>
      <w:r w:rsidRPr="008F6004">
        <w:rPr>
          <w:rFonts w:ascii="Calibri" w:hAnsi="Calibri"/>
          <w:sz w:val="22"/>
          <w:szCs w:val="22"/>
        </w:rPr>
        <w:t>6)</w:t>
      </w:r>
      <w:r w:rsidRPr="008F6004">
        <w:rPr>
          <w:rFonts w:ascii="Calibri" w:hAnsi="Calibri"/>
          <w:sz w:val="22"/>
          <w:szCs w:val="22"/>
        </w:rPr>
        <w:tab/>
        <w:t>What differences are there between budgeted expenditures and estimated actual annual expenditures? What were the reasons for any differences?</w:t>
      </w:r>
    </w:p>
    <w:p w:rsidR="00182F13" w:rsidRDefault="00182F13" w:rsidP="00182F13">
      <w:pPr>
        <w:spacing w:after="200" w:line="276" w:lineRule="auto"/>
        <w:contextualSpacing/>
        <w:rPr>
          <w:rFonts w:ascii="Calibri" w:hAnsi="Calibri"/>
          <w:b/>
          <w:sz w:val="22"/>
          <w:szCs w:val="22"/>
          <w:u w:val="single"/>
        </w:rPr>
      </w:pPr>
    </w:p>
    <w:p w:rsidR="00182F13" w:rsidRPr="00AB7894" w:rsidRDefault="00182F13" w:rsidP="00182F13">
      <w:pPr>
        <w:outlineLvl w:val="1"/>
        <w:rPr>
          <w:bCs/>
          <w:szCs w:val="20"/>
        </w:rPr>
      </w:pPr>
      <w:r>
        <w:rPr>
          <w:rFonts w:cs="Arial"/>
          <w:b/>
          <w:bCs/>
          <w:sz w:val="22"/>
          <w:szCs w:val="22"/>
        </w:rPr>
        <w:br w:type="page"/>
      </w:r>
    </w:p>
    <w:p w:rsidR="00182F13" w:rsidRDefault="00182F13" w:rsidP="00182F13">
      <w:pPr>
        <w:spacing w:after="200" w:line="276" w:lineRule="auto"/>
        <w:contextualSpacing/>
        <w:rPr>
          <w:rFonts w:ascii="Calibri" w:hAnsi="Calibri"/>
          <w:b/>
          <w:sz w:val="22"/>
          <w:szCs w:val="22"/>
          <w:u w:val="single"/>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82F13" w:rsidRPr="00F43637">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r w:rsidRPr="00624A01">
              <w:rPr>
                <w:rFonts w:cs="Arial"/>
                <w:color w:val="000000"/>
                <w:highlight w:val="yellow"/>
              </w:rPr>
              <w:t>Original GOAL from prior year LCAP</w:t>
            </w:r>
            <w:r w:rsidR="00624A01" w:rsidRPr="00624A01">
              <w:rPr>
                <w:rFonts w:cs="Arial"/>
                <w:color w:val="000000"/>
                <w:highlight w:val="yellow"/>
              </w:rPr>
              <w:t xml:space="preserve"> #1</w:t>
            </w:r>
            <w:r w:rsidRPr="00624A01">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82F13" w:rsidRPr="00F43637" w:rsidRDefault="00BB3801" w:rsidP="00182F13">
            <w:pPr>
              <w:rPr>
                <w:rFonts w:cs="Arial"/>
                <w:color w:val="000000"/>
              </w:rPr>
            </w:pPr>
            <w:r>
              <w:rPr>
                <w:rFonts w:cs="Arial"/>
                <w:color w:val="000000"/>
              </w:rPr>
              <w:t>Each high school teacher working outside of their credential will begin the VPSS (verification process for special settings) process to obtain appropriate subject matter clearance.</w:t>
            </w:r>
          </w:p>
        </w:tc>
        <w:tc>
          <w:tcPr>
            <w:tcW w:w="3965" w:type="dxa"/>
            <w:gridSpan w:val="2"/>
            <w:tcBorders>
              <w:top w:val="single" w:sz="4" w:space="0" w:color="auto"/>
              <w:left w:val="dashSmallGap" w:sz="4" w:space="0" w:color="auto"/>
              <w:right w:val="single" w:sz="18" w:space="0" w:color="auto"/>
            </w:tcBorders>
            <w:shd w:val="clear" w:color="auto" w:fill="auto"/>
          </w:tcPr>
          <w:p w:rsidR="00182F13" w:rsidRPr="00F43637" w:rsidRDefault="00182F13" w:rsidP="00182F13">
            <w:pPr>
              <w:jc w:val="center"/>
              <w:rPr>
                <w:rFonts w:cs="Arial"/>
                <w:color w:val="000000"/>
                <w:sz w:val="20"/>
                <w:szCs w:val="20"/>
              </w:rPr>
            </w:pPr>
            <w:r w:rsidRPr="00F43637">
              <w:rPr>
                <w:rFonts w:cs="Arial"/>
                <w:color w:val="000000"/>
                <w:sz w:val="20"/>
                <w:szCs w:val="20"/>
              </w:rPr>
              <w:t>Related State and/or Local Priorities:</w:t>
            </w:r>
          </w:p>
        </w:tc>
      </w:tr>
      <w:tr w:rsidR="00182F13" w:rsidRPr="00F43637">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82F13" w:rsidRPr="00F43637" w:rsidRDefault="00182F13" w:rsidP="00182F13">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82F13" w:rsidRPr="00F43637" w:rsidRDefault="00182F13" w:rsidP="00182F13">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sidR="00BB380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sidR="00BB380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8</w:t>
            </w:r>
            <w:r w:rsidRPr="00F43637">
              <w:rPr>
                <w:rFonts w:cs="Arial"/>
                <w:color w:val="000000"/>
                <w:sz w:val="20"/>
                <w:szCs w:val="20"/>
                <w:u w:val="single"/>
              </w:rPr>
              <w:t>__</w:t>
            </w:r>
          </w:p>
        </w:tc>
      </w:tr>
      <w:tr w:rsidR="00182F13" w:rsidRPr="00F43637">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82F13" w:rsidRPr="00F43637" w:rsidRDefault="00182F13" w:rsidP="00182F13">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82F13" w:rsidRPr="00F43637" w:rsidRDefault="00182F13" w:rsidP="00182F13">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82F13" w:rsidRPr="00F43637">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82F13" w:rsidRPr="00F43637" w:rsidRDefault="00182F13" w:rsidP="00182F13">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82F13" w:rsidRPr="00F43637" w:rsidRDefault="00182F13" w:rsidP="00182F13">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82F13" w:rsidRPr="00F43637">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82F13" w:rsidRPr="00F43637" w:rsidRDefault="00182F13" w:rsidP="00182F13">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82F13" w:rsidRPr="00F43637" w:rsidRDefault="00BB3801" w:rsidP="00182F13">
            <w:pPr>
              <w:rPr>
                <w:rFonts w:cs="Arial"/>
                <w:color w:val="000000"/>
              </w:rPr>
            </w:pPr>
            <w:r>
              <w:rPr>
                <w:rFonts w:cs="Arial"/>
                <w:color w:val="000000"/>
              </w:rPr>
              <w:t>All sites within Plumas Charter School (Quincy, IVA, Greenville and Chester)</w:t>
            </w:r>
          </w:p>
        </w:tc>
      </w:tr>
      <w:tr w:rsidR="00182F13" w:rsidRPr="00F43637">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82F13" w:rsidRPr="00F43637" w:rsidRDefault="00182F13" w:rsidP="00182F13">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82F13" w:rsidRPr="00F43637" w:rsidRDefault="00182F13" w:rsidP="00182F13">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82F13" w:rsidRPr="00F43637" w:rsidRDefault="00BB3801" w:rsidP="00182F13">
            <w:pPr>
              <w:rPr>
                <w:rFonts w:cs="Arial"/>
                <w:color w:val="000000"/>
              </w:rPr>
            </w:pPr>
            <w:r>
              <w:rPr>
                <w:rFonts w:cs="Arial"/>
                <w:color w:val="000000"/>
              </w:rPr>
              <w:t>All students</w:t>
            </w:r>
          </w:p>
        </w:tc>
      </w:tr>
      <w:tr w:rsidR="00182F13" w:rsidRPr="00F43637">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82F13" w:rsidRPr="00F43637" w:rsidRDefault="00182F13" w:rsidP="00182F13">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82F13" w:rsidRPr="00F43637" w:rsidRDefault="00BB3801" w:rsidP="00182F13">
            <w:pPr>
              <w:rPr>
                <w:rFonts w:cs="Arial"/>
                <w:color w:val="000000"/>
              </w:rPr>
            </w:pPr>
            <w:r>
              <w:rPr>
                <w:rFonts w:cs="Arial"/>
                <w:color w:val="000000"/>
              </w:rPr>
              <w:t>Affected teachers will complete at least one VPSS course, as applicable, each school year, until all applicable courses are completed.</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82F13" w:rsidRDefault="00182F13" w:rsidP="00182F13">
            <w:pPr>
              <w:jc w:val="center"/>
              <w:rPr>
                <w:rFonts w:cs="Arial"/>
                <w:color w:val="000000"/>
              </w:rPr>
            </w:pPr>
            <w:r w:rsidRPr="00F43637">
              <w:rPr>
                <w:rFonts w:cs="Arial"/>
                <w:color w:val="000000"/>
              </w:rPr>
              <w:t xml:space="preserve">Actual </w:t>
            </w:r>
            <w:r>
              <w:rPr>
                <w:rFonts w:cs="Arial"/>
                <w:color w:val="000000"/>
              </w:rPr>
              <w:t>Annual</w:t>
            </w:r>
          </w:p>
          <w:p w:rsidR="00182F13" w:rsidRPr="00F43637" w:rsidRDefault="00182F13" w:rsidP="00182F13">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82F13" w:rsidRPr="00F43637" w:rsidRDefault="00BD55AD" w:rsidP="00182F13">
            <w:pPr>
              <w:rPr>
                <w:rFonts w:cs="Arial"/>
                <w:color w:val="000000"/>
              </w:rPr>
            </w:pPr>
            <w:r>
              <w:rPr>
                <w:rFonts w:cs="Arial"/>
                <w:color w:val="000000"/>
              </w:rPr>
              <w:t>Affected teachers will complete at least one VPSS course, as applicable, each school year, until all applicable courses are completed.</w:t>
            </w:r>
          </w:p>
        </w:tc>
      </w:tr>
      <w:tr w:rsidR="00182F13" w:rsidRPr="00F43637">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82F13" w:rsidRPr="00F43637" w:rsidRDefault="00182F13" w:rsidP="00BD55AD">
            <w:pPr>
              <w:jc w:val="center"/>
              <w:rPr>
                <w:rFonts w:cs="Arial"/>
                <w:color w:val="000000"/>
              </w:rPr>
            </w:pPr>
            <w:r>
              <w:rPr>
                <w:rFonts w:cs="Arial"/>
                <w:b/>
                <w:color w:val="000000"/>
              </w:rPr>
              <w:t>LCAP Year</w:t>
            </w:r>
            <w:r w:rsidRPr="00F43637">
              <w:rPr>
                <w:rFonts w:cs="Arial"/>
                <w:color w:val="000000"/>
              </w:rPr>
              <w:t xml:space="preserve">: </w:t>
            </w:r>
            <w:r w:rsidR="000C48B0">
              <w:rPr>
                <w:rFonts w:cs="Arial"/>
                <w:color w:val="000000"/>
              </w:rPr>
              <w:t>2015</w:t>
            </w:r>
            <w:r w:rsidR="00BD55AD">
              <w:rPr>
                <w:rFonts w:cs="Arial"/>
                <w:color w:val="000000"/>
              </w:rPr>
              <w:t>-201</w:t>
            </w:r>
            <w:r w:rsidR="000C48B0">
              <w:rPr>
                <w:rFonts w:cs="Arial"/>
                <w:color w:val="000000"/>
              </w:rPr>
              <w:t>6</w:t>
            </w:r>
          </w:p>
        </w:tc>
      </w:tr>
      <w:tr w:rsidR="00182F13" w:rsidRPr="00F43637">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82F13" w:rsidRPr="00F43637" w:rsidRDefault="00182F13" w:rsidP="00182F13">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82F13" w:rsidRPr="00F43637" w:rsidRDefault="00182F13" w:rsidP="00182F13">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82F13" w:rsidRPr="00F43637">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82F13" w:rsidRPr="00A254F6" w:rsidRDefault="00182F13" w:rsidP="00182F13">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82F13" w:rsidRPr="00A254F6" w:rsidRDefault="00182F13" w:rsidP="00182F13">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82F13" w:rsidRPr="00F43637" w:rsidRDefault="00182F13" w:rsidP="00182F13">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82F13" w:rsidRPr="00F43637" w:rsidTr="009D2D00">
        <w:trPr>
          <w:trHeight w:val="1942"/>
          <w:jc w:val="center"/>
        </w:trPr>
        <w:tc>
          <w:tcPr>
            <w:tcW w:w="5479" w:type="dxa"/>
            <w:gridSpan w:val="8"/>
            <w:tcBorders>
              <w:top w:val="single" w:sz="8" w:space="0" w:color="auto"/>
              <w:left w:val="single" w:sz="4" w:space="0" w:color="auto"/>
              <w:right w:val="single" w:sz="2" w:space="0" w:color="auto"/>
            </w:tcBorders>
            <w:shd w:val="clear" w:color="auto" w:fill="auto"/>
            <w:noWrap/>
            <w:vAlign w:val="center"/>
          </w:tcPr>
          <w:p w:rsidR="003A0F00" w:rsidRDefault="00BD55AD" w:rsidP="003A0F00">
            <w:pPr>
              <w:rPr>
                <w:rFonts w:cs="Arial"/>
                <w:color w:val="000000"/>
              </w:rPr>
            </w:pPr>
            <w:r>
              <w:rPr>
                <w:rFonts w:cs="Arial"/>
                <w:color w:val="000000"/>
              </w:rPr>
              <w:t>Require teachers working outside of their subject areas to obtain VPSS clearance for appropriate subjects.  Each high school teacher working outside of their credential will begin the VPSS process, and complete at least one subject matter clearance as appropriate.</w:t>
            </w:r>
          </w:p>
          <w:p w:rsidR="009D2D00" w:rsidRDefault="009D2D00" w:rsidP="003A0F00">
            <w:pPr>
              <w:rPr>
                <w:rFonts w:cs="Arial"/>
                <w:color w:val="000000"/>
              </w:rPr>
            </w:pPr>
          </w:p>
          <w:p w:rsidR="009D2D00" w:rsidRPr="00F43637" w:rsidRDefault="009D2D00" w:rsidP="003A0F00">
            <w:pPr>
              <w:rPr>
                <w:rFonts w:cs="Arial"/>
                <w:color w:val="000000"/>
              </w:rPr>
            </w:pP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82F13" w:rsidRDefault="002D3E67" w:rsidP="00182F13">
            <w:pPr>
              <w:rPr>
                <w:rFonts w:cs="Arial"/>
                <w:color w:val="000000"/>
              </w:rPr>
            </w:pPr>
            <w:r>
              <w:rPr>
                <w:rFonts w:cs="Arial"/>
                <w:color w:val="000000"/>
              </w:rPr>
              <w:t>$2</w:t>
            </w:r>
            <w:r w:rsidR="00953C7A">
              <w:rPr>
                <w:rFonts w:cs="Arial"/>
                <w:color w:val="000000"/>
              </w:rPr>
              <w:t>,</w:t>
            </w:r>
            <w:r>
              <w:rPr>
                <w:rFonts w:cs="Arial"/>
                <w:color w:val="000000"/>
              </w:rPr>
              <w:t>4</w:t>
            </w:r>
            <w:r w:rsidR="00BD55AD">
              <w:rPr>
                <w:rFonts w:cs="Arial"/>
                <w:color w:val="000000"/>
              </w:rPr>
              <w:t>00</w:t>
            </w:r>
          </w:p>
          <w:p w:rsidR="003A0F00" w:rsidRDefault="003A0F00" w:rsidP="00182F13">
            <w:pPr>
              <w:rPr>
                <w:rFonts w:cs="Arial"/>
                <w:color w:val="000000"/>
              </w:rPr>
            </w:pPr>
            <w:r>
              <w:rPr>
                <w:rFonts w:cs="Arial"/>
                <w:color w:val="000000"/>
              </w:rPr>
              <w:t>Course fees</w:t>
            </w:r>
          </w:p>
          <w:p w:rsidR="009D2D00" w:rsidRDefault="009D2D00" w:rsidP="00182F13">
            <w:pPr>
              <w:rPr>
                <w:rFonts w:cs="Arial"/>
                <w:color w:val="000000"/>
              </w:rPr>
            </w:pPr>
          </w:p>
          <w:p w:rsidR="009D2D00" w:rsidRDefault="009D2D00" w:rsidP="00182F13">
            <w:pPr>
              <w:rPr>
                <w:rFonts w:cs="Arial"/>
                <w:color w:val="000000"/>
              </w:rPr>
            </w:pPr>
          </w:p>
          <w:p w:rsidR="00A46AA4" w:rsidRDefault="00A46AA4" w:rsidP="00182F13">
            <w:pPr>
              <w:rPr>
                <w:rFonts w:cs="Arial"/>
                <w:color w:val="000000"/>
              </w:rPr>
            </w:pPr>
          </w:p>
          <w:p w:rsidR="003A0F00" w:rsidRDefault="003A0F00" w:rsidP="00182F13">
            <w:pPr>
              <w:rPr>
                <w:rFonts w:cs="Arial"/>
                <w:color w:val="000000"/>
              </w:rPr>
            </w:pPr>
          </w:p>
          <w:p w:rsidR="003A0F00" w:rsidRDefault="003A0F00" w:rsidP="00182F13">
            <w:pPr>
              <w:rPr>
                <w:rFonts w:cs="Arial"/>
                <w:color w:val="000000"/>
              </w:rPr>
            </w:pPr>
          </w:p>
          <w:p w:rsidR="00B129AB" w:rsidRPr="00F43637" w:rsidRDefault="00B129AB" w:rsidP="003A0F00">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9D2D00" w:rsidRDefault="00962360" w:rsidP="002D3E67">
            <w:pPr>
              <w:rPr>
                <w:rFonts w:cs="Arial"/>
                <w:color w:val="000000"/>
              </w:rPr>
            </w:pPr>
            <w:r>
              <w:rPr>
                <w:rFonts w:cs="Arial"/>
                <w:color w:val="000000"/>
              </w:rPr>
              <w:t>During the 2015-2016 school year, PCS employed</w:t>
            </w:r>
            <w:r w:rsidR="002D3E67">
              <w:rPr>
                <w:rFonts w:cs="Arial"/>
                <w:color w:val="000000"/>
              </w:rPr>
              <w:t xml:space="preserve"> 6 core high school teachers.  </w:t>
            </w:r>
            <w:r w:rsidR="00BD55AD">
              <w:rPr>
                <w:rFonts w:cs="Arial"/>
                <w:color w:val="000000"/>
              </w:rPr>
              <w:t xml:space="preserve">Because of the nature of our program, there was a need </w:t>
            </w:r>
            <w:r w:rsidR="002D3E67">
              <w:rPr>
                <w:rFonts w:cs="Arial"/>
                <w:color w:val="000000"/>
              </w:rPr>
              <w:t>for 3</w:t>
            </w:r>
            <w:r w:rsidR="00BD55AD">
              <w:rPr>
                <w:rFonts w:cs="Arial"/>
                <w:color w:val="000000"/>
              </w:rPr>
              <w:t xml:space="preserve"> of these teachers to teach one or more courses outside of thei</w:t>
            </w:r>
            <w:r w:rsidR="002D3E67">
              <w:rPr>
                <w:rFonts w:cs="Arial"/>
                <w:color w:val="000000"/>
              </w:rPr>
              <w:t>r subject area.  Each of these 3</w:t>
            </w:r>
            <w:r w:rsidR="00BD55AD">
              <w:rPr>
                <w:rFonts w:cs="Arial"/>
                <w:color w:val="000000"/>
              </w:rPr>
              <w:t xml:space="preserve"> teachers completed at least one, </w:t>
            </w:r>
            <w:r w:rsidR="002D3E67">
              <w:rPr>
                <w:rFonts w:cs="Arial"/>
                <w:color w:val="000000"/>
              </w:rPr>
              <w:t>VPSS course</w:t>
            </w:r>
            <w:r w:rsidR="00BD55AD">
              <w:rPr>
                <w:rFonts w:cs="Arial"/>
                <w:color w:val="000000"/>
              </w:rPr>
              <w:t xml:space="preserve"> and received additional subject matter clearance. </w:t>
            </w:r>
          </w:p>
          <w:p w:rsidR="00B129AB" w:rsidRPr="00F43637" w:rsidRDefault="00BD55AD" w:rsidP="002D3E67">
            <w:pPr>
              <w:rPr>
                <w:rFonts w:cs="Arial"/>
                <w:color w:val="000000"/>
              </w:rPr>
            </w:pPr>
            <w:r>
              <w:rPr>
                <w:rFonts w:cs="Arial"/>
                <w:color w:val="000000"/>
              </w:rPr>
              <w:t xml:space="preserve"> </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B129AB" w:rsidRDefault="00BD55AD" w:rsidP="00FD2BBE">
            <w:pPr>
              <w:rPr>
                <w:rFonts w:cs="Arial"/>
                <w:color w:val="000000"/>
              </w:rPr>
            </w:pPr>
            <w:r w:rsidRPr="00FD2BBE">
              <w:rPr>
                <w:rFonts w:cs="Arial"/>
                <w:color w:val="000000"/>
              </w:rPr>
              <w:t>$</w:t>
            </w:r>
            <w:r w:rsidR="00441EA9">
              <w:rPr>
                <w:rFonts w:cs="Arial"/>
                <w:color w:val="000000"/>
              </w:rPr>
              <w:t>1,600</w:t>
            </w:r>
          </w:p>
          <w:p w:rsidR="00A46AA4" w:rsidRDefault="00A46AA4" w:rsidP="00FD2BBE">
            <w:pPr>
              <w:rPr>
                <w:rFonts w:cs="Arial"/>
                <w:color w:val="000000"/>
              </w:rPr>
            </w:pPr>
            <w:r>
              <w:rPr>
                <w:rFonts w:cs="Arial"/>
                <w:color w:val="000000"/>
              </w:rPr>
              <w:t>Course fees</w:t>
            </w:r>
          </w:p>
          <w:p w:rsidR="009D2D00" w:rsidRDefault="009D2D00" w:rsidP="00FD2BBE">
            <w:pPr>
              <w:rPr>
                <w:rFonts w:cs="Arial"/>
                <w:color w:val="000000"/>
              </w:rPr>
            </w:pPr>
          </w:p>
          <w:p w:rsidR="009D2D00" w:rsidRDefault="009D2D00" w:rsidP="00FD2BBE">
            <w:pPr>
              <w:rPr>
                <w:rFonts w:cs="Arial"/>
                <w:color w:val="000000"/>
              </w:rPr>
            </w:pPr>
          </w:p>
          <w:p w:rsidR="00A46AA4" w:rsidRDefault="00A46AA4" w:rsidP="00FD2BBE">
            <w:pPr>
              <w:rPr>
                <w:rFonts w:cs="Arial"/>
                <w:color w:val="000000"/>
              </w:rPr>
            </w:pPr>
          </w:p>
          <w:p w:rsidR="00A46AA4" w:rsidRDefault="00A46AA4" w:rsidP="00FD2BBE">
            <w:pPr>
              <w:rPr>
                <w:rFonts w:cs="Arial"/>
                <w:color w:val="000000"/>
              </w:rPr>
            </w:pPr>
          </w:p>
          <w:p w:rsidR="00A46AA4" w:rsidRDefault="00A46AA4" w:rsidP="00FD2BBE">
            <w:pPr>
              <w:rPr>
                <w:rFonts w:cs="Arial"/>
                <w:color w:val="000000"/>
              </w:rPr>
            </w:pPr>
          </w:p>
          <w:p w:rsidR="00A46AA4" w:rsidRPr="00F43637" w:rsidRDefault="00A46AA4" w:rsidP="00FD2BBE">
            <w:pPr>
              <w:rPr>
                <w:rFonts w:cs="Arial"/>
                <w:color w:val="000000"/>
              </w:rPr>
            </w:pPr>
          </w:p>
        </w:tc>
      </w:tr>
      <w:tr w:rsidR="00182F13" w:rsidRPr="00F43637">
        <w:trPr>
          <w:trHeight w:val="455"/>
          <w:jc w:val="center"/>
        </w:trPr>
        <w:tc>
          <w:tcPr>
            <w:tcW w:w="1996" w:type="dxa"/>
            <w:gridSpan w:val="4"/>
            <w:tcBorders>
              <w:top w:val="single" w:sz="8" w:space="0" w:color="auto"/>
              <w:left w:val="single" w:sz="4" w:space="0" w:color="auto"/>
              <w:right w:val="dashSmallGap" w:sz="2" w:space="0" w:color="auto"/>
            </w:tcBorders>
            <w:shd w:val="clear" w:color="auto" w:fill="D9D9D9"/>
            <w:noWrap/>
            <w:vAlign w:val="center"/>
          </w:tcPr>
          <w:p w:rsidR="00182F13" w:rsidRPr="00F43637" w:rsidRDefault="00182F13" w:rsidP="00182F13">
            <w:pPr>
              <w:rPr>
                <w:rFonts w:cs="Arial"/>
                <w:color w:val="000000"/>
              </w:rPr>
            </w:pPr>
            <w:r>
              <w:rPr>
                <w:rFonts w:cs="Arial"/>
                <w:color w:val="000000"/>
              </w:rPr>
              <w:t>Scope of service:</w:t>
            </w:r>
          </w:p>
        </w:tc>
        <w:tc>
          <w:tcPr>
            <w:tcW w:w="3483" w:type="dxa"/>
            <w:gridSpan w:val="4"/>
            <w:tcBorders>
              <w:top w:val="single" w:sz="8" w:space="0" w:color="auto"/>
              <w:left w:val="dashSmallGap" w:sz="2" w:space="0" w:color="auto"/>
              <w:right w:val="single" w:sz="2" w:space="0" w:color="auto"/>
            </w:tcBorders>
            <w:shd w:val="clear" w:color="auto" w:fill="auto"/>
            <w:vAlign w:val="center"/>
          </w:tcPr>
          <w:p w:rsidR="00182F13" w:rsidRPr="00F43637" w:rsidRDefault="00BD55AD" w:rsidP="00182F13">
            <w:pPr>
              <w:rPr>
                <w:rFonts w:cs="Arial"/>
                <w:color w:val="000000"/>
              </w:rPr>
            </w:pPr>
            <w:r>
              <w:rPr>
                <w:rFonts w:cs="Arial"/>
                <w:color w:val="000000"/>
              </w:rPr>
              <w:t>Annual, ongoing until completed.</w:t>
            </w:r>
          </w:p>
        </w:tc>
        <w:tc>
          <w:tcPr>
            <w:tcW w:w="1758" w:type="dxa"/>
            <w:tcBorders>
              <w:top w:val="single" w:sz="4" w:space="0" w:color="auto"/>
              <w:left w:val="single" w:sz="2" w:space="0" w:color="auto"/>
              <w:right w:val="single" w:sz="18" w:space="0" w:color="auto"/>
            </w:tcBorders>
            <w:shd w:val="clear" w:color="auto" w:fill="D9D9D9"/>
            <w:noWrap/>
            <w:vAlign w:val="center"/>
          </w:tcPr>
          <w:p w:rsidR="00182F13" w:rsidRPr="00F43637" w:rsidRDefault="00182F13" w:rsidP="00182F13">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82F13" w:rsidRPr="00F43637" w:rsidRDefault="00182F13" w:rsidP="00182F13">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82F13" w:rsidRPr="00F43637" w:rsidRDefault="00BD55AD" w:rsidP="00182F13">
            <w:pPr>
              <w:rPr>
                <w:rFonts w:cs="Arial"/>
                <w:color w:val="000000"/>
              </w:rPr>
            </w:pPr>
            <w:r>
              <w:rPr>
                <w:rFonts w:cs="Arial"/>
                <w:color w:val="000000"/>
              </w:rPr>
              <w:t>Annual, ongoing until completed.</w:t>
            </w:r>
          </w:p>
        </w:tc>
        <w:tc>
          <w:tcPr>
            <w:tcW w:w="1795" w:type="dxa"/>
            <w:tcBorders>
              <w:top w:val="single" w:sz="4" w:space="0" w:color="auto"/>
              <w:left w:val="single" w:sz="2" w:space="0" w:color="auto"/>
              <w:right w:val="single" w:sz="18" w:space="0" w:color="auto"/>
            </w:tcBorders>
            <w:shd w:val="clear" w:color="auto" w:fill="D9D9D9"/>
            <w:noWrap/>
            <w:vAlign w:val="center"/>
          </w:tcPr>
          <w:p w:rsidR="00182F13" w:rsidRPr="00F43637" w:rsidRDefault="00182F13" w:rsidP="00182F13">
            <w:pPr>
              <w:rPr>
                <w:rFonts w:cs="Arial"/>
                <w:color w:val="000000"/>
              </w:rPr>
            </w:pPr>
          </w:p>
        </w:tc>
      </w:tr>
      <w:tr w:rsidR="00182F13" w:rsidRPr="00F43637">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82F13" w:rsidRPr="00F43637" w:rsidRDefault="00182F13" w:rsidP="00182F13">
            <w:pPr>
              <w:rPr>
                <w:rFonts w:cs="Arial"/>
                <w:color w:val="000000"/>
                <w:sz w:val="20"/>
              </w:rPr>
            </w:pPr>
            <w:r w:rsidRPr="00F43637">
              <w:rPr>
                <w:rFonts w:cs="Arial"/>
                <w:color w:val="000000"/>
                <w:sz w:val="20"/>
                <w:u w:val="single"/>
              </w:rPr>
              <w:t>_</w:t>
            </w:r>
            <w:r w:rsidR="00BD55A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82F13" w:rsidRPr="00F43637" w:rsidRDefault="00182F13" w:rsidP="00182F13">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82F13" w:rsidRPr="00F43637" w:rsidRDefault="00182F13" w:rsidP="00182F13">
            <w:pPr>
              <w:rPr>
                <w:rFonts w:cs="Arial"/>
                <w:color w:val="000000"/>
                <w:sz w:val="20"/>
              </w:rPr>
            </w:pPr>
            <w:r w:rsidRPr="00F43637">
              <w:rPr>
                <w:rFonts w:cs="Arial"/>
                <w:color w:val="000000"/>
                <w:sz w:val="20"/>
                <w:u w:val="single"/>
              </w:rPr>
              <w:t>_</w:t>
            </w:r>
            <w:r w:rsidR="00BD55A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82F13" w:rsidRDefault="00182F13" w:rsidP="00182F13">
            <w:pPr>
              <w:rPr>
                <w:rFonts w:cs="Arial"/>
                <w:color w:val="000000"/>
              </w:rPr>
            </w:pPr>
          </w:p>
          <w:p w:rsidR="00B129AB" w:rsidRDefault="00B129AB" w:rsidP="00182F13">
            <w:pPr>
              <w:rPr>
                <w:rFonts w:cs="Arial"/>
                <w:color w:val="000000"/>
              </w:rPr>
            </w:pPr>
          </w:p>
          <w:p w:rsidR="00B129AB" w:rsidRDefault="00B129AB" w:rsidP="00182F13">
            <w:pPr>
              <w:rPr>
                <w:rFonts w:cs="Arial"/>
                <w:color w:val="000000"/>
              </w:rPr>
            </w:pPr>
          </w:p>
          <w:p w:rsidR="00B129AB" w:rsidRDefault="00B129AB" w:rsidP="00182F13">
            <w:pPr>
              <w:rPr>
                <w:rFonts w:cs="Arial"/>
                <w:color w:val="000000"/>
              </w:rPr>
            </w:pPr>
          </w:p>
          <w:p w:rsidR="00B129AB" w:rsidRDefault="00B129AB" w:rsidP="00182F13">
            <w:pPr>
              <w:rPr>
                <w:rFonts w:cs="Arial"/>
                <w:color w:val="000000"/>
              </w:rPr>
            </w:pPr>
          </w:p>
          <w:p w:rsidR="00B129AB" w:rsidRDefault="00B129AB" w:rsidP="00182F13">
            <w:pPr>
              <w:rPr>
                <w:rFonts w:cs="Arial"/>
                <w:color w:val="000000"/>
              </w:rPr>
            </w:pPr>
          </w:p>
          <w:p w:rsidR="00B129AB" w:rsidRDefault="00B129AB" w:rsidP="00182F13">
            <w:pPr>
              <w:rPr>
                <w:rFonts w:cs="Arial"/>
                <w:color w:val="000000"/>
              </w:rPr>
            </w:pPr>
          </w:p>
          <w:p w:rsidR="00B129AB" w:rsidRPr="00F43637" w:rsidRDefault="00B129AB" w:rsidP="00182F13">
            <w:pPr>
              <w:rPr>
                <w:rFonts w:cs="Arial"/>
                <w:color w:val="000000"/>
              </w:rPr>
            </w:pPr>
          </w:p>
        </w:tc>
      </w:tr>
      <w:tr w:rsidR="00182F13" w:rsidRPr="00F43637">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82F13" w:rsidRPr="00F43637" w:rsidRDefault="00182F13" w:rsidP="00182F13">
            <w:pPr>
              <w:rPr>
                <w:rFonts w:cs="Arial"/>
                <w:color w:val="000000"/>
                <w:sz w:val="20"/>
              </w:rPr>
            </w:pPr>
            <w:r w:rsidRPr="00F43637">
              <w:rPr>
                <w:rFonts w:cs="Arial"/>
                <w:color w:val="000000"/>
                <w:sz w:val="20"/>
              </w:rPr>
              <w:t>OR:</w:t>
            </w:r>
          </w:p>
          <w:p w:rsidR="00182F13" w:rsidRPr="00F43637" w:rsidRDefault="00182F13" w:rsidP="00182F13">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82F13" w:rsidRDefault="00182F13" w:rsidP="00182F13">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82F13" w:rsidRDefault="00182F13" w:rsidP="00182F13">
            <w:pPr>
              <w:rPr>
                <w:rFonts w:cs="Arial"/>
                <w:color w:val="000000"/>
                <w:sz w:val="20"/>
              </w:rPr>
            </w:pPr>
          </w:p>
          <w:p w:rsidR="003A0F00" w:rsidRDefault="003A0F00" w:rsidP="00182F13">
            <w:pPr>
              <w:rPr>
                <w:rFonts w:cs="Arial"/>
                <w:color w:val="000000"/>
                <w:sz w:val="20"/>
              </w:rPr>
            </w:pPr>
          </w:p>
          <w:p w:rsidR="003A0F00" w:rsidRDefault="003A0F00" w:rsidP="00182F13">
            <w:pPr>
              <w:rPr>
                <w:rFonts w:cs="Arial"/>
                <w:color w:val="000000"/>
                <w:sz w:val="20"/>
              </w:rPr>
            </w:pPr>
          </w:p>
          <w:p w:rsidR="003A0F00" w:rsidRDefault="003A0F00" w:rsidP="00182F13">
            <w:pPr>
              <w:rPr>
                <w:rFonts w:cs="Arial"/>
                <w:color w:val="000000"/>
                <w:sz w:val="20"/>
              </w:rPr>
            </w:pPr>
          </w:p>
          <w:p w:rsidR="003A0F00" w:rsidRPr="00F43637" w:rsidRDefault="003A0F00" w:rsidP="00182F13">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82F13" w:rsidRPr="00F43637" w:rsidRDefault="00182F13" w:rsidP="00182F13">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82F13" w:rsidRPr="00F43637" w:rsidRDefault="00182F13" w:rsidP="00182F13">
            <w:pPr>
              <w:rPr>
                <w:rFonts w:cs="Arial"/>
                <w:color w:val="000000"/>
                <w:sz w:val="20"/>
              </w:rPr>
            </w:pPr>
            <w:r w:rsidRPr="00F43637">
              <w:rPr>
                <w:rFonts w:cs="Arial"/>
                <w:color w:val="000000"/>
                <w:sz w:val="20"/>
              </w:rPr>
              <w:t>OR:</w:t>
            </w:r>
          </w:p>
          <w:p w:rsidR="00182F13" w:rsidRPr="00F43637" w:rsidRDefault="00182F13" w:rsidP="00182F13">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82F13" w:rsidRPr="00F43637" w:rsidRDefault="00182F13" w:rsidP="00182F13">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82F13" w:rsidRPr="00F43637" w:rsidRDefault="00182F13" w:rsidP="00182F13">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82F13" w:rsidRPr="00F43637" w:rsidRDefault="00182F13" w:rsidP="00182F13">
            <w:pPr>
              <w:rPr>
                <w:rFonts w:cs="Arial"/>
                <w:color w:val="000000"/>
              </w:rPr>
            </w:pPr>
          </w:p>
        </w:tc>
      </w:tr>
      <w:tr w:rsidR="00182F13" w:rsidRPr="00F43637" w:rsidTr="00114CB5">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82F13" w:rsidRPr="00F43637" w:rsidRDefault="00182F13" w:rsidP="00182F13">
            <w:pPr>
              <w:jc w:val="center"/>
              <w:rPr>
                <w:rFonts w:cs="Arial"/>
                <w:color w:val="000000"/>
              </w:rPr>
            </w:pPr>
            <w:r w:rsidRPr="00F43637">
              <w:rPr>
                <w:rFonts w:cs="Arial"/>
                <w:color w:val="000000"/>
              </w:rPr>
              <w:lastRenderedPageBreak/>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82F13" w:rsidRDefault="00BD55AD" w:rsidP="00182F13">
            <w:pPr>
              <w:rPr>
                <w:rFonts w:cs="Arial"/>
                <w:color w:val="000000"/>
              </w:rPr>
            </w:pPr>
            <w:r>
              <w:rPr>
                <w:rFonts w:cs="Arial"/>
                <w:color w:val="000000"/>
              </w:rPr>
              <w:t xml:space="preserve">After reviewing the progress on this goal, no changes will be made to the goal for the next LCAP year.  </w:t>
            </w:r>
          </w:p>
          <w:p w:rsidR="00182F13" w:rsidRPr="00F43637" w:rsidRDefault="00182F13" w:rsidP="00182F13">
            <w:pPr>
              <w:rPr>
                <w:rFonts w:cs="Arial"/>
                <w:color w:val="000000"/>
              </w:rPr>
            </w:pPr>
          </w:p>
        </w:tc>
      </w:tr>
    </w:tbl>
    <w:p w:rsidR="00182F13" w:rsidRPr="00F66A88" w:rsidRDefault="00182F13" w:rsidP="00182F13">
      <w:pPr>
        <w:spacing w:after="200" w:line="276" w:lineRule="auto"/>
        <w:contextualSpacing/>
        <w:rPr>
          <w:rFonts w:ascii="Calibri" w:hAnsi="Calibri"/>
          <w:b/>
          <w:sz w:val="22"/>
          <w:szCs w:val="22"/>
          <w:u w:val="single"/>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624A01">
              <w:rPr>
                <w:rFonts w:cs="Arial"/>
                <w:color w:val="000000"/>
                <w:highlight w:val="yellow"/>
              </w:rPr>
              <w:t>Original GOAL from prior year LCAP</w:t>
            </w:r>
            <w:r w:rsidR="00624A01" w:rsidRPr="00624A01">
              <w:rPr>
                <w:rFonts w:cs="Arial"/>
                <w:color w:val="000000"/>
                <w:highlight w:val="yellow"/>
              </w:rPr>
              <w:t xml:space="preserve"> #2</w:t>
            </w:r>
            <w:r w:rsidRPr="00624A01">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46524E" w:rsidP="00624A01">
            <w:pPr>
              <w:rPr>
                <w:rFonts w:cs="Arial"/>
                <w:color w:val="000000"/>
              </w:rPr>
            </w:pPr>
            <w:r>
              <w:rPr>
                <w:rFonts w:cs="Arial"/>
                <w:color w:val="000000"/>
              </w:rPr>
              <w:t>Purchase and adopt adequate common core aligned instructional materials</w:t>
            </w:r>
            <w:r w:rsidR="002D3E67">
              <w:rPr>
                <w:rFonts w:cs="Arial"/>
                <w:color w:val="000000"/>
              </w:rPr>
              <w:t>, and mathematics core texts.</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sidR="0046524E">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2</w:t>
            </w:r>
            <w:r w:rsidRPr="00F43637">
              <w:rPr>
                <w:rFonts w:cs="Arial"/>
                <w:color w:val="000000"/>
                <w:sz w:val="20"/>
                <w:szCs w:val="20"/>
                <w:u w:val="single"/>
              </w:rPr>
              <w:t>_</w:t>
            </w:r>
            <w:r w:rsidR="0046524E">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46524E"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46524E"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46524E" w:rsidP="00624A01">
            <w:pPr>
              <w:rPr>
                <w:rFonts w:cs="Arial"/>
                <w:color w:val="000000"/>
              </w:rPr>
            </w:pPr>
            <w:r>
              <w:rPr>
                <w:rFonts w:cs="Arial"/>
                <w:color w:val="000000"/>
              </w:rPr>
              <w:t xml:space="preserve">Select, purchase and implement common core aligned instructional materials </w:t>
            </w:r>
            <w:r w:rsidR="002D3E67">
              <w:rPr>
                <w:rFonts w:cs="Arial"/>
                <w:color w:val="000000"/>
              </w:rPr>
              <w:t xml:space="preserve">and mathematics core texts </w:t>
            </w:r>
            <w:r>
              <w:rPr>
                <w:rFonts w:cs="Arial"/>
                <w:color w:val="000000"/>
              </w:rPr>
              <w:t>in each classroom.</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46524E" w:rsidP="00624A01">
            <w:pPr>
              <w:rPr>
                <w:rFonts w:cs="Arial"/>
                <w:color w:val="000000"/>
              </w:rPr>
            </w:pPr>
            <w:r>
              <w:rPr>
                <w:rFonts w:cs="Arial"/>
                <w:color w:val="000000"/>
              </w:rPr>
              <w:t xml:space="preserve">Select, purchase and implement common core aligned instructional materials </w:t>
            </w:r>
            <w:r w:rsidR="002D3E67">
              <w:rPr>
                <w:rFonts w:cs="Arial"/>
                <w:color w:val="000000"/>
              </w:rPr>
              <w:t xml:space="preserve">and mathematics core texts </w:t>
            </w:r>
            <w:r>
              <w:rPr>
                <w:rFonts w:cs="Arial"/>
                <w:color w:val="000000"/>
              </w:rPr>
              <w:t>in each classroom.</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624A01">
            <w:pPr>
              <w:jc w:val="center"/>
              <w:rPr>
                <w:rFonts w:cs="Arial"/>
                <w:color w:val="000000"/>
              </w:rPr>
            </w:pPr>
            <w:r>
              <w:rPr>
                <w:rFonts w:cs="Arial"/>
                <w:b/>
                <w:color w:val="000000"/>
              </w:rPr>
              <w:t>LCAP Year</w:t>
            </w:r>
            <w:r w:rsidR="000C48B0">
              <w:rPr>
                <w:rFonts w:cs="Arial"/>
                <w:color w:val="000000"/>
              </w:rPr>
              <w:t>: 2015</w:t>
            </w:r>
            <w:r w:rsidR="0046524E">
              <w:rPr>
                <w:rFonts w:cs="Arial"/>
                <w:color w:val="000000"/>
              </w:rPr>
              <w:t>-201</w:t>
            </w:r>
            <w:r w:rsidR="000C48B0">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624A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624A01">
        <w:trPr>
          <w:trHeight w:val="455"/>
          <w:jc w:val="center"/>
        </w:trPr>
        <w:tc>
          <w:tcPr>
            <w:tcW w:w="5479" w:type="dxa"/>
            <w:gridSpan w:val="8"/>
            <w:tcBorders>
              <w:top w:val="single" w:sz="8" w:space="0" w:color="auto"/>
              <w:left w:val="single" w:sz="4" w:space="0" w:color="auto"/>
              <w:right w:val="single" w:sz="2" w:space="0" w:color="auto"/>
            </w:tcBorders>
            <w:shd w:val="clear" w:color="auto" w:fill="auto"/>
            <w:noWrap/>
            <w:vAlign w:val="center"/>
          </w:tcPr>
          <w:p w:rsidR="00114CB5" w:rsidRDefault="0046524E" w:rsidP="00624A01">
            <w:pPr>
              <w:rPr>
                <w:rFonts w:cs="Arial"/>
                <w:color w:val="000000"/>
              </w:rPr>
            </w:pPr>
            <w:r>
              <w:rPr>
                <w:rFonts w:cs="Arial"/>
                <w:color w:val="000000"/>
              </w:rPr>
              <w:t xml:space="preserve">Teachers will research, choose, purchase, and implement common core aligned instructional materials </w:t>
            </w:r>
            <w:r w:rsidR="000C48B0">
              <w:rPr>
                <w:rFonts w:cs="Arial"/>
                <w:color w:val="000000"/>
              </w:rPr>
              <w:t>and mathematics core texts t</w:t>
            </w:r>
            <w:r>
              <w:rPr>
                <w:rFonts w:cs="Arial"/>
                <w:color w:val="000000"/>
              </w:rPr>
              <w:t>o be used in each classroom.</w:t>
            </w:r>
          </w:p>
          <w:p w:rsidR="00317813" w:rsidRDefault="00317813" w:rsidP="00624A01">
            <w:pPr>
              <w:rPr>
                <w:rFonts w:cs="Arial"/>
                <w:color w:val="000000"/>
              </w:rPr>
            </w:pPr>
          </w:p>
          <w:p w:rsidR="00317813" w:rsidRDefault="00317813" w:rsidP="00624A01">
            <w:pPr>
              <w:rPr>
                <w:rFonts w:cs="Arial"/>
                <w:color w:val="000000"/>
              </w:rPr>
            </w:pPr>
          </w:p>
          <w:p w:rsidR="00317813" w:rsidRDefault="00317813" w:rsidP="00624A01">
            <w:pPr>
              <w:rPr>
                <w:rFonts w:cs="Arial"/>
                <w:color w:val="000000"/>
              </w:rPr>
            </w:pPr>
          </w:p>
          <w:p w:rsidR="00317813" w:rsidRDefault="00317813" w:rsidP="00624A01">
            <w:pPr>
              <w:rPr>
                <w:rFonts w:cs="Arial"/>
                <w:color w:val="000000"/>
              </w:rPr>
            </w:pPr>
          </w:p>
          <w:p w:rsidR="00317813" w:rsidRDefault="00317813" w:rsidP="00624A01">
            <w:pPr>
              <w:rPr>
                <w:rFonts w:cs="Arial"/>
                <w:color w:val="000000"/>
              </w:rPr>
            </w:pPr>
          </w:p>
          <w:p w:rsidR="00317813" w:rsidRDefault="00317813" w:rsidP="00624A01">
            <w:pPr>
              <w:rPr>
                <w:rFonts w:cs="Arial"/>
                <w:color w:val="000000"/>
              </w:rPr>
            </w:pPr>
          </w:p>
          <w:p w:rsidR="00B129AB" w:rsidRDefault="00B129AB" w:rsidP="00624A01">
            <w:pPr>
              <w:rPr>
                <w:rFonts w:cs="Arial"/>
                <w:color w:val="000000"/>
              </w:rPr>
            </w:pPr>
          </w:p>
          <w:p w:rsidR="00114CB5" w:rsidRDefault="00114CB5" w:rsidP="00624A01">
            <w:pPr>
              <w:rPr>
                <w:rFonts w:cs="Arial"/>
                <w:color w:val="000000"/>
              </w:rPr>
            </w:pPr>
          </w:p>
          <w:p w:rsidR="00114CB5" w:rsidRPr="00F43637" w:rsidRDefault="00114CB5" w:rsidP="00B129AB">
            <w:pPr>
              <w:rPr>
                <w:rFonts w:cs="Arial"/>
                <w:color w:val="000000"/>
              </w:rPr>
            </w:pP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14CB5" w:rsidRDefault="00125A12" w:rsidP="00624A01">
            <w:pPr>
              <w:rPr>
                <w:rFonts w:cs="Arial"/>
                <w:color w:val="000000"/>
              </w:rPr>
            </w:pPr>
            <w:r>
              <w:rPr>
                <w:rFonts w:cs="Arial"/>
                <w:color w:val="000000"/>
              </w:rPr>
              <w:t>$30,000 for Core Materials</w:t>
            </w:r>
          </w:p>
          <w:p w:rsidR="00B129AB" w:rsidRDefault="00B129AB" w:rsidP="00624A01">
            <w:pPr>
              <w:rPr>
                <w:rFonts w:cs="Arial"/>
                <w:color w:val="000000"/>
              </w:rPr>
            </w:pPr>
          </w:p>
          <w:p w:rsidR="00B129AB" w:rsidRDefault="00125A12" w:rsidP="00624A01">
            <w:pPr>
              <w:rPr>
                <w:rFonts w:cs="Arial"/>
                <w:color w:val="000000"/>
              </w:rPr>
            </w:pPr>
            <w:r>
              <w:rPr>
                <w:rFonts w:cs="Arial"/>
                <w:color w:val="000000"/>
              </w:rPr>
              <w:t>$30,000 for Educational Software</w:t>
            </w:r>
          </w:p>
          <w:p w:rsidR="00317813" w:rsidRDefault="00317813" w:rsidP="00624A01">
            <w:pPr>
              <w:rPr>
                <w:rFonts w:cs="Arial"/>
                <w:color w:val="000000"/>
              </w:rPr>
            </w:pPr>
          </w:p>
          <w:p w:rsidR="00317813" w:rsidRDefault="00317813" w:rsidP="00624A01">
            <w:pPr>
              <w:rPr>
                <w:rFonts w:cs="Arial"/>
                <w:color w:val="000000"/>
              </w:rPr>
            </w:pPr>
          </w:p>
          <w:p w:rsidR="00317813" w:rsidRDefault="00317813" w:rsidP="00624A01">
            <w:pPr>
              <w:rPr>
                <w:rFonts w:cs="Arial"/>
                <w:color w:val="000000"/>
              </w:rPr>
            </w:pPr>
          </w:p>
          <w:p w:rsidR="00B129AB" w:rsidRDefault="00B129AB" w:rsidP="00624A01">
            <w:pPr>
              <w:rPr>
                <w:rFonts w:cs="Arial"/>
                <w:color w:val="000000"/>
              </w:rPr>
            </w:pPr>
          </w:p>
          <w:p w:rsidR="00B129AB" w:rsidRDefault="00B129AB" w:rsidP="00624A01">
            <w:pPr>
              <w:rPr>
                <w:rFonts w:cs="Arial"/>
                <w:color w:val="000000"/>
              </w:rPr>
            </w:pPr>
          </w:p>
          <w:p w:rsidR="00B129AB" w:rsidRPr="00F43637" w:rsidRDefault="00B129AB" w:rsidP="00624A01">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46524E" w:rsidRDefault="0046524E" w:rsidP="000C48B0">
            <w:pPr>
              <w:rPr>
                <w:rFonts w:cs="Arial"/>
                <w:color w:val="000000"/>
              </w:rPr>
            </w:pPr>
            <w:r>
              <w:rPr>
                <w:rFonts w:cs="Arial"/>
                <w:color w:val="000000"/>
              </w:rPr>
              <w:t xml:space="preserve">A core group of teachers will research, choose, purchase and implement common core aligned instructional materials </w:t>
            </w:r>
            <w:r w:rsidR="000C48B0">
              <w:rPr>
                <w:rFonts w:cs="Arial"/>
                <w:color w:val="000000"/>
              </w:rPr>
              <w:t xml:space="preserve">and mathematics core texts </w:t>
            </w:r>
            <w:r>
              <w:rPr>
                <w:rFonts w:cs="Arial"/>
                <w:color w:val="000000"/>
              </w:rPr>
              <w:t xml:space="preserve">to be used in their classrooms.  Resources </w:t>
            </w:r>
            <w:r w:rsidR="000C48B0">
              <w:rPr>
                <w:rFonts w:cs="Arial"/>
                <w:color w:val="000000"/>
              </w:rPr>
              <w:t>include</w:t>
            </w:r>
            <w:r>
              <w:rPr>
                <w:rFonts w:cs="Arial"/>
                <w:color w:val="000000"/>
              </w:rPr>
              <w:t>, OnCore Mathematics,</w:t>
            </w:r>
            <w:r w:rsidR="000C48B0">
              <w:rPr>
                <w:rFonts w:cs="Arial"/>
                <w:color w:val="000000"/>
              </w:rPr>
              <w:t xml:space="preserve"> Common Core Connections for Language Arts, Common Core Language Arts Workouts, Common Core Math 4 Today, Paired Passages,</w:t>
            </w:r>
            <w:r>
              <w:rPr>
                <w:rFonts w:cs="Arial"/>
                <w:color w:val="000000"/>
              </w:rPr>
              <w:t xml:space="preserve"> Engage New York, iReady, </w:t>
            </w:r>
            <w:r w:rsidR="00125A12">
              <w:rPr>
                <w:rFonts w:cs="Arial"/>
                <w:color w:val="000000"/>
              </w:rPr>
              <w:t xml:space="preserve">Odysseyware, </w:t>
            </w:r>
            <w:r>
              <w:rPr>
                <w:rFonts w:cs="Arial"/>
                <w:color w:val="000000"/>
              </w:rPr>
              <w:t>EEI Science and Social Studies, Words Their Way, and Writer’s Workshop.</w:t>
            </w:r>
          </w:p>
          <w:p w:rsidR="000C48B0" w:rsidRPr="00F43637" w:rsidRDefault="000C48B0" w:rsidP="000C48B0">
            <w:pPr>
              <w:rPr>
                <w:rFonts w:cs="Arial"/>
                <w:color w:val="000000"/>
              </w:rPr>
            </w:pPr>
            <w:r>
              <w:rPr>
                <w:rFonts w:cs="Arial"/>
                <w:color w:val="000000"/>
              </w:rPr>
              <w:t>The mathematics core text that was adopted</w:t>
            </w:r>
            <w:r w:rsidR="00125A12">
              <w:rPr>
                <w:rFonts w:cs="Arial"/>
                <w:color w:val="000000"/>
              </w:rPr>
              <w:t xml:space="preserve"> was Houghtin Mifflin Go Math.</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25A12" w:rsidRDefault="00E009F8" w:rsidP="003D5F8D">
            <w:pPr>
              <w:rPr>
                <w:rFonts w:cs="Arial"/>
                <w:color w:val="000000"/>
              </w:rPr>
            </w:pPr>
            <w:r w:rsidRPr="001C4FED">
              <w:rPr>
                <w:rFonts w:cs="Arial"/>
                <w:color w:val="000000"/>
              </w:rPr>
              <w:t>$</w:t>
            </w:r>
            <w:r w:rsidR="00125A12">
              <w:rPr>
                <w:rFonts w:cs="Arial"/>
                <w:color w:val="000000"/>
              </w:rPr>
              <w:t>24,684 for core materials</w:t>
            </w:r>
            <w:r w:rsidRPr="001C4FED">
              <w:rPr>
                <w:rFonts w:cs="Arial"/>
                <w:color w:val="000000"/>
              </w:rPr>
              <w:t xml:space="preserve"> </w:t>
            </w:r>
          </w:p>
          <w:p w:rsidR="00125A12" w:rsidRDefault="00125A12" w:rsidP="003D5F8D">
            <w:pPr>
              <w:rPr>
                <w:rFonts w:cs="Arial"/>
                <w:color w:val="000000"/>
              </w:rPr>
            </w:pPr>
          </w:p>
          <w:p w:rsidR="00125A12" w:rsidRDefault="00441EA9" w:rsidP="003D5F8D">
            <w:pPr>
              <w:rPr>
                <w:rFonts w:cs="Arial"/>
                <w:color w:val="000000"/>
              </w:rPr>
            </w:pPr>
            <w:r>
              <w:rPr>
                <w:rFonts w:cs="Arial"/>
                <w:color w:val="000000"/>
              </w:rPr>
              <w:t>$25,480</w:t>
            </w:r>
          </w:p>
          <w:p w:rsidR="00E009F8" w:rsidRDefault="001C4FED" w:rsidP="003D5F8D">
            <w:pPr>
              <w:rPr>
                <w:rFonts w:cs="Arial"/>
                <w:color w:val="000000"/>
              </w:rPr>
            </w:pPr>
            <w:r>
              <w:rPr>
                <w:rFonts w:cs="Arial"/>
                <w:color w:val="000000"/>
              </w:rPr>
              <w:t>Educational Software</w:t>
            </w:r>
          </w:p>
          <w:p w:rsidR="00317813" w:rsidRDefault="00317813" w:rsidP="003D5F8D">
            <w:pPr>
              <w:rPr>
                <w:rFonts w:cs="Arial"/>
                <w:color w:val="000000"/>
              </w:rPr>
            </w:pPr>
          </w:p>
          <w:p w:rsidR="00317813" w:rsidRDefault="00317813" w:rsidP="003D5F8D">
            <w:pPr>
              <w:rPr>
                <w:rFonts w:cs="Arial"/>
                <w:color w:val="000000"/>
              </w:rPr>
            </w:pPr>
          </w:p>
          <w:p w:rsidR="00317813" w:rsidRDefault="00317813" w:rsidP="003D5F8D">
            <w:pPr>
              <w:rPr>
                <w:rFonts w:cs="Arial"/>
                <w:color w:val="000000"/>
              </w:rPr>
            </w:pPr>
          </w:p>
          <w:p w:rsidR="00317813" w:rsidRDefault="00317813" w:rsidP="003D5F8D">
            <w:pPr>
              <w:rPr>
                <w:rFonts w:cs="Arial"/>
                <w:color w:val="000000"/>
              </w:rPr>
            </w:pPr>
          </w:p>
          <w:p w:rsidR="00317813" w:rsidRPr="001C4FED" w:rsidRDefault="00317813" w:rsidP="003D5F8D">
            <w:pPr>
              <w:rPr>
                <w:rFonts w:cs="Arial"/>
                <w:color w:val="000000"/>
              </w:rPr>
            </w:pPr>
          </w:p>
          <w:p w:rsidR="00E009F8" w:rsidRPr="001C4FED" w:rsidRDefault="00E009F8" w:rsidP="003D5F8D">
            <w:pPr>
              <w:rPr>
                <w:rFonts w:cs="Arial"/>
                <w:color w:val="000000"/>
              </w:rPr>
            </w:pPr>
          </w:p>
          <w:p w:rsidR="00114CB5" w:rsidRPr="00F43637" w:rsidRDefault="00114CB5" w:rsidP="001C4FED">
            <w:pPr>
              <w:rPr>
                <w:rFonts w:cs="Arial"/>
                <w:color w:val="000000"/>
              </w:rPr>
            </w:pPr>
          </w:p>
        </w:tc>
      </w:tr>
      <w:tr w:rsidR="00114CB5" w:rsidRPr="00F43637" w:rsidTr="00317813">
        <w:trPr>
          <w:trHeight w:val="455"/>
          <w:jc w:val="center"/>
        </w:trPr>
        <w:tc>
          <w:tcPr>
            <w:tcW w:w="1996" w:type="dxa"/>
            <w:gridSpan w:val="4"/>
            <w:tcBorders>
              <w:top w:val="single" w:sz="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8" w:space="0" w:color="auto"/>
              <w:left w:val="dashSmallGap" w:sz="2" w:space="0" w:color="auto"/>
              <w:bottom w:val="single" w:sz="18" w:space="0" w:color="auto"/>
              <w:right w:val="single" w:sz="2" w:space="0" w:color="auto"/>
            </w:tcBorders>
            <w:shd w:val="clear" w:color="auto" w:fill="auto"/>
            <w:vAlign w:val="center"/>
          </w:tcPr>
          <w:p w:rsidR="00114CB5" w:rsidRPr="00F43637" w:rsidRDefault="0046524E" w:rsidP="00624A01">
            <w:pPr>
              <w:rPr>
                <w:rFonts w:cs="Arial"/>
                <w:color w:val="000000"/>
              </w:rPr>
            </w:pPr>
            <w:r>
              <w:rPr>
                <w:rFonts w:cs="Arial"/>
                <w:color w:val="000000"/>
              </w:rPr>
              <w:t>Annual, ongoing</w:t>
            </w:r>
          </w:p>
        </w:tc>
        <w:tc>
          <w:tcPr>
            <w:tcW w:w="1758" w:type="dxa"/>
            <w:tcBorders>
              <w:top w:val="single" w:sz="4" w:space="0" w:color="auto"/>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bottom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bottom w:val="single" w:sz="18" w:space="0" w:color="auto"/>
              <w:right w:val="single" w:sz="2" w:space="0" w:color="auto"/>
            </w:tcBorders>
            <w:shd w:val="clear" w:color="auto" w:fill="auto"/>
            <w:vAlign w:val="center"/>
          </w:tcPr>
          <w:p w:rsidR="00114CB5" w:rsidRPr="00F43637" w:rsidRDefault="0046524E" w:rsidP="00624A01">
            <w:pPr>
              <w:rPr>
                <w:rFonts w:cs="Arial"/>
                <w:color w:val="000000"/>
              </w:rPr>
            </w:pPr>
            <w:r>
              <w:rPr>
                <w:rFonts w:cs="Arial"/>
                <w:color w:val="000000"/>
              </w:rPr>
              <w:t>Annual, ongoing</w:t>
            </w:r>
          </w:p>
        </w:tc>
        <w:tc>
          <w:tcPr>
            <w:tcW w:w="1795" w:type="dxa"/>
            <w:tcBorders>
              <w:top w:val="single" w:sz="4" w:space="0" w:color="auto"/>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317813">
        <w:trPr>
          <w:cantSplit/>
          <w:trHeight w:val="300"/>
          <w:jc w:val="center"/>
        </w:trPr>
        <w:tc>
          <w:tcPr>
            <w:tcW w:w="5479" w:type="dxa"/>
            <w:gridSpan w:val="8"/>
            <w:tcBorders>
              <w:top w:val="single" w:sz="1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lastRenderedPageBreak/>
              <w:t>_</w:t>
            </w:r>
            <w:r w:rsidR="0046524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1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46524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Pr="00F43637" w:rsidRDefault="00125A12" w:rsidP="00603519">
            <w:pPr>
              <w:rPr>
                <w:rFonts w:cs="Arial"/>
                <w:color w:val="000000"/>
              </w:rPr>
            </w:pPr>
            <w:r>
              <w:rPr>
                <w:rFonts w:cs="Arial"/>
                <w:color w:val="000000"/>
              </w:rPr>
              <w:t>During the 2015-2016</w:t>
            </w:r>
            <w:r w:rsidR="0046524E">
              <w:rPr>
                <w:rFonts w:cs="Arial"/>
                <w:color w:val="000000"/>
              </w:rPr>
              <w:t xml:space="preserve"> school year, </w:t>
            </w:r>
            <w:r w:rsidR="00603519">
              <w:rPr>
                <w:rFonts w:cs="Arial"/>
                <w:color w:val="000000"/>
              </w:rPr>
              <w:t>we established a strong base of Common Core aligned supplemental resources to be used school wide and adopted a Common Core aligned mathematics text.  For the 2015-2016 school year, we will focus on school wide Language Arts Curriculum adoption.</w:t>
            </w:r>
          </w:p>
        </w:tc>
      </w:tr>
    </w:tbl>
    <w:p w:rsidR="00114CB5" w:rsidRDefault="00114CB5"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B129AB">
              <w:rPr>
                <w:rFonts w:cs="Arial"/>
                <w:color w:val="000000"/>
                <w:highlight w:val="yellow"/>
              </w:rPr>
              <w:t>Original GOAL from prior year LCAP</w:t>
            </w:r>
            <w:r w:rsidR="00624A01" w:rsidRPr="00B129AB">
              <w:rPr>
                <w:rFonts w:cs="Arial"/>
                <w:color w:val="000000"/>
                <w:highlight w:val="yellow"/>
              </w:rPr>
              <w:t xml:space="preserve"> #3</w:t>
            </w:r>
            <w:r w:rsidRPr="00B129AB">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C726C3" w:rsidP="00624A01">
            <w:pPr>
              <w:rPr>
                <w:rFonts w:cs="Arial"/>
                <w:color w:val="000000"/>
              </w:rPr>
            </w:pPr>
            <w:r>
              <w:rPr>
                <w:rFonts w:cs="Arial"/>
                <w:color w:val="000000"/>
              </w:rPr>
              <w:t>PCS will focus on professional development related to Common Core implementation, and collaboration time amongst staff to ensure a consistent approach to implementation</w:t>
            </w:r>
            <w:r w:rsidR="00603519">
              <w:rPr>
                <w:rFonts w:cs="Arial"/>
                <w:color w:val="000000"/>
              </w:rPr>
              <w:t xml:space="preserve"> and best practices.</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sidR="00C726C3">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2</w:t>
            </w:r>
            <w:r w:rsidRPr="00F43637">
              <w:rPr>
                <w:rFonts w:cs="Arial"/>
                <w:color w:val="000000"/>
                <w:sz w:val="20"/>
                <w:szCs w:val="20"/>
                <w:u w:val="single"/>
              </w:rPr>
              <w:t>_</w:t>
            </w:r>
            <w:r w:rsidR="00C726C3">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663067"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663067"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C726C3" w:rsidP="00624A01">
            <w:pPr>
              <w:rPr>
                <w:rFonts w:cs="Arial"/>
                <w:color w:val="000000"/>
              </w:rPr>
            </w:pPr>
            <w:r>
              <w:rPr>
                <w:rFonts w:cs="Arial"/>
                <w:color w:val="000000"/>
              </w:rPr>
              <w:t>All teachers will participate in at least one CC aligned professional development activity.  Staff will also participate in weekly site level collaboration meetings which will be built in to the master schedules.</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C726C3" w:rsidP="00624A01">
            <w:pPr>
              <w:rPr>
                <w:rFonts w:cs="Arial"/>
                <w:color w:val="000000"/>
              </w:rPr>
            </w:pPr>
            <w:r>
              <w:rPr>
                <w:rFonts w:cs="Arial"/>
                <w:color w:val="000000"/>
              </w:rPr>
              <w:t>All teachers will participate in at least one CC aligned professional development activity.  Staff will also participate in weekly site level collaboration meetings which will be built in to the master schedules.</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C726C3">
            <w:pPr>
              <w:jc w:val="center"/>
              <w:rPr>
                <w:rFonts w:cs="Arial"/>
                <w:color w:val="000000"/>
              </w:rPr>
            </w:pPr>
            <w:r>
              <w:rPr>
                <w:rFonts w:cs="Arial"/>
                <w:b/>
                <w:color w:val="000000"/>
              </w:rPr>
              <w:t>LCAP Year</w:t>
            </w:r>
            <w:r w:rsidRPr="00F43637">
              <w:rPr>
                <w:rFonts w:cs="Arial"/>
                <w:color w:val="000000"/>
              </w:rPr>
              <w:t xml:space="preserve">: </w:t>
            </w:r>
            <w:r w:rsidR="00603519">
              <w:rPr>
                <w:rFonts w:cs="Arial"/>
                <w:color w:val="000000"/>
              </w:rPr>
              <w:t>2015</w:t>
            </w:r>
            <w:r w:rsidR="00C726C3">
              <w:rPr>
                <w:rFonts w:cs="Arial"/>
                <w:color w:val="000000"/>
              </w:rPr>
              <w:t>-201</w:t>
            </w:r>
            <w:r w:rsidR="00603519">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624A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565087">
        <w:trPr>
          <w:trHeight w:val="455"/>
          <w:jc w:val="center"/>
        </w:trPr>
        <w:tc>
          <w:tcPr>
            <w:tcW w:w="5479" w:type="dxa"/>
            <w:gridSpan w:val="8"/>
            <w:tcBorders>
              <w:top w:val="single" w:sz="8" w:space="0" w:color="auto"/>
              <w:left w:val="single" w:sz="4" w:space="0" w:color="auto"/>
              <w:bottom w:val="single" w:sz="8" w:space="0" w:color="auto"/>
              <w:right w:val="single" w:sz="2" w:space="0" w:color="auto"/>
            </w:tcBorders>
            <w:shd w:val="clear" w:color="auto" w:fill="auto"/>
            <w:noWrap/>
            <w:vAlign w:val="center"/>
          </w:tcPr>
          <w:p w:rsidR="00114CB5" w:rsidRPr="00F43637" w:rsidRDefault="00F770A6" w:rsidP="00F770A6">
            <w:pPr>
              <w:rPr>
                <w:rFonts w:cs="Arial"/>
                <w:color w:val="000000"/>
              </w:rPr>
            </w:pPr>
            <w:r>
              <w:rPr>
                <w:rFonts w:cs="Arial"/>
                <w:color w:val="000000"/>
              </w:rPr>
              <w:t>During the 2015-2016 school year, all PCS teachers will participate in a three day workshop focusing on a re-definition of the mission and vision of PCS, as well as best practices amongst each site.  All PCS staff will also participate in a one day workshop facilitated by KIDmob which focuses on twenty first century skills and student engagement.</w:t>
            </w: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14CB5" w:rsidRDefault="00C726C3" w:rsidP="00624A01">
            <w:pPr>
              <w:rPr>
                <w:rFonts w:cs="Arial"/>
                <w:color w:val="000000"/>
              </w:rPr>
            </w:pPr>
            <w:r>
              <w:rPr>
                <w:rFonts w:cs="Arial"/>
                <w:color w:val="000000"/>
              </w:rPr>
              <w:t>$</w:t>
            </w:r>
            <w:r w:rsidR="00E5502F">
              <w:rPr>
                <w:rFonts w:cs="Arial"/>
                <w:color w:val="000000"/>
              </w:rPr>
              <w:t>15,000</w:t>
            </w:r>
          </w:p>
          <w:p w:rsidR="009D2D00" w:rsidRDefault="009D2D00" w:rsidP="00624A01">
            <w:pPr>
              <w:rPr>
                <w:rFonts w:cs="Arial"/>
                <w:color w:val="000000"/>
              </w:rPr>
            </w:pPr>
            <w:r>
              <w:rPr>
                <w:rFonts w:cs="Arial"/>
                <w:color w:val="000000"/>
              </w:rPr>
              <w:t>CC Training</w:t>
            </w:r>
          </w:p>
          <w:p w:rsidR="009D2D00" w:rsidRDefault="009D2D00" w:rsidP="00624A01">
            <w:pPr>
              <w:rPr>
                <w:rFonts w:cs="Arial"/>
                <w:color w:val="000000"/>
              </w:rPr>
            </w:pPr>
          </w:p>
          <w:p w:rsidR="009D2D00" w:rsidRDefault="009D2D00" w:rsidP="00624A01">
            <w:pPr>
              <w:rPr>
                <w:rFonts w:cs="Arial"/>
                <w:color w:val="000000"/>
              </w:rPr>
            </w:pPr>
          </w:p>
          <w:p w:rsidR="00B129AB" w:rsidRDefault="00B129AB" w:rsidP="00624A01">
            <w:pPr>
              <w:rPr>
                <w:rFonts w:cs="Arial"/>
                <w:color w:val="000000"/>
              </w:rPr>
            </w:pPr>
          </w:p>
          <w:p w:rsidR="00B129AB" w:rsidRDefault="00B129AB" w:rsidP="00624A01">
            <w:pPr>
              <w:rPr>
                <w:rFonts w:cs="Arial"/>
                <w:color w:val="000000"/>
              </w:rPr>
            </w:pPr>
          </w:p>
          <w:p w:rsidR="00B129AB" w:rsidRDefault="00B129AB" w:rsidP="00624A01">
            <w:pPr>
              <w:rPr>
                <w:rFonts w:cs="Arial"/>
                <w:color w:val="000000"/>
              </w:rPr>
            </w:pPr>
          </w:p>
          <w:p w:rsidR="00B129AB" w:rsidRPr="00F43637" w:rsidRDefault="00B129AB" w:rsidP="00624A01">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A46AA4" w:rsidRPr="00F43637" w:rsidRDefault="00F770A6" w:rsidP="00F770A6">
            <w:pPr>
              <w:rPr>
                <w:rFonts w:cs="Arial"/>
                <w:color w:val="000000"/>
              </w:rPr>
            </w:pPr>
            <w:r>
              <w:rPr>
                <w:rFonts w:cs="Arial"/>
                <w:color w:val="000000"/>
              </w:rPr>
              <w:t xml:space="preserve">During the 2015-2016 school year, all PCS teachers participated in a three day workshop focusing on a re-definition of the mission and vision of PCS, as well as best practices amongst each site.  All PCS staff also participated in a one day workshop facilitated by KIDmob which </w:t>
            </w:r>
            <w:r w:rsidR="00E5502F">
              <w:rPr>
                <w:rFonts w:cs="Arial"/>
                <w:color w:val="000000"/>
              </w:rPr>
              <w:t>focused</w:t>
            </w:r>
            <w:r>
              <w:rPr>
                <w:rFonts w:cs="Arial"/>
                <w:color w:val="000000"/>
              </w:rPr>
              <w:t xml:space="preserve"> on twenty first century skills and student engagement.</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B129AB" w:rsidRDefault="00E5502F" w:rsidP="001C4FED">
            <w:pPr>
              <w:rPr>
                <w:rFonts w:cs="Arial"/>
                <w:color w:val="000000"/>
              </w:rPr>
            </w:pPr>
            <w:r>
              <w:rPr>
                <w:rFonts w:cs="Arial"/>
                <w:color w:val="000000"/>
              </w:rPr>
              <w:t>$13,850</w:t>
            </w:r>
          </w:p>
          <w:p w:rsidR="009D2D00" w:rsidRDefault="009D2D00" w:rsidP="001C4FED">
            <w:pPr>
              <w:rPr>
                <w:rFonts w:cs="Arial"/>
                <w:color w:val="000000"/>
              </w:rPr>
            </w:pPr>
            <w:r>
              <w:rPr>
                <w:rFonts w:cs="Arial"/>
                <w:color w:val="000000"/>
              </w:rPr>
              <w:t>CC Training</w:t>
            </w:r>
          </w:p>
          <w:p w:rsidR="009D2D00" w:rsidRDefault="009D2D00" w:rsidP="001C4FED">
            <w:pPr>
              <w:rPr>
                <w:rFonts w:cs="Arial"/>
                <w:color w:val="000000"/>
              </w:rPr>
            </w:pPr>
          </w:p>
          <w:p w:rsidR="000D5C30" w:rsidRDefault="000D5C30" w:rsidP="001C4FED">
            <w:pPr>
              <w:rPr>
                <w:rFonts w:cs="Arial"/>
                <w:color w:val="000000"/>
              </w:rPr>
            </w:pPr>
          </w:p>
          <w:p w:rsidR="00A46AA4" w:rsidRDefault="00A46AA4" w:rsidP="001C4FED">
            <w:pPr>
              <w:rPr>
                <w:rFonts w:cs="Arial"/>
                <w:color w:val="000000"/>
              </w:rPr>
            </w:pPr>
          </w:p>
          <w:p w:rsidR="00A46AA4" w:rsidRDefault="00A46AA4" w:rsidP="001C4FED">
            <w:pPr>
              <w:rPr>
                <w:rFonts w:cs="Arial"/>
                <w:color w:val="000000"/>
              </w:rPr>
            </w:pPr>
          </w:p>
          <w:p w:rsidR="00A46AA4" w:rsidRDefault="00A46AA4" w:rsidP="001C4FED">
            <w:pPr>
              <w:rPr>
                <w:rFonts w:cs="Arial"/>
                <w:color w:val="000000"/>
              </w:rPr>
            </w:pPr>
          </w:p>
          <w:p w:rsidR="00A46AA4" w:rsidRPr="00F43637" w:rsidRDefault="00A46AA4" w:rsidP="001C4FED">
            <w:pPr>
              <w:rPr>
                <w:rFonts w:cs="Arial"/>
                <w:color w:val="000000"/>
              </w:rPr>
            </w:pPr>
          </w:p>
        </w:tc>
      </w:tr>
      <w:tr w:rsidR="00114CB5" w:rsidRPr="00F43637" w:rsidTr="00565087">
        <w:trPr>
          <w:trHeight w:val="455"/>
          <w:jc w:val="center"/>
        </w:trPr>
        <w:tc>
          <w:tcPr>
            <w:tcW w:w="1996" w:type="dxa"/>
            <w:gridSpan w:val="4"/>
            <w:tcBorders>
              <w:top w:val="single" w:sz="8" w:space="0" w:color="auto"/>
              <w:left w:val="single" w:sz="4" w:space="0" w:color="auto"/>
              <w:bottom w:val="single" w:sz="2"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lastRenderedPageBreak/>
              <w:t>Scope of service:</w:t>
            </w:r>
          </w:p>
        </w:tc>
        <w:tc>
          <w:tcPr>
            <w:tcW w:w="3483" w:type="dxa"/>
            <w:gridSpan w:val="4"/>
            <w:tcBorders>
              <w:top w:val="single" w:sz="8" w:space="0" w:color="auto"/>
              <w:left w:val="dashSmallGap" w:sz="2" w:space="0" w:color="auto"/>
              <w:bottom w:val="single" w:sz="2" w:space="0" w:color="auto"/>
              <w:right w:val="single" w:sz="2" w:space="0" w:color="auto"/>
            </w:tcBorders>
            <w:shd w:val="clear" w:color="auto" w:fill="auto"/>
            <w:vAlign w:val="center"/>
          </w:tcPr>
          <w:p w:rsidR="00114CB5" w:rsidRPr="00F43637" w:rsidRDefault="006D706E" w:rsidP="00624A01">
            <w:pPr>
              <w:rPr>
                <w:rFonts w:cs="Arial"/>
                <w:color w:val="000000"/>
              </w:rPr>
            </w:pPr>
            <w:r>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bottom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bottom w:val="single" w:sz="18" w:space="0" w:color="auto"/>
              <w:right w:val="single" w:sz="2" w:space="0" w:color="auto"/>
            </w:tcBorders>
            <w:shd w:val="clear" w:color="auto" w:fill="auto"/>
            <w:vAlign w:val="center"/>
          </w:tcPr>
          <w:p w:rsidR="00114CB5" w:rsidRPr="00F43637" w:rsidRDefault="006D706E" w:rsidP="00624A01">
            <w:pPr>
              <w:rPr>
                <w:rFonts w:cs="Arial"/>
                <w:color w:val="000000"/>
              </w:rPr>
            </w:pPr>
            <w:r>
              <w:rPr>
                <w:rFonts w:cs="Arial"/>
                <w:color w:val="000000"/>
              </w:rPr>
              <w:t>Annual, ongoing</w:t>
            </w:r>
          </w:p>
        </w:tc>
        <w:tc>
          <w:tcPr>
            <w:tcW w:w="1795" w:type="dxa"/>
            <w:tcBorders>
              <w:top w:val="single" w:sz="4" w:space="0" w:color="auto"/>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565087">
        <w:trPr>
          <w:cantSplit/>
          <w:trHeight w:val="300"/>
          <w:jc w:val="center"/>
        </w:trPr>
        <w:tc>
          <w:tcPr>
            <w:tcW w:w="5479" w:type="dxa"/>
            <w:gridSpan w:val="8"/>
            <w:tcBorders>
              <w:top w:val="single" w:sz="2"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D706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1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D706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3A0F00">
        <w:trPr>
          <w:trHeight w:val="1008"/>
          <w:jc w:val="center"/>
        </w:trPr>
        <w:tc>
          <w:tcPr>
            <w:tcW w:w="5479" w:type="dxa"/>
            <w:gridSpan w:val="8"/>
            <w:tcBorders>
              <w:top w:val="single" w:sz="18" w:space="0" w:color="auto"/>
              <w:left w:val="single" w:sz="4" w:space="0" w:color="auto"/>
              <w:bottom w:val="single" w:sz="4" w:space="0" w:color="auto"/>
              <w:right w:val="single" w:sz="2" w:space="0" w:color="auto"/>
            </w:tcBorders>
            <w:shd w:val="clear" w:color="auto" w:fill="auto"/>
            <w:noWrap/>
            <w:vAlign w:val="center"/>
          </w:tcPr>
          <w:p w:rsidR="00B129AB" w:rsidRDefault="006D706E" w:rsidP="00624A01">
            <w:pPr>
              <w:rPr>
                <w:rFonts w:cs="Arial"/>
                <w:color w:val="000000"/>
              </w:rPr>
            </w:pPr>
            <w:r w:rsidRPr="006D706E">
              <w:rPr>
                <w:rFonts w:cs="Arial"/>
                <w:color w:val="000000"/>
              </w:rPr>
              <w:t>Staff will participate in weekly site level collaboration meetings.  These meetings will be built in to the master schedule.</w:t>
            </w:r>
          </w:p>
          <w:p w:rsidR="00CD161D" w:rsidRDefault="00CD161D" w:rsidP="00624A01">
            <w:pPr>
              <w:rPr>
                <w:rFonts w:cs="Arial"/>
                <w:color w:val="000000"/>
              </w:rPr>
            </w:pPr>
          </w:p>
          <w:p w:rsidR="00CD161D" w:rsidRDefault="00CD161D" w:rsidP="00624A01">
            <w:pPr>
              <w:rPr>
                <w:rFonts w:cs="Arial"/>
                <w:color w:val="000000"/>
              </w:rPr>
            </w:pPr>
          </w:p>
          <w:p w:rsidR="00CD161D" w:rsidRPr="006D706E" w:rsidRDefault="00CD161D" w:rsidP="00624A01">
            <w:pPr>
              <w:rPr>
                <w:rFonts w:cs="Arial"/>
                <w:color w:val="000000"/>
              </w:rPr>
            </w:pPr>
          </w:p>
        </w:tc>
        <w:tc>
          <w:tcPr>
            <w:tcW w:w="1758" w:type="dxa"/>
            <w:tcBorders>
              <w:top w:val="single" w:sz="18" w:space="0" w:color="auto"/>
              <w:left w:val="single" w:sz="2" w:space="0" w:color="auto"/>
              <w:bottom w:val="single" w:sz="4" w:space="0" w:color="auto"/>
              <w:right w:val="single" w:sz="18" w:space="0" w:color="auto"/>
            </w:tcBorders>
            <w:shd w:val="clear" w:color="auto" w:fill="auto"/>
            <w:noWrap/>
            <w:vAlign w:val="center"/>
          </w:tcPr>
          <w:p w:rsidR="00114CB5" w:rsidRPr="00F43637" w:rsidRDefault="00114CB5" w:rsidP="00624A01">
            <w:pPr>
              <w:rPr>
                <w:rFonts w:cs="Arial"/>
                <w:color w:val="000000"/>
              </w:rPr>
            </w:pPr>
          </w:p>
        </w:tc>
        <w:tc>
          <w:tcPr>
            <w:tcW w:w="5580" w:type="dxa"/>
            <w:gridSpan w:val="4"/>
            <w:tcBorders>
              <w:top w:val="single" w:sz="18" w:space="0" w:color="auto"/>
              <w:left w:val="single" w:sz="18" w:space="0" w:color="auto"/>
              <w:bottom w:val="single" w:sz="4" w:space="0" w:color="auto"/>
              <w:right w:val="single" w:sz="2" w:space="0" w:color="auto"/>
            </w:tcBorders>
            <w:shd w:val="clear" w:color="auto" w:fill="auto"/>
            <w:noWrap/>
            <w:vAlign w:val="center"/>
          </w:tcPr>
          <w:p w:rsidR="00114CB5" w:rsidRDefault="006D706E" w:rsidP="00624A01">
            <w:pPr>
              <w:rPr>
                <w:rFonts w:cs="Arial"/>
                <w:color w:val="000000"/>
              </w:rPr>
            </w:pPr>
            <w:r w:rsidRPr="006D706E">
              <w:rPr>
                <w:rFonts w:cs="Arial"/>
                <w:color w:val="000000"/>
              </w:rPr>
              <w:t>Staff from the two largest centers participate</w:t>
            </w:r>
            <w:r w:rsidR="00CD161D">
              <w:rPr>
                <w:rFonts w:cs="Arial"/>
                <w:color w:val="000000"/>
              </w:rPr>
              <w:t>d</w:t>
            </w:r>
            <w:r w:rsidRPr="006D706E">
              <w:rPr>
                <w:rFonts w:cs="Arial"/>
                <w:color w:val="000000"/>
              </w:rPr>
              <w:t xml:space="preserve"> in weekly collaboration meetings.  These meetings were built in to the master schedules.</w:t>
            </w:r>
            <w:r w:rsidR="00E5502F">
              <w:rPr>
                <w:rFonts w:cs="Arial"/>
                <w:color w:val="000000"/>
              </w:rPr>
              <w:t xml:space="preserve">  At the two smaller locations, staff informally collaborates on a regular basis.</w:t>
            </w:r>
          </w:p>
          <w:p w:rsidR="00114CB5" w:rsidRPr="00F43637" w:rsidRDefault="00114CB5" w:rsidP="00B129AB">
            <w:pPr>
              <w:rPr>
                <w:rFonts w:cs="Arial"/>
                <w:color w:val="000000"/>
                <w:sz w:val="20"/>
              </w:rPr>
            </w:pPr>
          </w:p>
        </w:tc>
        <w:tc>
          <w:tcPr>
            <w:tcW w:w="1795" w:type="dxa"/>
            <w:tcBorders>
              <w:top w:val="single" w:sz="18" w:space="0" w:color="auto"/>
              <w:left w:val="single" w:sz="2" w:space="0" w:color="auto"/>
              <w:bottom w:val="single" w:sz="4" w:space="0" w:color="auto"/>
              <w:right w:val="single" w:sz="18" w:space="0" w:color="auto"/>
            </w:tcBorders>
            <w:shd w:val="clear" w:color="auto" w:fill="auto"/>
            <w:noWrap/>
            <w:vAlign w:val="center"/>
          </w:tcPr>
          <w:p w:rsidR="00114CB5" w:rsidRPr="00F43637" w:rsidRDefault="00114CB5" w:rsidP="00624A01">
            <w:pPr>
              <w:rPr>
                <w:rFonts w:cs="Arial"/>
                <w:color w:val="000000"/>
              </w:rPr>
            </w:pPr>
          </w:p>
        </w:tc>
      </w:tr>
      <w:tr w:rsidR="00114CB5" w:rsidRPr="00F43637" w:rsidTr="00624A01">
        <w:trPr>
          <w:trHeight w:val="440"/>
          <w:jc w:val="center"/>
        </w:trPr>
        <w:tc>
          <w:tcPr>
            <w:tcW w:w="1996" w:type="dxa"/>
            <w:gridSpan w:val="4"/>
            <w:tcBorders>
              <w:top w:val="single" w:sz="4" w:space="0" w:color="auto"/>
              <w:left w:val="single" w:sz="4" w:space="0" w:color="auto"/>
              <w:bottom w:val="single" w:sz="2" w:space="0" w:color="auto"/>
              <w:right w:val="dashSmallGap" w:sz="4"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4" w:space="0" w:color="auto"/>
              <w:left w:val="dashSmallGap" w:sz="4" w:space="0" w:color="auto"/>
              <w:bottom w:val="single" w:sz="2" w:space="0" w:color="auto"/>
              <w:right w:val="single" w:sz="2" w:space="0" w:color="auto"/>
            </w:tcBorders>
            <w:shd w:val="clear" w:color="auto" w:fill="auto"/>
            <w:vAlign w:val="center"/>
          </w:tcPr>
          <w:p w:rsidR="00114CB5" w:rsidRPr="006D706E" w:rsidRDefault="006D706E" w:rsidP="00624A01">
            <w:pPr>
              <w:rPr>
                <w:rFonts w:cs="Arial"/>
                <w:color w:val="000000"/>
              </w:rPr>
            </w:pPr>
            <w:r w:rsidRPr="006D706E">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tcPr>
          <w:p w:rsidR="00114CB5" w:rsidRPr="00F43637" w:rsidRDefault="00114CB5" w:rsidP="00624A01">
            <w:pPr>
              <w:rPr>
                <w:rFonts w:cs="Arial"/>
                <w:color w:val="000000"/>
              </w:rPr>
            </w:pPr>
          </w:p>
        </w:tc>
        <w:tc>
          <w:tcPr>
            <w:tcW w:w="1943" w:type="dxa"/>
            <w:gridSpan w:val="2"/>
            <w:tcBorders>
              <w:top w:val="single" w:sz="4" w:space="0" w:color="auto"/>
              <w:left w:val="single" w:sz="18" w:space="0" w:color="auto"/>
              <w:bottom w:val="single" w:sz="2" w:space="0" w:color="auto"/>
              <w:right w:val="dashSmallGap" w:sz="4"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637" w:type="dxa"/>
            <w:gridSpan w:val="2"/>
            <w:tcBorders>
              <w:top w:val="single" w:sz="4" w:space="0" w:color="auto"/>
              <w:left w:val="dashSmallGap" w:sz="4" w:space="0" w:color="auto"/>
              <w:bottom w:val="single" w:sz="2" w:space="0" w:color="auto"/>
              <w:right w:val="single" w:sz="2" w:space="0" w:color="auto"/>
            </w:tcBorders>
            <w:shd w:val="clear" w:color="auto" w:fill="auto"/>
            <w:vAlign w:val="center"/>
          </w:tcPr>
          <w:p w:rsidR="00114CB5" w:rsidRPr="006D706E" w:rsidRDefault="006D706E" w:rsidP="00624A01">
            <w:pPr>
              <w:rPr>
                <w:rFonts w:cs="Arial"/>
                <w:color w:val="000000"/>
              </w:rPr>
            </w:pPr>
            <w:r w:rsidRPr="006D706E">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2"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D706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2"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D706E">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Redesignated</w:t>
            </w:r>
            <w:r>
              <w:rPr>
                <w:rFonts w:cs="Arial"/>
                <w:color w:val="000000"/>
                <w:sz w:val="20"/>
              </w:rPr>
              <w:t xml:space="preserve"> fluent English proficient</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Other Subgroups:(Specify)</w:t>
            </w:r>
            <w:r w:rsidRPr="00F43637">
              <w:rPr>
                <w:rFonts w:cs="Arial"/>
                <w:color w:val="000000"/>
                <w:sz w:val="20"/>
                <w:u w:val="single"/>
              </w:rPr>
              <w:t>______________</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tcPr>
          <w:p w:rsidR="00114CB5" w:rsidRPr="00F43637" w:rsidRDefault="00114CB5" w:rsidP="00624A01">
            <w:pPr>
              <w:tabs>
                <w:tab w:val="left" w:pos="2161"/>
                <w:tab w:val="left" w:pos="5820"/>
              </w:tabs>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Low Income pupils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 xml:space="preserve">Redesignated fluent English proficient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tcPr>
          <w:p w:rsidR="00114CB5" w:rsidRPr="00F43637" w:rsidRDefault="00114CB5" w:rsidP="00624A01">
            <w:pPr>
              <w:tabs>
                <w:tab w:val="left" w:pos="2161"/>
                <w:tab w:val="left" w:pos="5820"/>
              </w:tabs>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Pr="00F43637" w:rsidRDefault="00E5502F" w:rsidP="00E5502F">
            <w:pPr>
              <w:rPr>
                <w:rFonts w:cs="Arial"/>
                <w:color w:val="000000"/>
              </w:rPr>
            </w:pPr>
            <w:r>
              <w:rPr>
                <w:rFonts w:cs="Arial"/>
                <w:color w:val="000000"/>
              </w:rPr>
              <w:t xml:space="preserve">We will continue to provide innovative and engaging training regularly for our staff that is aligned to the changing expectations being placed on both educators and students.  Our larger sites will continue to formally meet weekly for collaboration, and our smaller sites will be wrapped into those meetings as appropriate and continue to informally collaborate regularly.  </w:t>
            </w:r>
          </w:p>
        </w:tc>
      </w:tr>
    </w:tbl>
    <w:p w:rsidR="004F3801" w:rsidRDefault="004F3801"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p w:rsidR="000D5C30" w:rsidRDefault="000D5C30" w:rsidP="00182F13">
      <w:pPr>
        <w:outlineLvl w:val="1"/>
        <w:rPr>
          <w:rFonts w:cs="Arial"/>
          <w:b/>
          <w:bCs/>
          <w:sz w:val="22"/>
          <w:szCs w:val="22"/>
        </w:rPr>
      </w:pPr>
    </w:p>
    <w:p w:rsidR="000D5C30" w:rsidRDefault="000D5C30" w:rsidP="00182F13">
      <w:pPr>
        <w:outlineLvl w:val="1"/>
        <w:rPr>
          <w:rFonts w:cs="Arial"/>
          <w:b/>
          <w:bCs/>
          <w:sz w:val="22"/>
          <w:szCs w:val="22"/>
        </w:rPr>
      </w:pPr>
    </w:p>
    <w:p w:rsidR="000D5C30" w:rsidRDefault="000D5C30" w:rsidP="00182F13">
      <w:pPr>
        <w:outlineLvl w:val="1"/>
        <w:rPr>
          <w:rFonts w:cs="Arial"/>
          <w:b/>
          <w:bCs/>
          <w:sz w:val="22"/>
          <w:szCs w:val="22"/>
        </w:rPr>
      </w:pPr>
    </w:p>
    <w:p w:rsidR="000D5C30" w:rsidRDefault="000D5C30" w:rsidP="00182F13">
      <w:pPr>
        <w:outlineLvl w:val="1"/>
        <w:rPr>
          <w:rFonts w:cs="Arial"/>
          <w:b/>
          <w:bCs/>
          <w:sz w:val="22"/>
          <w:szCs w:val="22"/>
        </w:rPr>
      </w:pPr>
    </w:p>
    <w:p w:rsidR="000D5C30" w:rsidRDefault="000D5C30" w:rsidP="00182F13">
      <w:pPr>
        <w:outlineLvl w:val="1"/>
        <w:rPr>
          <w:rFonts w:cs="Arial"/>
          <w:b/>
          <w:bCs/>
          <w:sz w:val="22"/>
          <w:szCs w:val="22"/>
        </w:rPr>
      </w:pPr>
    </w:p>
    <w:p w:rsidR="000D5C30" w:rsidRDefault="000D5C30" w:rsidP="00182F13">
      <w:pPr>
        <w:outlineLvl w:val="1"/>
        <w:rPr>
          <w:rFonts w:cs="Arial"/>
          <w:b/>
          <w:bCs/>
          <w:sz w:val="22"/>
          <w:szCs w:val="22"/>
        </w:rPr>
      </w:pPr>
    </w:p>
    <w:p w:rsidR="003A0F00" w:rsidRDefault="003A0F00" w:rsidP="00182F13">
      <w:pPr>
        <w:outlineLvl w:val="1"/>
        <w:rPr>
          <w:rFonts w:cs="Arial"/>
          <w:b/>
          <w:bCs/>
          <w:sz w:val="22"/>
          <w:szCs w:val="22"/>
        </w:rPr>
      </w:pPr>
    </w:p>
    <w:p w:rsidR="003A0F00" w:rsidRDefault="003A0F00"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624A01">
              <w:rPr>
                <w:rFonts w:cs="Arial"/>
                <w:color w:val="000000"/>
                <w:highlight w:val="yellow"/>
              </w:rPr>
              <w:t>Original GOAL from prior year LCAP</w:t>
            </w:r>
            <w:r w:rsidR="00624A01" w:rsidRPr="00624A01">
              <w:rPr>
                <w:rFonts w:cs="Arial"/>
                <w:color w:val="000000"/>
                <w:highlight w:val="yellow"/>
              </w:rPr>
              <w:t xml:space="preserve"> #4</w:t>
            </w:r>
            <w:r w:rsidRPr="00624A01">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663067" w:rsidP="00624A01">
            <w:pPr>
              <w:rPr>
                <w:rFonts w:cs="Arial"/>
                <w:color w:val="000000"/>
              </w:rPr>
            </w:pPr>
            <w:r>
              <w:rPr>
                <w:rFonts w:cs="Arial"/>
                <w:color w:val="000000"/>
              </w:rPr>
              <w:t>Common Core implementation demands that we carefully consider technology upgrades in terms of both our available devices and our use of educational software.</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w:t>
            </w:r>
            <w:r w:rsidR="00663067">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sidR="00663067">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663067"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663067"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663067" w:rsidP="00624A01">
            <w:pPr>
              <w:rPr>
                <w:rFonts w:cs="Arial"/>
                <w:color w:val="000000"/>
              </w:rPr>
            </w:pPr>
            <w:r>
              <w:rPr>
                <w:rFonts w:cs="Arial"/>
                <w:color w:val="000000"/>
              </w:rPr>
              <w:t>Evaluate technology needs</w:t>
            </w:r>
            <w:r w:rsidR="004872A6">
              <w:rPr>
                <w:rFonts w:cs="Arial"/>
                <w:color w:val="000000"/>
              </w:rPr>
              <w:t xml:space="preserve"> with respect to availability of adequate devices and software.  Upgrade accordingly.  </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4872A6" w:rsidP="00624A01">
            <w:pPr>
              <w:rPr>
                <w:rFonts w:cs="Arial"/>
                <w:color w:val="000000"/>
              </w:rPr>
            </w:pPr>
            <w:r>
              <w:rPr>
                <w:rFonts w:cs="Arial"/>
                <w:color w:val="000000"/>
              </w:rPr>
              <w:t xml:space="preserve">Evaluate technology needs with respect to availability of adequate devices and software.  Upgrade accordingly.  </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B129AB" w:rsidRDefault="00B129AB" w:rsidP="00B129AB">
            <w:pPr>
              <w:rPr>
                <w:rFonts w:cs="Arial"/>
                <w:b/>
                <w:color w:val="000000"/>
              </w:rPr>
            </w:pPr>
          </w:p>
          <w:p w:rsidR="00114CB5" w:rsidRPr="00F43637" w:rsidRDefault="00114CB5" w:rsidP="00663067">
            <w:pPr>
              <w:jc w:val="center"/>
              <w:rPr>
                <w:rFonts w:cs="Arial"/>
                <w:color w:val="000000"/>
              </w:rPr>
            </w:pPr>
            <w:r>
              <w:rPr>
                <w:rFonts w:cs="Arial"/>
                <w:b/>
                <w:color w:val="000000"/>
              </w:rPr>
              <w:t>LCAP Year</w:t>
            </w:r>
            <w:r w:rsidRPr="00F43637">
              <w:rPr>
                <w:rFonts w:cs="Arial"/>
                <w:color w:val="000000"/>
              </w:rPr>
              <w:t xml:space="preserve">: </w:t>
            </w:r>
            <w:r w:rsidR="00B93F0D">
              <w:rPr>
                <w:rFonts w:cs="Arial"/>
                <w:color w:val="000000"/>
              </w:rPr>
              <w:t>2015</w:t>
            </w:r>
            <w:r w:rsidR="00663067">
              <w:rPr>
                <w:rFonts w:cs="Arial"/>
                <w:color w:val="000000"/>
              </w:rPr>
              <w:t>-201</w:t>
            </w:r>
            <w:r w:rsidR="00B93F0D">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624A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3A0F00">
        <w:trPr>
          <w:trHeight w:val="2518"/>
          <w:jc w:val="center"/>
        </w:trPr>
        <w:tc>
          <w:tcPr>
            <w:tcW w:w="5479" w:type="dxa"/>
            <w:gridSpan w:val="8"/>
            <w:tcBorders>
              <w:top w:val="single" w:sz="8" w:space="0" w:color="auto"/>
              <w:left w:val="single" w:sz="4" w:space="0" w:color="auto"/>
              <w:right w:val="single" w:sz="2" w:space="0" w:color="auto"/>
            </w:tcBorders>
            <w:shd w:val="clear" w:color="auto" w:fill="auto"/>
            <w:noWrap/>
            <w:vAlign w:val="center"/>
          </w:tcPr>
          <w:p w:rsidR="00114CB5" w:rsidRDefault="004872A6" w:rsidP="00624A01">
            <w:pPr>
              <w:rPr>
                <w:rFonts w:cs="Arial"/>
                <w:color w:val="000000"/>
              </w:rPr>
            </w:pPr>
            <w:r>
              <w:rPr>
                <w:rFonts w:cs="Arial"/>
                <w:color w:val="000000"/>
              </w:rPr>
              <w:t xml:space="preserve">Evaluate technology needs with respect to availability of adequate devices and software.  Upgrade accordingly.  </w:t>
            </w:r>
          </w:p>
          <w:p w:rsidR="009D2D00" w:rsidRDefault="009D2D00" w:rsidP="00624A01">
            <w:pPr>
              <w:rPr>
                <w:rFonts w:cs="Arial"/>
                <w:color w:val="000000"/>
              </w:rPr>
            </w:pPr>
          </w:p>
          <w:p w:rsidR="009D2D00" w:rsidRDefault="009D2D00" w:rsidP="00624A01">
            <w:pPr>
              <w:rPr>
                <w:rFonts w:cs="Arial"/>
                <w:color w:val="000000"/>
              </w:rPr>
            </w:pPr>
          </w:p>
          <w:p w:rsidR="009D2D00" w:rsidRDefault="009D2D00" w:rsidP="00624A01">
            <w:pPr>
              <w:rPr>
                <w:rFonts w:cs="Arial"/>
                <w:color w:val="000000"/>
              </w:rPr>
            </w:pPr>
          </w:p>
          <w:p w:rsidR="009D2D00" w:rsidRDefault="009D2D00" w:rsidP="00624A01">
            <w:pPr>
              <w:rPr>
                <w:rFonts w:cs="Arial"/>
                <w:color w:val="000000"/>
              </w:rPr>
            </w:pPr>
          </w:p>
          <w:p w:rsidR="009D2D00" w:rsidRDefault="009D2D00" w:rsidP="00624A01">
            <w:pPr>
              <w:rPr>
                <w:rFonts w:cs="Arial"/>
                <w:color w:val="000000"/>
              </w:rPr>
            </w:pPr>
          </w:p>
          <w:p w:rsidR="004872A6" w:rsidRDefault="004872A6" w:rsidP="00624A01">
            <w:pPr>
              <w:rPr>
                <w:rFonts w:cs="Arial"/>
                <w:color w:val="000000"/>
              </w:rPr>
            </w:pPr>
          </w:p>
          <w:p w:rsidR="00CD161D" w:rsidRDefault="00CD161D" w:rsidP="00624A01">
            <w:pPr>
              <w:rPr>
                <w:rFonts w:cs="Arial"/>
                <w:color w:val="000000"/>
              </w:rPr>
            </w:pPr>
          </w:p>
          <w:p w:rsidR="00CD161D" w:rsidRDefault="00CD161D" w:rsidP="00624A01">
            <w:pPr>
              <w:rPr>
                <w:rFonts w:cs="Arial"/>
                <w:color w:val="000000"/>
              </w:rPr>
            </w:pPr>
          </w:p>
          <w:p w:rsidR="003A0F00" w:rsidRPr="00F43637" w:rsidRDefault="003A0F00" w:rsidP="00624A01">
            <w:pPr>
              <w:rPr>
                <w:rFonts w:cs="Arial"/>
                <w:color w:val="000000"/>
              </w:rPr>
            </w:pP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3A0F00" w:rsidRDefault="004872A6" w:rsidP="001C4FED">
            <w:pPr>
              <w:rPr>
                <w:rFonts w:cs="Arial"/>
                <w:color w:val="000000"/>
              </w:rPr>
            </w:pPr>
            <w:r>
              <w:rPr>
                <w:rFonts w:cs="Arial"/>
                <w:color w:val="000000"/>
              </w:rPr>
              <w:t>$</w:t>
            </w:r>
            <w:r w:rsidR="00CD161D">
              <w:rPr>
                <w:rFonts w:cs="Arial"/>
                <w:color w:val="000000"/>
              </w:rPr>
              <w:t>25,000</w:t>
            </w:r>
            <w:r w:rsidR="006B091C">
              <w:rPr>
                <w:rFonts w:cs="Arial"/>
                <w:color w:val="000000"/>
              </w:rPr>
              <w:t xml:space="preserve"> Equipment</w:t>
            </w:r>
          </w:p>
          <w:p w:rsidR="0081397E" w:rsidRDefault="0081397E" w:rsidP="001C4FED">
            <w:pPr>
              <w:rPr>
                <w:rFonts w:cs="Arial"/>
                <w:color w:val="000000"/>
              </w:rPr>
            </w:pPr>
          </w:p>
          <w:p w:rsidR="006B091C" w:rsidRDefault="0081397E" w:rsidP="001C4FED">
            <w:pPr>
              <w:rPr>
                <w:rFonts w:cs="Arial"/>
                <w:color w:val="000000"/>
              </w:rPr>
            </w:pPr>
            <w:r w:rsidRPr="0081397E">
              <w:rPr>
                <w:rFonts w:cs="Arial"/>
                <w:color w:val="000000"/>
              </w:rPr>
              <w:t>$11,330</w:t>
            </w:r>
            <w:r w:rsidR="009D2D00">
              <w:rPr>
                <w:rFonts w:cs="Arial"/>
                <w:color w:val="000000"/>
              </w:rPr>
              <w:t xml:space="preserve"> T</w:t>
            </w:r>
            <w:r w:rsidR="006B091C" w:rsidRPr="0081397E">
              <w:rPr>
                <w:rFonts w:cs="Arial"/>
                <w:color w:val="000000"/>
              </w:rPr>
              <w:t>echnology support</w:t>
            </w:r>
          </w:p>
          <w:p w:rsidR="00B93F0D" w:rsidRDefault="00B93F0D" w:rsidP="001C4FED">
            <w:pPr>
              <w:rPr>
                <w:rFonts w:cs="Arial"/>
                <w:color w:val="000000"/>
              </w:rPr>
            </w:pPr>
          </w:p>
          <w:p w:rsidR="00B93F0D" w:rsidRDefault="009D2D00" w:rsidP="001C4FED">
            <w:pPr>
              <w:rPr>
                <w:rFonts w:cs="Arial"/>
                <w:color w:val="000000"/>
              </w:rPr>
            </w:pPr>
            <w:r>
              <w:rPr>
                <w:rFonts w:cs="Arial"/>
                <w:color w:val="000000"/>
              </w:rPr>
              <w:t>$23,000 E</w:t>
            </w:r>
            <w:r w:rsidR="00B93F0D">
              <w:rPr>
                <w:rFonts w:cs="Arial"/>
                <w:color w:val="000000"/>
              </w:rPr>
              <w:t>ducational software</w:t>
            </w:r>
          </w:p>
          <w:p w:rsidR="009D2D00" w:rsidRDefault="009D2D00" w:rsidP="001C4FED">
            <w:pPr>
              <w:rPr>
                <w:rFonts w:cs="Arial"/>
                <w:color w:val="000000"/>
              </w:rPr>
            </w:pPr>
          </w:p>
          <w:p w:rsidR="009D2D00" w:rsidRPr="00F43637" w:rsidRDefault="009D2D00" w:rsidP="001C4FED">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114CB5" w:rsidRDefault="004872A6" w:rsidP="00624A01">
            <w:pPr>
              <w:rPr>
                <w:rFonts w:cs="Arial"/>
                <w:color w:val="000000"/>
              </w:rPr>
            </w:pPr>
            <w:r>
              <w:rPr>
                <w:rFonts w:cs="Arial"/>
                <w:color w:val="000000"/>
              </w:rPr>
              <w:t>Evaluate technology needs with respect to availability of adequate devices and software.  Upgrade acc</w:t>
            </w:r>
            <w:r w:rsidR="001C4FED">
              <w:rPr>
                <w:rFonts w:cs="Arial"/>
                <w:color w:val="000000"/>
              </w:rPr>
              <w:t>ordingly.</w:t>
            </w:r>
          </w:p>
          <w:p w:rsidR="00CD161D" w:rsidRDefault="00CD161D" w:rsidP="00624A01">
            <w:pPr>
              <w:rPr>
                <w:rFonts w:cs="Arial"/>
                <w:color w:val="000000"/>
              </w:rPr>
            </w:pPr>
          </w:p>
          <w:p w:rsidR="00B129AB" w:rsidRDefault="00B129AB" w:rsidP="00624A01">
            <w:pPr>
              <w:rPr>
                <w:rFonts w:cs="Arial"/>
                <w:color w:val="000000"/>
              </w:rPr>
            </w:pPr>
          </w:p>
          <w:p w:rsidR="004872A6" w:rsidRDefault="00CD161D" w:rsidP="00624A01">
            <w:pPr>
              <w:rPr>
                <w:rFonts w:cs="Arial"/>
                <w:color w:val="000000"/>
              </w:rPr>
            </w:pPr>
            <w:r w:rsidRPr="00BA7DDE">
              <w:rPr>
                <w:rFonts w:cs="Arial"/>
                <w:color w:val="000000"/>
              </w:rPr>
              <w:t>During the 2015-20</w:t>
            </w:r>
            <w:r w:rsidR="00BA7DDE" w:rsidRPr="00BA7DDE">
              <w:rPr>
                <w:rFonts w:cs="Arial"/>
                <w:color w:val="000000"/>
              </w:rPr>
              <w:t>16 school year, PCS purchased 14</w:t>
            </w:r>
            <w:r w:rsidRPr="00BA7DDE">
              <w:rPr>
                <w:rFonts w:cs="Arial"/>
                <w:color w:val="000000"/>
              </w:rPr>
              <w:t xml:space="preserve"> computers and </w:t>
            </w:r>
            <w:r w:rsidR="00BA7DDE" w:rsidRPr="00BA7DDE">
              <w:rPr>
                <w:rFonts w:cs="Arial"/>
                <w:color w:val="000000"/>
              </w:rPr>
              <w:t>an Elmo Document Camera</w:t>
            </w:r>
            <w:r w:rsidRPr="00BA7DDE">
              <w:rPr>
                <w:rFonts w:cs="Arial"/>
                <w:color w:val="000000"/>
              </w:rPr>
              <w:t>.</w:t>
            </w:r>
          </w:p>
          <w:p w:rsidR="00B93F0D" w:rsidRDefault="00B93F0D" w:rsidP="00624A01">
            <w:pPr>
              <w:rPr>
                <w:rFonts w:cs="Arial"/>
                <w:color w:val="000000"/>
              </w:rPr>
            </w:pPr>
          </w:p>
          <w:p w:rsidR="00B93F0D" w:rsidRDefault="00B93F0D" w:rsidP="00624A01">
            <w:pPr>
              <w:rPr>
                <w:rFonts w:cs="Arial"/>
                <w:color w:val="000000"/>
              </w:rPr>
            </w:pPr>
            <w:r>
              <w:rPr>
                <w:rFonts w:cs="Arial"/>
                <w:color w:val="000000"/>
              </w:rPr>
              <w:t>Continued use of iReady</w:t>
            </w:r>
          </w:p>
          <w:p w:rsidR="00B93F0D" w:rsidRDefault="00B93F0D" w:rsidP="00624A01">
            <w:pPr>
              <w:rPr>
                <w:rFonts w:cs="Arial"/>
                <w:color w:val="000000"/>
              </w:rPr>
            </w:pPr>
          </w:p>
          <w:p w:rsidR="004872A6" w:rsidRPr="00F43637" w:rsidRDefault="00B93F0D" w:rsidP="00624A01">
            <w:pPr>
              <w:rPr>
                <w:rFonts w:cs="Arial"/>
                <w:color w:val="000000"/>
              </w:rPr>
            </w:pPr>
            <w:r>
              <w:rPr>
                <w:rFonts w:cs="Arial"/>
                <w:color w:val="000000"/>
              </w:rPr>
              <w:t>Continued use of Odysseyware</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3A0F00" w:rsidRDefault="004872A6" w:rsidP="006B091C">
            <w:pPr>
              <w:rPr>
                <w:rFonts w:cs="Arial"/>
                <w:color w:val="000000"/>
              </w:rPr>
            </w:pPr>
            <w:r w:rsidRPr="001C4FED">
              <w:rPr>
                <w:rFonts w:cs="Arial"/>
                <w:color w:val="000000"/>
              </w:rPr>
              <w:t>$</w:t>
            </w:r>
            <w:r w:rsidR="0081397E">
              <w:rPr>
                <w:rFonts w:cs="Arial"/>
                <w:color w:val="000000"/>
              </w:rPr>
              <w:t>22,423</w:t>
            </w:r>
            <w:r w:rsidR="00BA7DDE">
              <w:rPr>
                <w:rFonts w:cs="Arial"/>
                <w:color w:val="000000"/>
              </w:rPr>
              <w:t xml:space="preserve"> </w:t>
            </w:r>
            <w:r w:rsidR="006B091C">
              <w:rPr>
                <w:rFonts w:cs="Arial"/>
                <w:color w:val="000000"/>
              </w:rPr>
              <w:t>Equipment</w:t>
            </w:r>
          </w:p>
          <w:p w:rsidR="009F6E02" w:rsidRDefault="009F6E02" w:rsidP="006B091C">
            <w:pPr>
              <w:rPr>
                <w:rFonts w:cs="Arial"/>
                <w:color w:val="000000"/>
              </w:rPr>
            </w:pPr>
          </w:p>
          <w:p w:rsidR="006B091C" w:rsidRDefault="00BA7DDE" w:rsidP="006B091C">
            <w:pPr>
              <w:rPr>
                <w:rFonts w:cs="Arial"/>
                <w:color w:val="000000"/>
              </w:rPr>
            </w:pPr>
            <w:r>
              <w:rPr>
                <w:rFonts w:cs="Arial"/>
                <w:color w:val="000000"/>
              </w:rPr>
              <w:t>$9,725</w:t>
            </w:r>
            <w:r w:rsidR="009D2D00">
              <w:rPr>
                <w:rFonts w:cs="Arial"/>
                <w:color w:val="000000"/>
              </w:rPr>
              <w:t xml:space="preserve"> T</w:t>
            </w:r>
            <w:r w:rsidR="006B091C">
              <w:rPr>
                <w:rFonts w:cs="Arial"/>
                <w:color w:val="000000"/>
              </w:rPr>
              <w:t>echnology support</w:t>
            </w:r>
          </w:p>
          <w:p w:rsidR="00B93F0D" w:rsidRDefault="00B93F0D" w:rsidP="006B091C">
            <w:pPr>
              <w:rPr>
                <w:rFonts w:cs="Arial"/>
                <w:color w:val="000000"/>
              </w:rPr>
            </w:pPr>
          </w:p>
          <w:p w:rsidR="00B93F0D" w:rsidRDefault="00B93F0D" w:rsidP="0081397E">
            <w:pPr>
              <w:rPr>
                <w:rFonts w:cs="Arial"/>
                <w:color w:val="000000"/>
              </w:rPr>
            </w:pPr>
            <w:r>
              <w:rPr>
                <w:rFonts w:cs="Arial"/>
                <w:color w:val="000000"/>
              </w:rPr>
              <w:t>$</w:t>
            </w:r>
            <w:r w:rsidR="0081397E">
              <w:rPr>
                <w:rFonts w:cs="Arial"/>
                <w:color w:val="000000"/>
              </w:rPr>
              <w:t>24,937</w:t>
            </w:r>
            <w:r w:rsidR="009D2D00">
              <w:rPr>
                <w:rFonts w:cs="Arial"/>
                <w:color w:val="000000"/>
              </w:rPr>
              <w:t xml:space="preserve"> E</w:t>
            </w:r>
            <w:r>
              <w:rPr>
                <w:rFonts w:cs="Arial"/>
                <w:color w:val="000000"/>
              </w:rPr>
              <w:t>ducational software</w:t>
            </w:r>
          </w:p>
          <w:p w:rsidR="009D2D00" w:rsidRDefault="009D2D00" w:rsidP="0081397E">
            <w:pPr>
              <w:rPr>
                <w:rFonts w:cs="Arial"/>
                <w:color w:val="000000"/>
              </w:rPr>
            </w:pPr>
          </w:p>
          <w:p w:rsidR="009D2D00" w:rsidRPr="00F43637" w:rsidRDefault="009D2D00" w:rsidP="0081397E">
            <w:pPr>
              <w:rPr>
                <w:rFonts w:cs="Arial"/>
                <w:color w:val="000000"/>
              </w:rPr>
            </w:pPr>
          </w:p>
        </w:tc>
      </w:tr>
      <w:tr w:rsidR="00114CB5" w:rsidRPr="00F43637" w:rsidTr="00624A01">
        <w:trPr>
          <w:trHeight w:val="455"/>
          <w:jc w:val="center"/>
        </w:trPr>
        <w:tc>
          <w:tcPr>
            <w:tcW w:w="1996" w:type="dxa"/>
            <w:gridSpan w:val="4"/>
            <w:tcBorders>
              <w:top w:val="single" w:sz="8"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8" w:space="0" w:color="auto"/>
              <w:left w:val="dashSmallGap" w:sz="2" w:space="0" w:color="auto"/>
              <w:right w:val="single" w:sz="2" w:space="0" w:color="auto"/>
            </w:tcBorders>
            <w:shd w:val="clear" w:color="auto" w:fill="auto"/>
            <w:vAlign w:val="center"/>
          </w:tcPr>
          <w:p w:rsidR="00114CB5" w:rsidRPr="00F43637" w:rsidRDefault="004872A6" w:rsidP="00624A01">
            <w:pPr>
              <w:rPr>
                <w:rFonts w:cs="Arial"/>
                <w:color w:val="000000"/>
              </w:rPr>
            </w:pPr>
            <w:r>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4872A6"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4872A6">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4872A6">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Default="00114CB5" w:rsidP="00624A01">
            <w:pPr>
              <w:rPr>
                <w:rFonts w:cs="Arial"/>
                <w:color w:val="000000"/>
              </w:rPr>
            </w:pPr>
          </w:p>
          <w:p w:rsidR="000D5C30" w:rsidRDefault="000D5C30" w:rsidP="00624A01">
            <w:pPr>
              <w:rPr>
                <w:rFonts w:cs="Arial"/>
                <w:color w:val="000000"/>
              </w:rPr>
            </w:pPr>
          </w:p>
          <w:p w:rsidR="000D5C30" w:rsidRDefault="000D5C30" w:rsidP="00624A01">
            <w:pPr>
              <w:rPr>
                <w:rFonts w:cs="Arial"/>
                <w:color w:val="000000"/>
              </w:rPr>
            </w:pPr>
          </w:p>
          <w:p w:rsidR="000D5C30" w:rsidRDefault="000D5C30" w:rsidP="00624A01">
            <w:pPr>
              <w:rPr>
                <w:rFonts w:cs="Arial"/>
                <w:color w:val="000000"/>
              </w:rPr>
            </w:pPr>
          </w:p>
          <w:p w:rsidR="000D5C30" w:rsidRDefault="000D5C30" w:rsidP="00624A01">
            <w:pPr>
              <w:rPr>
                <w:rFonts w:cs="Arial"/>
                <w:color w:val="000000"/>
              </w:rPr>
            </w:pPr>
          </w:p>
          <w:p w:rsidR="000D5C30" w:rsidRDefault="000D5C30" w:rsidP="00624A01">
            <w:pPr>
              <w:rPr>
                <w:rFonts w:cs="Arial"/>
                <w:color w:val="000000"/>
              </w:rPr>
            </w:pPr>
          </w:p>
          <w:p w:rsidR="000D5C30" w:rsidRPr="00F43637" w:rsidRDefault="000D5C30"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lastRenderedPageBreak/>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6B091C" w:rsidRDefault="006B091C" w:rsidP="00624A01">
            <w:pPr>
              <w:rPr>
                <w:rFonts w:cs="Arial"/>
                <w:color w:val="000000"/>
              </w:rPr>
            </w:pPr>
            <w:r>
              <w:rPr>
                <w:rFonts w:cs="Arial"/>
                <w:color w:val="000000"/>
              </w:rPr>
              <w:t>In the upcoming years, we are looking to continue to increase our technological capacity by increasing the size of our networks county wide, and by increasing the number of machines we have available for regular student use.</w:t>
            </w:r>
          </w:p>
          <w:p w:rsidR="00114CB5" w:rsidRDefault="006B091C" w:rsidP="00624A01">
            <w:pPr>
              <w:rPr>
                <w:rFonts w:cs="Arial"/>
                <w:color w:val="000000"/>
              </w:rPr>
            </w:pPr>
            <w:r>
              <w:rPr>
                <w:rFonts w:cs="Arial"/>
                <w:color w:val="000000"/>
              </w:rPr>
              <w:t>I</w:t>
            </w:r>
            <w:r w:rsidR="00624A01">
              <w:rPr>
                <w:rFonts w:cs="Arial"/>
                <w:color w:val="000000"/>
              </w:rPr>
              <w:t xml:space="preserve">t is an intent with this goal to supply enough devices in each appropriate classroom to allow students regular access and to ensure that the technology available is adequate for the </w:t>
            </w:r>
            <w:r>
              <w:rPr>
                <w:rFonts w:cs="Arial"/>
                <w:color w:val="000000"/>
              </w:rPr>
              <w:t xml:space="preserve">computer based programs we currently use, as well as the </w:t>
            </w:r>
            <w:r w:rsidR="00624A01">
              <w:rPr>
                <w:rFonts w:cs="Arial"/>
                <w:color w:val="000000"/>
              </w:rPr>
              <w:t xml:space="preserve">Smarter Balanced testing.  </w:t>
            </w:r>
            <w:r w:rsidR="004413FD">
              <w:rPr>
                <w:rFonts w:cs="Arial"/>
                <w:color w:val="000000"/>
              </w:rPr>
              <w:t xml:space="preserve">  </w:t>
            </w:r>
          </w:p>
          <w:p w:rsidR="00114CB5" w:rsidRPr="00F43637" w:rsidRDefault="00114CB5" w:rsidP="00624A01">
            <w:pPr>
              <w:rPr>
                <w:rFonts w:cs="Arial"/>
                <w:color w:val="000000"/>
              </w:rPr>
            </w:pPr>
          </w:p>
        </w:tc>
      </w:tr>
    </w:tbl>
    <w:p w:rsidR="004F3801" w:rsidRDefault="004F3801"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624A01">
              <w:rPr>
                <w:rFonts w:cs="Arial"/>
                <w:color w:val="000000"/>
                <w:highlight w:val="yellow"/>
              </w:rPr>
              <w:t>Original GOAL from prior year LCAP</w:t>
            </w:r>
            <w:r w:rsidR="00624A01" w:rsidRPr="00624A01">
              <w:rPr>
                <w:rFonts w:cs="Arial"/>
                <w:color w:val="000000"/>
                <w:highlight w:val="yellow"/>
              </w:rPr>
              <w:t xml:space="preserve"> #5</w:t>
            </w:r>
            <w:r w:rsidRPr="00624A01">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624A01" w:rsidP="00624A01">
            <w:pPr>
              <w:rPr>
                <w:rFonts w:cs="Arial"/>
                <w:color w:val="000000"/>
              </w:rPr>
            </w:pPr>
            <w:r>
              <w:rPr>
                <w:rFonts w:cs="Arial"/>
                <w:color w:val="000000"/>
              </w:rPr>
              <w:t>All students will be enrolled in a course of study that includes all four academic subjects areas, as well as at least one elective course, and the option of CTE courses</w:t>
            </w:r>
            <w:r w:rsidR="00BA7DDE">
              <w:rPr>
                <w:rFonts w:cs="Arial"/>
                <w:color w:val="000000"/>
              </w:rPr>
              <w:t xml:space="preserve"> as appropriate</w:t>
            </w:r>
            <w:r>
              <w:rPr>
                <w:rFonts w:cs="Arial"/>
                <w:color w:val="000000"/>
              </w:rPr>
              <w:t>.  Courses will be offered on site, online using the Odysseyware program, through Feather River College</w:t>
            </w:r>
            <w:r w:rsidR="00B93F0D">
              <w:rPr>
                <w:rFonts w:cs="Arial"/>
                <w:color w:val="000000"/>
              </w:rPr>
              <w:t xml:space="preserve"> or other community college</w:t>
            </w:r>
            <w:r>
              <w:rPr>
                <w:rFonts w:cs="Arial"/>
                <w:color w:val="000000"/>
              </w:rPr>
              <w:t>, or through other independent study.</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w:t>
            </w:r>
            <w:r w:rsidR="00624A0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sidR="00624A0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624A01"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624A01"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8D4238" w:rsidP="00624A01">
            <w:pPr>
              <w:rPr>
                <w:rFonts w:cs="Arial"/>
                <w:color w:val="000000"/>
              </w:rPr>
            </w:pPr>
            <w:r>
              <w:rPr>
                <w:rFonts w:cs="Arial"/>
                <w:color w:val="000000"/>
              </w:rPr>
              <w:t>All students will be enrolled in an appropriate course of study.</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8D4238" w:rsidP="00624A01">
            <w:pPr>
              <w:rPr>
                <w:rFonts w:cs="Arial"/>
                <w:color w:val="000000"/>
              </w:rPr>
            </w:pPr>
            <w:r>
              <w:rPr>
                <w:rFonts w:cs="Arial"/>
                <w:color w:val="000000"/>
              </w:rPr>
              <w:t>All students will be enrolled in an appropriate course of study.</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FC4ABC">
            <w:pPr>
              <w:jc w:val="center"/>
              <w:rPr>
                <w:rFonts w:cs="Arial"/>
                <w:color w:val="000000"/>
              </w:rPr>
            </w:pPr>
            <w:r>
              <w:rPr>
                <w:rFonts w:cs="Arial"/>
                <w:b/>
                <w:color w:val="000000"/>
              </w:rPr>
              <w:t>LCAP Year</w:t>
            </w:r>
            <w:r w:rsidRPr="00F43637">
              <w:rPr>
                <w:rFonts w:cs="Arial"/>
                <w:color w:val="000000"/>
              </w:rPr>
              <w:t xml:space="preserve">: </w:t>
            </w:r>
            <w:r w:rsidR="00B93F0D">
              <w:rPr>
                <w:rFonts w:cs="Arial"/>
                <w:color w:val="000000"/>
              </w:rPr>
              <w:t>2015</w:t>
            </w:r>
            <w:r w:rsidR="00FC4ABC">
              <w:rPr>
                <w:rFonts w:cs="Arial"/>
                <w:color w:val="000000"/>
              </w:rPr>
              <w:t>-201</w:t>
            </w:r>
            <w:r w:rsidR="00B93F0D">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C16B83">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C16B83">
        <w:trPr>
          <w:trHeight w:val="1573"/>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114CB5" w:rsidRPr="00F43637" w:rsidRDefault="00624A01" w:rsidP="00624A01">
            <w:pPr>
              <w:rPr>
                <w:rFonts w:cs="Arial"/>
                <w:color w:val="000000"/>
              </w:rPr>
            </w:pPr>
            <w:r>
              <w:rPr>
                <w:rFonts w:cs="Arial"/>
                <w:color w:val="000000"/>
              </w:rPr>
              <w:t xml:space="preserve">Utilizing a variety of platform options (onsite, online, independent study, and FRC) PCS </w:t>
            </w:r>
            <w:r w:rsidR="00B93F0D">
              <w:rPr>
                <w:rFonts w:cs="Arial"/>
                <w:color w:val="000000"/>
              </w:rPr>
              <w:t xml:space="preserve">will offer </w:t>
            </w:r>
            <w:r>
              <w:rPr>
                <w:rFonts w:cs="Arial"/>
                <w:color w:val="000000"/>
              </w:rPr>
              <w:t xml:space="preserve">all students a course of study that </w:t>
            </w:r>
            <w:r w:rsidR="00B93F0D">
              <w:rPr>
                <w:rFonts w:cs="Arial"/>
                <w:color w:val="000000"/>
              </w:rPr>
              <w:t>will include</w:t>
            </w:r>
            <w:r>
              <w:rPr>
                <w:rFonts w:cs="Arial"/>
                <w:color w:val="000000"/>
              </w:rPr>
              <w:t xml:space="preserve"> the four academic subject areas, as well as elective and CTE courses where appropriate</w:t>
            </w:r>
            <w:r w:rsidR="00BA7DDE">
              <w:rPr>
                <w:rFonts w:cs="Arial"/>
                <w:color w:val="000000"/>
              </w:rPr>
              <w:t>.</w:t>
            </w: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B93F0D" w:rsidRDefault="00B93F0D" w:rsidP="00624A01">
            <w:pPr>
              <w:rPr>
                <w:rFonts w:cs="Arial"/>
                <w:color w:val="000000"/>
              </w:rPr>
            </w:pPr>
            <w:r>
              <w:rPr>
                <w:rFonts w:cs="Arial"/>
                <w:color w:val="000000"/>
              </w:rPr>
              <w:t>$14,000</w:t>
            </w:r>
          </w:p>
          <w:p w:rsidR="00114CB5" w:rsidRDefault="00624A01" w:rsidP="00624A01">
            <w:pPr>
              <w:rPr>
                <w:rFonts w:cs="Arial"/>
                <w:color w:val="000000"/>
              </w:rPr>
            </w:pPr>
            <w:r>
              <w:rPr>
                <w:rFonts w:cs="Arial"/>
                <w:color w:val="000000"/>
              </w:rPr>
              <w:t>Odysseyware</w:t>
            </w:r>
          </w:p>
          <w:p w:rsidR="00317813" w:rsidRDefault="00317813" w:rsidP="00624A01">
            <w:pPr>
              <w:rPr>
                <w:rFonts w:cs="Arial"/>
                <w:color w:val="000000"/>
              </w:rPr>
            </w:pPr>
          </w:p>
          <w:p w:rsidR="00BA7DDE" w:rsidRPr="00F43637" w:rsidRDefault="00B93F0D" w:rsidP="0081397E">
            <w:pPr>
              <w:rPr>
                <w:rFonts w:cs="Arial"/>
                <w:color w:val="000000"/>
              </w:rPr>
            </w:pPr>
            <w:r>
              <w:rPr>
                <w:rFonts w:cs="Arial"/>
                <w:color w:val="000000"/>
              </w:rPr>
              <w:t>$737,683</w:t>
            </w:r>
            <w:r w:rsidR="00624A01">
              <w:rPr>
                <w:rFonts w:cs="Arial"/>
                <w:color w:val="000000"/>
              </w:rPr>
              <w:t xml:space="preserve"> Teacher Salarie</w:t>
            </w:r>
            <w:r w:rsidR="00BA7DDE">
              <w:rPr>
                <w:rFonts w:cs="Arial"/>
                <w:color w:val="000000"/>
              </w:rPr>
              <w:t>s</w:t>
            </w: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624A01" w:rsidRPr="00F43637" w:rsidRDefault="00624A01" w:rsidP="00624A01">
            <w:pPr>
              <w:rPr>
                <w:rFonts w:cs="Arial"/>
                <w:color w:val="000000"/>
              </w:rPr>
            </w:pPr>
            <w:r>
              <w:rPr>
                <w:rFonts w:cs="Arial"/>
                <w:color w:val="000000"/>
              </w:rPr>
              <w:t>Utilizing a variety of platform options (onsite, online, independent study, and FRC) PCS offered all students a course of study that included the four academic subject areas, as well as elective and CTE courses where appropriate.</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14CB5" w:rsidRDefault="003F497F" w:rsidP="00624A01">
            <w:pPr>
              <w:rPr>
                <w:rFonts w:cs="Arial"/>
                <w:color w:val="000000"/>
              </w:rPr>
            </w:pPr>
            <w:r w:rsidRPr="001C4FED">
              <w:rPr>
                <w:rFonts w:cs="Arial"/>
                <w:color w:val="000000"/>
              </w:rPr>
              <w:t>$</w:t>
            </w:r>
            <w:r w:rsidR="0081397E">
              <w:rPr>
                <w:rFonts w:cs="Arial"/>
                <w:color w:val="000000"/>
              </w:rPr>
              <w:t>14,5</w:t>
            </w:r>
            <w:r w:rsidR="00B93F0D">
              <w:rPr>
                <w:rFonts w:cs="Arial"/>
                <w:color w:val="000000"/>
              </w:rPr>
              <w:t>00</w:t>
            </w:r>
            <w:r w:rsidRPr="001C4FED">
              <w:rPr>
                <w:rFonts w:cs="Arial"/>
                <w:color w:val="000000"/>
              </w:rPr>
              <w:t xml:space="preserve"> OdysseyWare</w:t>
            </w:r>
          </w:p>
          <w:p w:rsidR="00317813" w:rsidRPr="001C4FED" w:rsidRDefault="00317813" w:rsidP="00624A01">
            <w:pPr>
              <w:rPr>
                <w:rFonts w:cs="Arial"/>
                <w:color w:val="000000"/>
              </w:rPr>
            </w:pPr>
          </w:p>
          <w:p w:rsidR="00B93F0D" w:rsidRDefault="003F497F" w:rsidP="00A2376E">
            <w:pPr>
              <w:rPr>
                <w:rFonts w:cs="Arial"/>
                <w:color w:val="000000"/>
              </w:rPr>
            </w:pPr>
            <w:r w:rsidRPr="001C4FED">
              <w:rPr>
                <w:rFonts w:cs="Arial"/>
                <w:color w:val="000000"/>
              </w:rPr>
              <w:t>$</w:t>
            </w:r>
            <w:r w:rsidR="00B93F0D">
              <w:rPr>
                <w:rFonts w:cs="Arial"/>
                <w:color w:val="000000"/>
              </w:rPr>
              <w:t>853,398</w:t>
            </w:r>
          </w:p>
          <w:p w:rsidR="00B93F0D" w:rsidRPr="00BA7DDE" w:rsidRDefault="003F497F" w:rsidP="00B93F0D">
            <w:pPr>
              <w:rPr>
                <w:rFonts w:cs="Arial"/>
                <w:color w:val="000000"/>
              </w:rPr>
            </w:pPr>
            <w:r w:rsidRPr="001C4FED">
              <w:rPr>
                <w:rFonts w:cs="Arial"/>
                <w:color w:val="000000"/>
              </w:rPr>
              <w:t>Teacher Salaries</w:t>
            </w:r>
          </w:p>
        </w:tc>
      </w:tr>
      <w:tr w:rsidR="00114CB5" w:rsidRPr="00F43637" w:rsidTr="00C16B83">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lastRenderedPageBreak/>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624A01" w:rsidP="00624A01">
            <w:pPr>
              <w:rPr>
                <w:rFonts w:cs="Arial"/>
                <w:color w:val="000000"/>
              </w:rPr>
            </w:pPr>
            <w:r>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624A01"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24A01">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624A01">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Default="008D4238" w:rsidP="00624A01">
            <w:pPr>
              <w:rPr>
                <w:rFonts w:cs="Arial"/>
                <w:color w:val="000000"/>
              </w:rPr>
            </w:pPr>
            <w:r>
              <w:rPr>
                <w:rFonts w:cs="Arial"/>
                <w:color w:val="000000"/>
              </w:rPr>
              <w:t>We found it necessary during the 2014-2015 school year to increase our use of the online Odysseyware program.  The expenditures associated with this program increased, and will continue to be higher than projected.  Site based offerings were expanded this year as well, and a robust site based program will continue to be offered next year.</w:t>
            </w:r>
          </w:p>
          <w:p w:rsidR="00114CB5" w:rsidRPr="00F43637" w:rsidRDefault="00114CB5" w:rsidP="00624A01">
            <w:pPr>
              <w:rPr>
                <w:rFonts w:cs="Arial"/>
                <w:color w:val="000000"/>
              </w:rPr>
            </w:pPr>
          </w:p>
        </w:tc>
      </w:tr>
    </w:tbl>
    <w:p w:rsidR="00114CB5" w:rsidRDefault="00114CB5"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8D4238">
              <w:rPr>
                <w:rFonts w:cs="Arial"/>
                <w:color w:val="000000"/>
                <w:highlight w:val="yellow"/>
              </w:rPr>
              <w:t>Original GOAL from prior year LCAP</w:t>
            </w:r>
            <w:r w:rsidR="008D4238" w:rsidRPr="008D4238">
              <w:rPr>
                <w:rFonts w:cs="Arial"/>
                <w:color w:val="000000"/>
                <w:highlight w:val="yellow"/>
              </w:rPr>
              <w:t xml:space="preserve"> #6</w:t>
            </w:r>
            <w:r w:rsidRPr="008D4238">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8D4238" w:rsidP="00624A01">
            <w:pPr>
              <w:rPr>
                <w:rFonts w:cs="Arial"/>
                <w:color w:val="000000"/>
              </w:rPr>
            </w:pPr>
            <w:r>
              <w:rPr>
                <w:rFonts w:cs="Arial"/>
                <w:color w:val="000000"/>
              </w:rPr>
              <w:t xml:space="preserve">By the end of the 2016-2017 school year, all PCS core academic classes will be A-G approved.  </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sidR="008D4238">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w:t>
            </w:r>
            <w:r w:rsidR="008D4238">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8D4238"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8D4238"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BA7DDE" w:rsidP="00BA7DDE">
            <w:pPr>
              <w:rPr>
                <w:rFonts w:cs="Arial"/>
                <w:color w:val="000000"/>
              </w:rPr>
            </w:pPr>
            <w:r>
              <w:rPr>
                <w:rFonts w:cs="Arial"/>
                <w:color w:val="000000"/>
              </w:rPr>
              <w:t>During the 2015-2016</w:t>
            </w:r>
            <w:r w:rsidR="008D4238">
              <w:rPr>
                <w:rFonts w:cs="Arial"/>
                <w:color w:val="000000"/>
              </w:rPr>
              <w:t xml:space="preserve"> school year, </w:t>
            </w:r>
            <w:r>
              <w:rPr>
                <w:rFonts w:cs="Arial"/>
                <w:color w:val="000000"/>
              </w:rPr>
              <w:t xml:space="preserve">staff will be assigned the remaining courses to submit for A-G approval.  </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Default="0080560A" w:rsidP="00624A01">
            <w:pPr>
              <w:rPr>
                <w:rFonts w:cs="Arial"/>
                <w:color w:val="000000"/>
              </w:rPr>
            </w:pPr>
            <w:r>
              <w:rPr>
                <w:rFonts w:cs="Arial"/>
                <w:color w:val="000000"/>
              </w:rPr>
              <w:t>During the 2013-2014 school year, the following courses were approved:  English 9-12, World History, US History and Government.  These are all site based courses.</w:t>
            </w:r>
          </w:p>
          <w:p w:rsidR="00D00982" w:rsidRDefault="00D00982" w:rsidP="00624A01">
            <w:pPr>
              <w:rPr>
                <w:rFonts w:cs="Arial"/>
                <w:color w:val="000000"/>
              </w:rPr>
            </w:pPr>
          </w:p>
          <w:p w:rsidR="0080560A" w:rsidRDefault="0080560A" w:rsidP="00624A01">
            <w:pPr>
              <w:rPr>
                <w:rFonts w:cs="Arial"/>
                <w:color w:val="000000"/>
              </w:rPr>
            </w:pPr>
            <w:r>
              <w:rPr>
                <w:rFonts w:cs="Arial"/>
                <w:color w:val="000000"/>
              </w:rPr>
              <w:t>During the 2014-2015 school year, the following courses were approved:  Algebra I, Algebra II and Geometry (site based courses), and Physics, Biology, French I, French II, Geography and Economics (online Odysseyware courses).</w:t>
            </w:r>
          </w:p>
          <w:p w:rsidR="00D00982" w:rsidRDefault="00D00982" w:rsidP="00624A01">
            <w:pPr>
              <w:rPr>
                <w:rFonts w:cs="Arial"/>
                <w:color w:val="000000"/>
              </w:rPr>
            </w:pPr>
          </w:p>
          <w:p w:rsidR="00BA7DDE" w:rsidRPr="00F43637" w:rsidRDefault="00BA7DDE" w:rsidP="00624A01">
            <w:pPr>
              <w:rPr>
                <w:rFonts w:cs="Arial"/>
                <w:color w:val="000000"/>
              </w:rPr>
            </w:pPr>
            <w:r w:rsidRPr="00D00982">
              <w:rPr>
                <w:rFonts w:cs="Arial"/>
                <w:color w:val="000000"/>
              </w:rPr>
              <w:t>During the 2015-2016 School year, the following courses were approved:</w:t>
            </w:r>
            <w:r w:rsidR="00D00982">
              <w:rPr>
                <w:rFonts w:cs="Arial"/>
                <w:color w:val="000000"/>
              </w:rPr>
              <w:t xml:space="preserve">  Agriculture and Soil Chemistry, Sustainable Agriculture, Agriscience Systems Management, Agricultural Biology, Legal Services, Technology and Engineering, Business and Finance, Vietnam Era, Spanish I and II, </w:t>
            </w:r>
            <w:r w:rsidR="00D00982">
              <w:rPr>
                <w:rFonts w:cs="Arial"/>
                <w:color w:val="000000"/>
              </w:rPr>
              <w:lastRenderedPageBreak/>
              <w:t>Psychology, Agribusiness Systems, Civil War, Music Theory, Music Appreciation, Trigonometry, Pre-Calculus, and World Civilizations.</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FC4ABC">
            <w:pPr>
              <w:jc w:val="center"/>
              <w:rPr>
                <w:rFonts w:cs="Arial"/>
                <w:color w:val="000000"/>
              </w:rPr>
            </w:pPr>
            <w:r>
              <w:rPr>
                <w:rFonts w:cs="Arial"/>
                <w:b/>
                <w:color w:val="000000"/>
              </w:rPr>
              <w:lastRenderedPageBreak/>
              <w:t>LCAP Year</w:t>
            </w:r>
            <w:r w:rsidRPr="00F43637">
              <w:rPr>
                <w:rFonts w:cs="Arial"/>
                <w:color w:val="000000"/>
              </w:rPr>
              <w:t xml:space="preserve">: </w:t>
            </w:r>
            <w:r w:rsidR="00BA7DDE">
              <w:rPr>
                <w:rFonts w:cs="Arial"/>
                <w:color w:val="000000"/>
              </w:rPr>
              <w:t>2015</w:t>
            </w:r>
            <w:r w:rsidR="00FC4ABC">
              <w:rPr>
                <w:rFonts w:cs="Arial"/>
                <w:color w:val="000000"/>
              </w:rPr>
              <w:t>-201</w:t>
            </w:r>
            <w:r w:rsidR="00BA7DDE">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624A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624A01">
        <w:trPr>
          <w:trHeight w:val="455"/>
          <w:jc w:val="center"/>
        </w:trPr>
        <w:tc>
          <w:tcPr>
            <w:tcW w:w="5479" w:type="dxa"/>
            <w:gridSpan w:val="8"/>
            <w:tcBorders>
              <w:top w:val="single" w:sz="8" w:space="0" w:color="auto"/>
              <w:left w:val="single" w:sz="4" w:space="0" w:color="auto"/>
              <w:right w:val="single" w:sz="2" w:space="0" w:color="auto"/>
            </w:tcBorders>
            <w:shd w:val="clear" w:color="auto" w:fill="auto"/>
            <w:noWrap/>
            <w:vAlign w:val="center"/>
          </w:tcPr>
          <w:p w:rsidR="004F3801" w:rsidRPr="00F43637" w:rsidRDefault="0080560A" w:rsidP="00C16B83">
            <w:pPr>
              <w:rPr>
                <w:rFonts w:cs="Arial"/>
                <w:color w:val="000000"/>
              </w:rPr>
            </w:pPr>
            <w:r>
              <w:rPr>
                <w:rFonts w:cs="Arial"/>
                <w:color w:val="000000"/>
              </w:rPr>
              <w:t xml:space="preserve">Highly qualified staff will be assigned courses to outline, submit to the Director for approval, who will then submit courses through the UCOP portal for A-G approval.  </w:t>
            </w:r>
            <w:r w:rsidR="00C16B83">
              <w:rPr>
                <w:rFonts w:cs="Arial"/>
                <w:color w:val="000000"/>
              </w:rPr>
              <w:t xml:space="preserve">The focus for the 2015-2016 school year, the focus will be on Agriculture Sciences and arts electives.  </w:t>
            </w: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80560A" w:rsidRDefault="00CA6067" w:rsidP="001C4FED">
            <w:pPr>
              <w:rPr>
                <w:rFonts w:cs="Arial"/>
                <w:color w:val="000000"/>
              </w:rPr>
            </w:pPr>
            <w:r>
              <w:rPr>
                <w:rFonts w:cs="Arial"/>
                <w:color w:val="000000"/>
              </w:rPr>
              <w:t>No direct costs</w:t>
            </w:r>
          </w:p>
          <w:p w:rsidR="005727FA" w:rsidRDefault="005727FA" w:rsidP="001C4FED">
            <w:pPr>
              <w:rPr>
                <w:rFonts w:cs="Arial"/>
                <w:color w:val="000000"/>
              </w:rPr>
            </w:pPr>
          </w:p>
          <w:p w:rsidR="005727FA" w:rsidRDefault="005727FA" w:rsidP="001C4FED">
            <w:pPr>
              <w:rPr>
                <w:rFonts w:cs="Arial"/>
                <w:color w:val="000000"/>
              </w:rPr>
            </w:pPr>
          </w:p>
          <w:p w:rsidR="005727FA" w:rsidRDefault="005727FA" w:rsidP="001C4FED">
            <w:pPr>
              <w:rPr>
                <w:rFonts w:cs="Arial"/>
                <w:color w:val="000000"/>
              </w:rPr>
            </w:pPr>
          </w:p>
          <w:p w:rsidR="005727FA" w:rsidRDefault="005727FA" w:rsidP="001C4FED">
            <w:pPr>
              <w:rPr>
                <w:rFonts w:cs="Arial"/>
                <w:color w:val="000000"/>
              </w:rPr>
            </w:pPr>
          </w:p>
          <w:p w:rsidR="005727FA" w:rsidRPr="00F43637" w:rsidRDefault="005727FA" w:rsidP="001C4FED">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114CB5" w:rsidRDefault="0080560A" w:rsidP="00624A01">
            <w:pPr>
              <w:rPr>
                <w:rFonts w:cs="Arial"/>
                <w:color w:val="000000"/>
              </w:rPr>
            </w:pPr>
            <w:r>
              <w:rPr>
                <w:rFonts w:cs="Arial"/>
                <w:color w:val="000000"/>
              </w:rPr>
              <w:t xml:space="preserve">Highly qualified staff will be assigned courses to outline, submit to the Director for approval, who will then submit courses through the UCOP portal for A-G approval.  </w:t>
            </w:r>
            <w:r w:rsidR="00C16B83">
              <w:rPr>
                <w:rFonts w:cs="Arial"/>
                <w:color w:val="000000"/>
              </w:rPr>
              <w:t>The focus for the 2015-2016 school year was on Agriculture Sciences and arts electives.</w:t>
            </w:r>
          </w:p>
          <w:p w:rsidR="004F3801" w:rsidRPr="00F43637" w:rsidRDefault="004F3801" w:rsidP="00624A01">
            <w:pPr>
              <w:rPr>
                <w:rFonts w:cs="Arial"/>
                <w:color w:val="000000"/>
              </w:rPr>
            </w:pP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3F497F" w:rsidRDefault="00CA6067" w:rsidP="00624A01">
            <w:pPr>
              <w:rPr>
                <w:rFonts w:cs="Arial"/>
                <w:color w:val="000000"/>
              </w:rPr>
            </w:pPr>
            <w:r>
              <w:rPr>
                <w:rFonts w:cs="Arial"/>
                <w:color w:val="000000"/>
              </w:rPr>
              <w:t>No direct costs</w:t>
            </w:r>
          </w:p>
          <w:p w:rsidR="0080560A" w:rsidRDefault="00E009F8" w:rsidP="000D5C30">
            <w:pPr>
              <w:rPr>
                <w:rFonts w:cs="Arial"/>
                <w:color w:val="000000"/>
              </w:rPr>
            </w:pPr>
            <w:r w:rsidRPr="00F43637">
              <w:rPr>
                <w:rFonts w:cs="Arial"/>
                <w:color w:val="000000"/>
              </w:rPr>
              <w:t xml:space="preserve"> </w:t>
            </w:r>
          </w:p>
          <w:p w:rsidR="005727FA" w:rsidRDefault="005727FA" w:rsidP="000D5C30">
            <w:pPr>
              <w:rPr>
                <w:rFonts w:cs="Arial"/>
                <w:color w:val="000000"/>
              </w:rPr>
            </w:pPr>
          </w:p>
          <w:p w:rsidR="005727FA" w:rsidRDefault="005727FA" w:rsidP="000D5C30">
            <w:pPr>
              <w:rPr>
                <w:rFonts w:cs="Arial"/>
                <w:color w:val="000000"/>
              </w:rPr>
            </w:pPr>
          </w:p>
          <w:p w:rsidR="005727FA" w:rsidRDefault="005727FA" w:rsidP="000D5C30">
            <w:pPr>
              <w:rPr>
                <w:rFonts w:cs="Arial"/>
                <w:color w:val="000000"/>
              </w:rPr>
            </w:pPr>
          </w:p>
          <w:p w:rsidR="005727FA" w:rsidRPr="00F43637" w:rsidRDefault="005727FA" w:rsidP="000D5C30">
            <w:pPr>
              <w:rPr>
                <w:rFonts w:cs="Arial"/>
                <w:color w:val="000000"/>
              </w:rPr>
            </w:pPr>
          </w:p>
        </w:tc>
      </w:tr>
      <w:tr w:rsidR="00114CB5" w:rsidRPr="00F43637" w:rsidTr="00624A01">
        <w:trPr>
          <w:trHeight w:val="455"/>
          <w:jc w:val="center"/>
        </w:trPr>
        <w:tc>
          <w:tcPr>
            <w:tcW w:w="1996" w:type="dxa"/>
            <w:gridSpan w:val="4"/>
            <w:tcBorders>
              <w:top w:val="single" w:sz="8"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8" w:space="0" w:color="auto"/>
              <w:left w:val="dashSmallGap" w:sz="2" w:space="0" w:color="auto"/>
              <w:right w:val="single" w:sz="2" w:space="0" w:color="auto"/>
            </w:tcBorders>
            <w:shd w:val="clear" w:color="auto" w:fill="auto"/>
            <w:vAlign w:val="center"/>
          </w:tcPr>
          <w:p w:rsidR="00114CB5" w:rsidRPr="00F43637" w:rsidRDefault="0080560A" w:rsidP="00624A01">
            <w:pPr>
              <w:rPr>
                <w:rFonts w:cs="Arial"/>
                <w:color w:val="000000"/>
              </w:rPr>
            </w:pPr>
            <w:r>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80560A"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80560A">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80560A">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Default="00C16B83" w:rsidP="00624A01">
            <w:pPr>
              <w:rPr>
                <w:rFonts w:cs="Arial"/>
                <w:color w:val="000000"/>
              </w:rPr>
            </w:pPr>
            <w:r>
              <w:rPr>
                <w:rFonts w:cs="Arial"/>
                <w:color w:val="000000"/>
              </w:rPr>
              <w:t>We have made considerable progress on this goal over the last three years</w:t>
            </w:r>
            <w:r w:rsidR="00FC4ABC">
              <w:rPr>
                <w:rFonts w:cs="Arial"/>
                <w:color w:val="000000"/>
              </w:rPr>
              <w:t>.</w:t>
            </w:r>
            <w:r>
              <w:rPr>
                <w:rFonts w:cs="Arial"/>
                <w:color w:val="000000"/>
              </w:rPr>
              <w:t xml:space="preserve">  The goal going in to next year will be to continue to carefully monitor our offerings and add any additional courses as appropriate to our A-G approved course of study.</w:t>
            </w:r>
          </w:p>
          <w:p w:rsidR="00114CB5" w:rsidRPr="00F43637" w:rsidRDefault="00114CB5" w:rsidP="00624A01">
            <w:pPr>
              <w:rPr>
                <w:rFonts w:cs="Arial"/>
                <w:color w:val="000000"/>
              </w:rPr>
            </w:pPr>
          </w:p>
        </w:tc>
      </w:tr>
    </w:tbl>
    <w:p w:rsidR="00FC4ABC" w:rsidRDefault="00FC4ABC"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C4ABC">
              <w:rPr>
                <w:rFonts w:cs="Arial"/>
                <w:color w:val="000000"/>
                <w:highlight w:val="yellow"/>
              </w:rPr>
              <w:t>Original GOAL from prior year LCAP</w:t>
            </w:r>
            <w:r w:rsidR="00FC4ABC" w:rsidRPr="00FC4ABC">
              <w:rPr>
                <w:rFonts w:cs="Arial"/>
                <w:color w:val="000000"/>
                <w:highlight w:val="yellow"/>
              </w:rPr>
              <w:t xml:space="preserve"> #7</w:t>
            </w:r>
            <w:r w:rsidRPr="00FC4ABC">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FC4ABC" w:rsidP="00624A01">
            <w:pPr>
              <w:rPr>
                <w:rFonts w:cs="Arial"/>
                <w:color w:val="000000"/>
              </w:rPr>
            </w:pPr>
            <w:r>
              <w:rPr>
                <w:rFonts w:cs="Arial"/>
                <w:color w:val="000000"/>
              </w:rPr>
              <w:t>Achieve annual growth on the Smarter Balanced Assessments.</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w:t>
            </w:r>
            <w:r w:rsidR="00FC4ABC">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sidR="00FC4ABC">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FC4ABC"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FC4ABC" w:rsidP="00624A01">
            <w:pPr>
              <w:rPr>
                <w:rFonts w:cs="Arial"/>
                <w:color w:val="000000"/>
              </w:rPr>
            </w:pPr>
            <w:r>
              <w:rPr>
                <w:rFonts w:cs="Arial"/>
                <w:color w:val="000000"/>
              </w:rPr>
              <w:t>All students</w:t>
            </w:r>
          </w:p>
        </w:tc>
      </w:tr>
      <w:tr w:rsidR="00114CB5" w:rsidRPr="00F43637" w:rsidTr="00C16B83">
        <w:trPr>
          <w:trHeight w:val="648"/>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lastRenderedPageBreak/>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Default="00FC4ABC" w:rsidP="00624A01">
            <w:pPr>
              <w:rPr>
                <w:rFonts w:cs="Arial"/>
                <w:color w:val="000000"/>
              </w:rPr>
            </w:pPr>
            <w:r>
              <w:rPr>
                <w:rFonts w:cs="Arial"/>
                <w:color w:val="000000"/>
              </w:rPr>
              <w:t>During the spring of 2015, PCS participate</w:t>
            </w:r>
            <w:r w:rsidR="00C16B83">
              <w:rPr>
                <w:rFonts w:cs="Arial"/>
                <w:color w:val="000000"/>
              </w:rPr>
              <w:t>d</w:t>
            </w:r>
            <w:r>
              <w:rPr>
                <w:rFonts w:cs="Arial"/>
                <w:color w:val="000000"/>
              </w:rPr>
              <w:t xml:space="preserve"> in the first official round of the SBAC.  Upon receiving the outcome data, we set appropriate goals for th</w:t>
            </w:r>
            <w:r w:rsidR="00C16B83">
              <w:rPr>
                <w:rFonts w:cs="Arial"/>
                <w:color w:val="000000"/>
              </w:rPr>
              <w:t>e subsequent year’s performance, which include actualizing annual growth on a per student basis as well as in whole school performance band percentages.</w:t>
            </w:r>
          </w:p>
          <w:p w:rsidR="00FC4ABC" w:rsidRDefault="00FC4ABC" w:rsidP="00624A01">
            <w:pPr>
              <w:rPr>
                <w:rFonts w:cs="Arial"/>
                <w:color w:val="000000"/>
              </w:rPr>
            </w:pPr>
          </w:p>
          <w:p w:rsidR="00FC4ABC" w:rsidRPr="00F43637" w:rsidRDefault="00FC4ABC" w:rsidP="005E7544">
            <w:pPr>
              <w:rPr>
                <w:rFonts w:cs="Arial"/>
                <w:color w:val="000000"/>
              </w:rPr>
            </w:pPr>
            <w:r>
              <w:rPr>
                <w:rFonts w:cs="Arial"/>
                <w:color w:val="000000"/>
              </w:rPr>
              <w:t>We will</w:t>
            </w:r>
            <w:r w:rsidR="005E7544">
              <w:rPr>
                <w:rFonts w:cs="Arial"/>
                <w:color w:val="000000"/>
              </w:rPr>
              <w:t xml:space="preserve"> work towards</w:t>
            </w:r>
            <w:r>
              <w:rPr>
                <w:rFonts w:cs="Arial"/>
                <w:color w:val="000000"/>
              </w:rPr>
              <w:t xml:space="preserve"> </w:t>
            </w:r>
            <w:r w:rsidR="005E7544">
              <w:rPr>
                <w:rFonts w:cs="Arial"/>
                <w:color w:val="000000"/>
              </w:rPr>
              <w:t>providing</w:t>
            </w:r>
            <w:r>
              <w:rPr>
                <w:rFonts w:cs="Arial"/>
                <w:color w:val="000000"/>
              </w:rPr>
              <w:t xml:space="preserve"> the support to students needed to achieve annual growth on the SBAC.</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FC4ABC" w:rsidRDefault="00C16B83" w:rsidP="00FC4ABC">
            <w:pPr>
              <w:rPr>
                <w:rFonts w:cs="Arial"/>
                <w:color w:val="000000"/>
              </w:rPr>
            </w:pPr>
            <w:r>
              <w:rPr>
                <w:rFonts w:cs="Arial"/>
                <w:color w:val="000000"/>
              </w:rPr>
              <w:t xml:space="preserve">During the spring of 2015, PCS participated in the first official round of the SBAC.  Upon receiving the outcome data, we set appropriate goals for the subsequent year’s performance, which include </w:t>
            </w:r>
            <w:r w:rsidR="005E7544">
              <w:rPr>
                <w:rFonts w:cs="Arial"/>
                <w:color w:val="000000"/>
              </w:rPr>
              <w:t xml:space="preserve">working towards </w:t>
            </w:r>
            <w:r>
              <w:rPr>
                <w:rFonts w:cs="Arial"/>
                <w:color w:val="000000"/>
              </w:rPr>
              <w:t>actualizing annual growth on a per student basis as well as in whole school performance band percentages.</w:t>
            </w:r>
          </w:p>
          <w:p w:rsidR="00367815" w:rsidRDefault="00367815" w:rsidP="00FC4ABC">
            <w:pPr>
              <w:rPr>
                <w:rFonts w:cs="Arial"/>
                <w:color w:val="000000"/>
              </w:rPr>
            </w:pPr>
          </w:p>
          <w:p w:rsidR="00114CB5" w:rsidRPr="00F43637" w:rsidRDefault="00FC4ABC" w:rsidP="00C16B83">
            <w:pPr>
              <w:rPr>
                <w:rFonts w:cs="Arial"/>
                <w:color w:val="000000"/>
              </w:rPr>
            </w:pPr>
            <w:r>
              <w:rPr>
                <w:rFonts w:cs="Arial"/>
                <w:color w:val="000000"/>
              </w:rPr>
              <w:t xml:space="preserve">We will </w:t>
            </w:r>
            <w:r w:rsidR="005E7544">
              <w:rPr>
                <w:rFonts w:cs="Arial"/>
                <w:color w:val="000000"/>
              </w:rPr>
              <w:t>work towards providing</w:t>
            </w:r>
            <w:r>
              <w:rPr>
                <w:rFonts w:cs="Arial"/>
                <w:color w:val="000000"/>
              </w:rPr>
              <w:t xml:space="preserve"> the support to students needed to achieve annual growth on the SBAC.</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FC4ABC">
            <w:pPr>
              <w:jc w:val="center"/>
              <w:rPr>
                <w:rFonts w:cs="Arial"/>
                <w:color w:val="000000"/>
              </w:rPr>
            </w:pPr>
            <w:r>
              <w:rPr>
                <w:rFonts w:cs="Arial"/>
                <w:b/>
                <w:color w:val="000000"/>
              </w:rPr>
              <w:t>LCAP Year</w:t>
            </w:r>
            <w:r w:rsidRPr="00F43637">
              <w:rPr>
                <w:rFonts w:cs="Arial"/>
                <w:color w:val="000000"/>
              </w:rPr>
              <w:t xml:space="preserve">: </w:t>
            </w:r>
            <w:r w:rsidR="00C16B83">
              <w:rPr>
                <w:rFonts w:cs="Arial"/>
                <w:color w:val="000000"/>
              </w:rPr>
              <w:t>2015</w:t>
            </w:r>
            <w:r w:rsidR="00FC4ABC">
              <w:rPr>
                <w:rFonts w:cs="Arial"/>
                <w:color w:val="000000"/>
              </w:rPr>
              <w:t>-201</w:t>
            </w:r>
            <w:r w:rsidR="00C16B83">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4F38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4F3801">
        <w:trPr>
          <w:trHeight w:val="455"/>
          <w:jc w:val="center"/>
        </w:trPr>
        <w:tc>
          <w:tcPr>
            <w:tcW w:w="5479" w:type="dxa"/>
            <w:gridSpan w:val="8"/>
            <w:tcBorders>
              <w:top w:val="single" w:sz="8" w:space="0" w:color="auto"/>
              <w:left w:val="single" w:sz="4" w:space="0" w:color="auto"/>
              <w:bottom w:val="single" w:sz="18" w:space="0" w:color="auto"/>
              <w:right w:val="single" w:sz="2" w:space="0" w:color="auto"/>
            </w:tcBorders>
            <w:shd w:val="clear" w:color="auto" w:fill="auto"/>
            <w:noWrap/>
            <w:vAlign w:val="center"/>
          </w:tcPr>
          <w:p w:rsidR="00871B23" w:rsidRDefault="00FC4ABC" w:rsidP="00624A01">
            <w:pPr>
              <w:rPr>
                <w:rFonts w:cs="Arial"/>
                <w:color w:val="000000"/>
              </w:rPr>
            </w:pPr>
            <w:r>
              <w:rPr>
                <w:rFonts w:cs="Arial"/>
                <w:color w:val="000000"/>
              </w:rPr>
              <w:t>PCS will identify, purchase and implement CC aligned instructional</w:t>
            </w:r>
            <w:r w:rsidR="004F57C3">
              <w:rPr>
                <w:rFonts w:cs="Arial"/>
                <w:color w:val="000000"/>
              </w:rPr>
              <w:t xml:space="preserve"> and support</w:t>
            </w:r>
            <w:r>
              <w:rPr>
                <w:rFonts w:cs="Arial"/>
                <w:color w:val="000000"/>
              </w:rPr>
              <w:t xml:space="preserve"> materials, will provide appropriate professional development for teachers to implement the CC standards, and provide instructional aides in most classrooms to provide additional support.</w:t>
            </w:r>
          </w:p>
          <w:p w:rsidR="001C1304" w:rsidRDefault="001C1304" w:rsidP="00624A01">
            <w:pPr>
              <w:rPr>
                <w:rFonts w:cs="Arial"/>
                <w:color w:val="000000"/>
              </w:rPr>
            </w:pPr>
          </w:p>
          <w:p w:rsidR="001C1304" w:rsidRDefault="001C1304" w:rsidP="00624A01">
            <w:pPr>
              <w:rPr>
                <w:rFonts w:cs="Arial"/>
                <w:color w:val="000000"/>
              </w:rPr>
            </w:pPr>
          </w:p>
          <w:p w:rsidR="001C1304" w:rsidRDefault="001C1304" w:rsidP="00624A01">
            <w:pPr>
              <w:rPr>
                <w:rFonts w:cs="Arial"/>
                <w:color w:val="000000"/>
              </w:rPr>
            </w:pPr>
          </w:p>
          <w:p w:rsidR="001C1304" w:rsidRDefault="001C1304" w:rsidP="00624A01">
            <w:pPr>
              <w:rPr>
                <w:rFonts w:cs="Arial"/>
                <w:color w:val="000000"/>
              </w:rPr>
            </w:pPr>
          </w:p>
          <w:p w:rsidR="001C1304" w:rsidRDefault="001C1304" w:rsidP="00624A01">
            <w:pPr>
              <w:rPr>
                <w:rFonts w:cs="Arial"/>
                <w:color w:val="000000"/>
              </w:rPr>
            </w:pPr>
          </w:p>
          <w:p w:rsidR="001C1304" w:rsidRDefault="001C1304" w:rsidP="00624A01">
            <w:pPr>
              <w:rPr>
                <w:rFonts w:cs="Arial"/>
                <w:color w:val="000000"/>
              </w:rPr>
            </w:pPr>
          </w:p>
          <w:p w:rsidR="00565087" w:rsidRDefault="00565087" w:rsidP="00624A01">
            <w:pPr>
              <w:rPr>
                <w:rFonts w:cs="Arial"/>
                <w:color w:val="000000"/>
              </w:rPr>
            </w:pPr>
          </w:p>
          <w:p w:rsidR="00565087" w:rsidRDefault="00565087" w:rsidP="00624A01">
            <w:pPr>
              <w:rPr>
                <w:rFonts w:cs="Arial"/>
                <w:color w:val="000000"/>
              </w:rPr>
            </w:pPr>
          </w:p>
          <w:p w:rsidR="00565087" w:rsidRDefault="00565087" w:rsidP="00624A01">
            <w:pPr>
              <w:rPr>
                <w:rFonts w:cs="Arial"/>
                <w:color w:val="000000"/>
              </w:rPr>
            </w:pPr>
          </w:p>
          <w:p w:rsidR="00565087" w:rsidRDefault="00565087"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871B23" w:rsidRDefault="00871B23" w:rsidP="00624A01">
            <w:pPr>
              <w:rPr>
                <w:rFonts w:cs="Arial"/>
                <w:color w:val="000000"/>
              </w:rPr>
            </w:pPr>
          </w:p>
          <w:p w:rsidR="004F3801" w:rsidRDefault="004F3801" w:rsidP="00624A01">
            <w:pPr>
              <w:rPr>
                <w:rFonts w:cs="Arial"/>
                <w:color w:val="000000"/>
              </w:rPr>
            </w:pPr>
          </w:p>
          <w:p w:rsidR="004F3801" w:rsidRDefault="004F3801" w:rsidP="00624A01">
            <w:pPr>
              <w:rPr>
                <w:rFonts w:cs="Arial"/>
                <w:color w:val="000000"/>
              </w:rPr>
            </w:pPr>
          </w:p>
          <w:p w:rsidR="004F3801" w:rsidRDefault="004F3801" w:rsidP="00624A01">
            <w:pPr>
              <w:rPr>
                <w:rFonts w:cs="Arial"/>
                <w:color w:val="000000"/>
              </w:rPr>
            </w:pPr>
          </w:p>
          <w:p w:rsidR="004F3801" w:rsidRDefault="004F3801" w:rsidP="00624A01">
            <w:pPr>
              <w:rPr>
                <w:rFonts w:cs="Arial"/>
                <w:color w:val="000000"/>
              </w:rPr>
            </w:pPr>
          </w:p>
          <w:p w:rsidR="00114CB5" w:rsidRPr="00F43637" w:rsidRDefault="00114CB5" w:rsidP="00624A01">
            <w:pPr>
              <w:rPr>
                <w:rFonts w:cs="Arial"/>
                <w:color w:val="000000"/>
              </w:rPr>
            </w:pPr>
          </w:p>
          <w:p w:rsidR="00114CB5" w:rsidRPr="00F43637" w:rsidRDefault="00114CB5" w:rsidP="00624A01">
            <w:pPr>
              <w:rPr>
                <w:rFonts w:cs="Arial"/>
                <w:color w:val="000000"/>
              </w:rPr>
            </w:pPr>
          </w:p>
        </w:tc>
        <w:tc>
          <w:tcPr>
            <w:tcW w:w="1758" w:type="dxa"/>
            <w:tcBorders>
              <w:top w:val="single" w:sz="8" w:space="0" w:color="auto"/>
              <w:left w:val="single" w:sz="2" w:space="0" w:color="auto"/>
              <w:bottom w:val="single" w:sz="18" w:space="0" w:color="auto"/>
              <w:right w:val="single" w:sz="18" w:space="0" w:color="auto"/>
            </w:tcBorders>
            <w:shd w:val="clear" w:color="auto" w:fill="auto"/>
            <w:noWrap/>
            <w:vAlign w:val="center"/>
          </w:tcPr>
          <w:p w:rsidR="00565087" w:rsidRDefault="0081397E" w:rsidP="00624A01">
            <w:pPr>
              <w:rPr>
                <w:rFonts w:cs="Arial"/>
                <w:color w:val="000000"/>
              </w:rPr>
            </w:pPr>
            <w:r>
              <w:rPr>
                <w:rFonts w:cs="Arial"/>
                <w:color w:val="000000"/>
              </w:rPr>
              <w:lastRenderedPageBreak/>
              <w:t>$25,660</w:t>
            </w:r>
            <w:r w:rsidR="00565087">
              <w:rPr>
                <w:rFonts w:cs="Arial"/>
                <w:color w:val="000000"/>
              </w:rPr>
              <w:t xml:space="preserve"> Technology</w:t>
            </w:r>
            <w:r>
              <w:rPr>
                <w:rFonts w:cs="Arial"/>
                <w:color w:val="000000"/>
              </w:rPr>
              <w:t xml:space="preserve"> expenses-equipment and support</w:t>
            </w:r>
            <w:r w:rsidR="00565087">
              <w:rPr>
                <w:rFonts w:cs="Arial"/>
                <w:color w:val="000000"/>
              </w:rPr>
              <w:t xml:space="preserve"> </w:t>
            </w:r>
          </w:p>
          <w:p w:rsidR="00565087" w:rsidRDefault="00565087" w:rsidP="00624A01">
            <w:pPr>
              <w:rPr>
                <w:rFonts w:cs="Arial"/>
                <w:color w:val="000000"/>
              </w:rPr>
            </w:pPr>
          </w:p>
          <w:p w:rsidR="00565087" w:rsidRDefault="0081397E" w:rsidP="00565087">
            <w:pPr>
              <w:rPr>
                <w:rFonts w:cs="Arial"/>
                <w:color w:val="000000"/>
              </w:rPr>
            </w:pPr>
            <w:r>
              <w:rPr>
                <w:rFonts w:cs="Arial"/>
                <w:color w:val="000000"/>
              </w:rPr>
              <w:t>$737,683</w:t>
            </w:r>
          </w:p>
          <w:p w:rsidR="00565087" w:rsidRDefault="00565087" w:rsidP="00565087">
            <w:pPr>
              <w:rPr>
                <w:rFonts w:cs="Arial"/>
                <w:color w:val="000000"/>
              </w:rPr>
            </w:pPr>
            <w:r>
              <w:rPr>
                <w:rFonts w:cs="Arial"/>
                <w:color w:val="000000"/>
              </w:rPr>
              <w:t xml:space="preserve">Teacher Salaries </w:t>
            </w:r>
          </w:p>
          <w:p w:rsidR="00565087" w:rsidRDefault="00565087" w:rsidP="00624A01">
            <w:pPr>
              <w:rPr>
                <w:rFonts w:cs="Arial"/>
                <w:color w:val="000000"/>
              </w:rPr>
            </w:pPr>
          </w:p>
          <w:p w:rsidR="00565087" w:rsidRDefault="0081397E" w:rsidP="00565087">
            <w:pPr>
              <w:rPr>
                <w:rFonts w:cs="Arial"/>
                <w:color w:val="000000"/>
              </w:rPr>
            </w:pPr>
            <w:r>
              <w:rPr>
                <w:rFonts w:cs="Arial"/>
                <w:color w:val="000000"/>
              </w:rPr>
              <w:t>$194</w:t>
            </w:r>
            <w:r w:rsidR="00367815">
              <w:rPr>
                <w:rFonts w:cs="Arial"/>
                <w:color w:val="000000"/>
              </w:rPr>
              <w:t>,</w:t>
            </w:r>
            <w:r>
              <w:rPr>
                <w:rFonts w:cs="Arial"/>
                <w:color w:val="000000"/>
              </w:rPr>
              <w:t>000 Instructional Aide S</w:t>
            </w:r>
            <w:r w:rsidR="00565087">
              <w:rPr>
                <w:rFonts w:cs="Arial"/>
                <w:color w:val="000000"/>
              </w:rPr>
              <w:t xml:space="preserve">alaries </w:t>
            </w:r>
          </w:p>
          <w:p w:rsidR="00565087" w:rsidRDefault="00565087" w:rsidP="00624A01">
            <w:pPr>
              <w:rPr>
                <w:rFonts w:cs="Arial"/>
                <w:color w:val="000000"/>
              </w:rPr>
            </w:pPr>
          </w:p>
          <w:p w:rsidR="00565087" w:rsidRDefault="00565087" w:rsidP="00624A01">
            <w:pPr>
              <w:rPr>
                <w:rFonts w:cs="Arial"/>
                <w:color w:val="000000"/>
              </w:rPr>
            </w:pPr>
            <w:r>
              <w:rPr>
                <w:rFonts w:cs="Arial"/>
                <w:color w:val="000000"/>
              </w:rPr>
              <w:t>$30,000 Educational Software</w:t>
            </w:r>
          </w:p>
          <w:p w:rsidR="00565087" w:rsidRDefault="00565087" w:rsidP="00624A01">
            <w:pPr>
              <w:rPr>
                <w:rFonts w:cs="Arial"/>
                <w:color w:val="000000"/>
              </w:rPr>
            </w:pPr>
          </w:p>
          <w:p w:rsidR="00565087" w:rsidRDefault="00565087" w:rsidP="00624A01">
            <w:pPr>
              <w:rPr>
                <w:rFonts w:cs="Arial"/>
                <w:color w:val="000000"/>
              </w:rPr>
            </w:pPr>
            <w:r>
              <w:rPr>
                <w:rFonts w:cs="Arial"/>
                <w:color w:val="000000"/>
              </w:rPr>
              <w:t>$20,000</w:t>
            </w:r>
          </w:p>
          <w:p w:rsidR="00114CB5" w:rsidRDefault="00565087" w:rsidP="00624A01">
            <w:pPr>
              <w:rPr>
                <w:rFonts w:cs="Arial"/>
                <w:color w:val="000000"/>
              </w:rPr>
            </w:pPr>
            <w:r>
              <w:rPr>
                <w:rFonts w:cs="Arial"/>
                <w:color w:val="000000"/>
              </w:rPr>
              <w:t>Instructional</w:t>
            </w:r>
            <w:r w:rsidR="00FC4ABC">
              <w:rPr>
                <w:rFonts w:cs="Arial"/>
                <w:color w:val="000000"/>
              </w:rPr>
              <w:t xml:space="preserve"> materials</w:t>
            </w:r>
          </w:p>
          <w:p w:rsidR="00565087" w:rsidRDefault="00565087" w:rsidP="00624A01">
            <w:pPr>
              <w:rPr>
                <w:rFonts w:cs="Arial"/>
                <w:color w:val="000000"/>
              </w:rPr>
            </w:pPr>
          </w:p>
          <w:p w:rsidR="00565087" w:rsidRDefault="00565087" w:rsidP="00624A01">
            <w:pPr>
              <w:rPr>
                <w:rFonts w:cs="Arial"/>
                <w:color w:val="000000"/>
              </w:rPr>
            </w:pPr>
            <w:r>
              <w:rPr>
                <w:rFonts w:cs="Arial"/>
                <w:color w:val="000000"/>
              </w:rPr>
              <w:t>$10,000 Professional Development</w:t>
            </w:r>
          </w:p>
          <w:p w:rsidR="00565087" w:rsidRDefault="00565087" w:rsidP="00624A01">
            <w:pPr>
              <w:rPr>
                <w:rFonts w:cs="Arial"/>
                <w:color w:val="000000"/>
              </w:rPr>
            </w:pPr>
          </w:p>
          <w:p w:rsidR="00565087" w:rsidRDefault="00565087" w:rsidP="00624A01">
            <w:pPr>
              <w:rPr>
                <w:rFonts w:cs="Arial"/>
                <w:color w:val="000000"/>
              </w:rPr>
            </w:pPr>
          </w:p>
          <w:p w:rsidR="00565087" w:rsidRDefault="00565087" w:rsidP="00624A01">
            <w:pPr>
              <w:rPr>
                <w:rFonts w:cs="Arial"/>
                <w:color w:val="000000"/>
              </w:rPr>
            </w:pPr>
          </w:p>
          <w:p w:rsidR="00565087" w:rsidRPr="00F43637" w:rsidRDefault="00565087" w:rsidP="00624A01">
            <w:pPr>
              <w:rPr>
                <w:rFonts w:cs="Arial"/>
                <w:color w:val="000000"/>
              </w:rPr>
            </w:pPr>
          </w:p>
        </w:tc>
        <w:tc>
          <w:tcPr>
            <w:tcW w:w="5580" w:type="dxa"/>
            <w:gridSpan w:val="4"/>
            <w:tcBorders>
              <w:top w:val="single" w:sz="8" w:space="0" w:color="auto"/>
              <w:left w:val="single" w:sz="18" w:space="0" w:color="auto"/>
              <w:bottom w:val="single" w:sz="18" w:space="0" w:color="auto"/>
              <w:right w:val="single" w:sz="2" w:space="0" w:color="auto"/>
            </w:tcBorders>
            <w:shd w:val="clear" w:color="auto" w:fill="auto"/>
            <w:noWrap/>
            <w:vAlign w:val="center"/>
          </w:tcPr>
          <w:p w:rsidR="004F57C3" w:rsidRDefault="004F57C3" w:rsidP="00FC4ABC">
            <w:pPr>
              <w:rPr>
                <w:rFonts w:cs="Arial"/>
                <w:color w:val="000000"/>
              </w:rPr>
            </w:pPr>
            <w:r>
              <w:rPr>
                <w:rFonts w:cs="Arial"/>
                <w:color w:val="000000"/>
              </w:rPr>
              <w:lastRenderedPageBreak/>
              <w:t xml:space="preserve">PCS staff is working to actively implement the CC standards and prepare our students for the Smarter Balanced Assessment.  </w:t>
            </w:r>
            <w:r w:rsidR="00871B23">
              <w:rPr>
                <w:rFonts w:cs="Arial"/>
                <w:color w:val="000000"/>
              </w:rPr>
              <w:t>We have attended trainings, utilized a variety of CC aligned instructional materials, and implemented the iReady program as a diagnostic and instructional tool to address gaps in student’s skill sets.  PCS has also continued to provide for adequate technology school wide, as well as provided for instructional aides in most classrooms for additional support.</w:t>
            </w: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1C1304" w:rsidRDefault="001C1304" w:rsidP="00FC4ABC">
            <w:pPr>
              <w:rPr>
                <w:rFonts w:cs="Arial"/>
                <w:color w:val="000000"/>
              </w:rPr>
            </w:pPr>
          </w:p>
          <w:p w:rsidR="00871B23" w:rsidRDefault="00871B23" w:rsidP="00FC4ABC">
            <w:pPr>
              <w:rPr>
                <w:rFonts w:cs="Arial"/>
                <w:color w:val="000000"/>
              </w:rPr>
            </w:pPr>
          </w:p>
          <w:p w:rsidR="00871B23" w:rsidRDefault="00871B23" w:rsidP="00FC4ABC">
            <w:pPr>
              <w:rPr>
                <w:rFonts w:cs="Arial"/>
                <w:color w:val="000000"/>
              </w:rPr>
            </w:pPr>
          </w:p>
          <w:p w:rsidR="00871B23" w:rsidRDefault="00871B23" w:rsidP="00FC4ABC">
            <w:pPr>
              <w:rPr>
                <w:rFonts w:cs="Arial"/>
                <w:color w:val="000000"/>
              </w:rPr>
            </w:pPr>
          </w:p>
          <w:p w:rsidR="00871B23" w:rsidRDefault="00871B23" w:rsidP="00FC4ABC">
            <w:pPr>
              <w:rPr>
                <w:rFonts w:cs="Arial"/>
                <w:color w:val="000000"/>
              </w:rPr>
            </w:pPr>
          </w:p>
          <w:p w:rsidR="004F3801" w:rsidRDefault="004F3801" w:rsidP="00FC4ABC">
            <w:pPr>
              <w:rPr>
                <w:rFonts w:cs="Arial"/>
                <w:color w:val="000000"/>
              </w:rPr>
            </w:pPr>
          </w:p>
          <w:p w:rsidR="004F3801" w:rsidRDefault="004F3801" w:rsidP="00FC4ABC">
            <w:pPr>
              <w:rPr>
                <w:rFonts w:cs="Arial"/>
                <w:color w:val="000000"/>
              </w:rPr>
            </w:pPr>
          </w:p>
          <w:p w:rsidR="004F3801" w:rsidRDefault="004F3801" w:rsidP="00FC4ABC">
            <w:pPr>
              <w:rPr>
                <w:rFonts w:cs="Arial"/>
                <w:color w:val="000000"/>
              </w:rPr>
            </w:pPr>
          </w:p>
          <w:p w:rsidR="00E9334C" w:rsidRDefault="00E9334C" w:rsidP="00FC4ABC">
            <w:pPr>
              <w:rPr>
                <w:rFonts w:cs="Arial"/>
                <w:color w:val="000000"/>
              </w:rPr>
            </w:pPr>
          </w:p>
          <w:p w:rsidR="00114CB5" w:rsidRPr="00F43637" w:rsidRDefault="00114CB5" w:rsidP="00624A01">
            <w:pPr>
              <w:rPr>
                <w:rFonts w:cs="Arial"/>
                <w:color w:val="000000"/>
              </w:rPr>
            </w:pPr>
          </w:p>
        </w:tc>
        <w:tc>
          <w:tcPr>
            <w:tcW w:w="1795" w:type="dxa"/>
            <w:tcBorders>
              <w:top w:val="single" w:sz="8" w:space="0" w:color="auto"/>
              <w:left w:val="single" w:sz="2" w:space="0" w:color="auto"/>
              <w:bottom w:val="single" w:sz="18" w:space="0" w:color="auto"/>
              <w:right w:val="single" w:sz="18" w:space="0" w:color="auto"/>
            </w:tcBorders>
            <w:shd w:val="clear" w:color="auto" w:fill="auto"/>
            <w:noWrap/>
            <w:vAlign w:val="center"/>
          </w:tcPr>
          <w:p w:rsidR="003F497F" w:rsidRDefault="0081397E" w:rsidP="003F497F">
            <w:pPr>
              <w:rPr>
                <w:rFonts w:cs="Arial"/>
                <w:color w:val="000000"/>
              </w:rPr>
            </w:pPr>
            <w:r>
              <w:rPr>
                <w:rFonts w:cs="Arial"/>
                <w:color w:val="000000"/>
              </w:rPr>
              <w:lastRenderedPageBreak/>
              <w:t>$36,330</w:t>
            </w:r>
          </w:p>
          <w:p w:rsidR="00A2376E" w:rsidRDefault="001C4FED" w:rsidP="00AF1CE6">
            <w:pPr>
              <w:rPr>
                <w:rFonts w:cs="Arial"/>
                <w:color w:val="000000"/>
              </w:rPr>
            </w:pPr>
            <w:r>
              <w:rPr>
                <w:rFonts w:cs="Arial"/>
                <w:color w:val="000000"/>
              </w:rPr>
              <w:t>Technology expenses</w:t>
            </w:r>
            <w:r w:rsidR="0081397E">
              <w:rPr>
                <w:rFonts w:cs="Arial"/>
                <w:color w:val="000000"/>
              </w:rPr>
              <w:t>-equipment and support</w:t>
            </w:r>
          </w:p>
          <w:p w:rsidR="00A2376E" w:rsidRDefault="00A2376E" w:rsidP="003F497F">
            <w:pPr>
              <w:rPr>
                <w:rFonts w:cs="Arial"/>
                <w:color w:val="000000"/>
              </w:rPr>
            </w:pPr>
          </w:p>
          <w:p w:rsidR="00A2376E" w:rsidRDefault="00871B23" w:rsidP="003F497F">
            <w:pPr>
              <w:rPr>
                <w:rFonts w:cs="Arial"/>
                <w:color w:val="000000"/>
              </w:rPr>
            </w:pPr>
            <w:r>
              <w:rPr>
                <w:rFonts w:cs="Arial"/>
                <w:color w:val="000000"/>
              </w:rPr>
              <w:t>$853,398</w:t>
            </w:r>
            <w:r w:rsidR="00A2376E" w:rsidRPr="00AF1CE6">
              <w:rPr>
                <w:rFonts w:cs="Arial"/>
                <w:color w:val="000000"/>
              </w:rPr>
              <w:t xml:space="preserve"> Teacher Salaries </w:t>
            </w:r>
          </w:p>
          <w:p w:rsidR="0081397E" w:rsidRDefault="0081397E" w:rsidP="003F497F">
            <w:pPr>
              <w:rPr>
                <w:rFonts w:cs="Arial"/>
                <w:color w:val="000000"/>
              </w:rPr>
            </w:pPr>
          </w:p>
          <w:p w:rsidR="003F497F" w:rsidRDefault="00871B23" w:rsidP="00A2376E">
            <w:pPr>
              <w:rPr>
                <w:rFonts w:cs="Arial"/>
                <w:color w:val="000000"/>
              </w:rPr>
            </w:pPr>
            <w:r>
              <w:rPr>
                <w:rFonts w:cs="Arial"/>
                <w:color w:val="000000"/>
              </w:rPr>
              <w:t>$395,568</w:t>
            </w:r>
            <w:r w:rsidR="00565087">
              <w:rPr>
                <w:rFonts w:cs="Arial"/>
                <w:color w:val="000000"/>
              </w:rPr>
              <w:t xml:space="preserve"> Instructional Aide</w:t>
            </w:r>
            <w:r w:rsidR="00A2376E" w:rsidRPr="00AF1CE6">
              <w:rPr>
                <w:rFonts w:cs="Arial"/>
                <w:color w:val="000000"/>
              </w:rPr>
              <w:t xml:space="preserve"> Salaries </w:t>
            </w:r>
          </w:p>
          <w:p w:rsidR="000D5C30" w:rsidRDefault="000D5C30" w:rsidP="00A2376E">
            <w:pPr>
              <w:rPr>
                <w:rFonts w:cs="Arial"/>
                <w:color w:val="000000"/>
              </w:rPr>
            </w:pPr>
          </w:p>
          <w:p w:rsidR="00AF1CE6" w:rsidRPr="001C4FED" w:rsidRDefault="00AF1CE6" w:rsidP="00AF1CE6">
            <w:pPr>
              <w:rPr>
                <w:rFonts w:cs="Arial"/>
                <w:color w:val="000000"/>
              </w:rPr>
            </w:pPr>
            <w:r w:rsidRPr="001C4FED">
              <w:rPr>
                <w:rFonts w:cs="Arial"/>
                <w:color w:val="000000"/>
              </w:rPr>
              <w:t>$</w:t>
            </w:r>
            <w:r w:rsidR="0081397E">
              <w:rPr>
                <w:rFonts w:cs="Arial"/>
                <w:color w:val="000000"/>
              </w:rPr>
              <w:t>24,937</w:t>
            </w:r>
            <w:r w:rsidRPr="001C4FED">
              <w:rPr>
                <w:rFonts w:cs="Arial"/>
                <w:color w:val="000000"/>
              </w:rPr>
              <w:t xml:space="preserve"> </w:t>
            </w:r>
            <w:r>
              <w:rPr>
                <w:rFonts w:cs="Arial"/>
                <w:color w:val="000000"/>
              </w:rPr>
              <w:t>Educational Software</w:t>
            </w:r>
          </w:p>
          <w:p w:rsidR="00AF1CE6" w:rsidRPr="001C4FED" w:rsidRDefault="00AF1CE6" w:rsidP="00AF1CE6">
            <w:pPr>
              <w:rPr>
                <w:rFonts w:cs="Arial"/>
                <w:color w:val="000000"/>
              </w:rPr>
            </w:pPr>
          </w:p>
          <w:p w:rsidR="00565087" w:rsidRDefault="0081397E" w:rsidP="00AF1CE6">
            <w:pPr>
              <w:rPr>
                <w:rFonts w:cs="Arial"/>
                <w:color w:val="000000"/>
              </w:rPr>
            </w:pPr>
            <w:r>
              <w:rPr>
                <w:rFonts w:cs="Arial"/>
                <w:color w:val="000000"/>
              </w:rPr>
              <w:t>$24,684</w:t>
            </w:r>
          </w:p>
          <w:p w:rsidR="00AF1CE6" w:rsidRDefault="00565087" w:rsidP="00AF1CE6">
            <w:pPr>
              <w:rPr>
                <w:rFonts w:cs="Arial"/>
                <w:color w:val="000000"/>
              </w:rPr>
            </w:pPr>
            <w:r>
              <w:rPr>
                <w:rFonts w:cs="Arial"/>
                <w:color w:val="000000"/>
              </w:rPr>
              <w:t xml:space="preserve">Approved Textbooks </w:t>
            </w:r>
            <w:r>
              <w:rPr>
                <w:rFonts w:cs="Arial"/>
                <w:color w:val="000000"/>
              </w:rPr>
              <w:lastRenderedPageBreak/>
              <w:t>and Core Curricular materials</w:t>
            </w:r>
          </w:p>
          <w:p w:rsidR="00565087" w:rsidRDefault="00565087" w:rsidP="00AF1CE6">
            <w:pPr>
              <w:rPr>
                <w:rFonts w:cs="Arial"/>
                <w:color w:val="000000"/>
              </w:rPr>
            </w:pPr>
          </w:p>
          <w:p w:rsidR="00565087" w:rsidRDefault="005727FA" w:rsidP="00AF1CE6">
            <w:pPr>
              <w:rPr>
                <w:rFonts w:cs="Arial"/>
                <w:color w:val="000000"/>
              </w:rPr>
            </w:pPr>
            <w:r>
              <w:rPr>
                <w:rFonts w:cs="Arial"/>
                <w:color w:val="000000"/>
              </w:rPr>
              <w:t>$19,797</w:t>
            </w:r>
            <w:r w:rsidR="00565087">
              <w:rPr>
                <w:rFonts w:cs="Arial"/>
                <w:color w:val="000000"/>
              </w:rPr>
              <w:t xml:space="preserve"> Professional Development</w:t>
            </w:r>
          </w:p>
          <w:p w:rsidR="00A2376E" w:rsidRPr="00F43637" w:rsidRDefault="00A2376E" w:rsidP="00A2376E">
            <w:pPr>
              <w:rPr>
                <w:rFonts w:cs="Arial"/>
                <w:color w:val="000000"/>
              </w:rPr>
            </w:pPr>
          </w:p>
        </w:tc>
      </w:tr>
      <w:tr w:rsidR="00114CB5" w:rsidRPr="00F43637" w:rsidTr="004F3801">
        <w:trPr>
          <w:trHeight w:val="455"/>
          <w:jc w:val="center"/>
        </w:trPr>
        <w:tc>
          <w:tcPr>
            <w:tcW w:w="1996" w:type="dxa"/>
            <w:gridSpan w:val="4"/>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lastRenderedPageBreak/>
              <w:t>Scope of service:</w:t>
            </w:r>
          </w:p>
        </w:tc>
        <w:tc>
          <w:tcPr>
            <w:tcW w:w="3483" w:type="dxa"/>
            <w:gridSpan w:val="4"/>
            <w:tcBorders>
              <w:top w:val="single" w:sz="18" w:space="0" w:color="auto"/>
              <w:left w:val="dashSmallGap" w:sz="2" w:space="0" w:color="auto"/>
              <w:right w:val="single" w:sz="2" w:space="0" w:color="auto"/>
            </w:tcBorders>
            <w:shd w:val="clear" w:color="auto" w:fill="auto"/>
            <w:vAlign w:val="center"/>
          </w:tcPr>
          <w:p w:rsidR="00114CB5" w:rsidRPr="00F43637" w:rsidRDefault="00FC4ABC" w:rsidP="00624A01">
            <w:pPr>
              <w:rPr>
                <w:rFonts w:cs="Arial"/>
                <w:color w:val="000000"/>
              </w:rPr>
            </w:pPr>
            <w:r>
              <w:rPr>
                <w:rFonts w:cs="Arial"/>
                <w:color w:val="000000"/>
              </w:rPr>
              <w:t>Annual, ongoing</w:t>
            </w:r>
          </w:p>
        </w:tc>
        <w:tc>
          <w:tcPr>
            <w:tcW w:w="1758" w:type="dxa"/>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18"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18" w:space="0" w:color="auto"/>
              <w:left w:val="dashSmallGap" w:sz="2" w:space="0" w:color="auto"/>
              <w:right w:val="single" w:sz="2" w:space="0" w:color="auto"/>
            </w:tcBorders>
            <w:shd w:val="clear" w:color="auto" w:fill="auto"/>
            <w:vAlign w:val="center"/>
          </w:tcPr>
          <w:p w:rsidR="00114CB5" w:rsidRPr="00F43637" w:rsidRDefault="00FC4ABC" w:rsidP="00624A01">
            <w:pPr>
              <w:rPr>
                <w:rFonts w:cs="Arial"/>
                <w:color w:val="000000"/>
              </w:rPr>
            </w:pPr>
            <w:r>
              <w:rPr>
                <w:rFonts w:cs="Arial"/>
                <w:color w:val="000000"/>
              </w:rPr>
              <w:t>Annual, ongoing</w:t>
            </w:r>
          </w:p>
        </w:tc>
        <w:tc>
          <w:tcPr>
            <w:tcW w:w="1795" w:type="dxa"/>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FC4ABC">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FC4ABC">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327FC0" w:rsidRDefault="00327FC0" w:rsidP="00327FC0">
            <w:pPr>
              <w:rPr>
                <w:rFonts w:cs="Arial"/>
              </w:rPr>
            </w:pPr>
            <w:r>
              <w:rPr>
                <w:rFonts w:cs="Arial"/>
              </w:rPr>
              <w:t>After reviewing Spring 2016 outcome data, PCS has implemented</w:t>
            </w:r>
            <w:r w:rsidR="005E7544">
              <w:rPr>
                <w:rFonts w:cs="Arial"/>
              </w:rPr>
              <w:t xml:space="preserve"> a Student Action Plan procedure that will begin in the fall of 2016.  </w:t>
            </w:r>
            <w:r>
              <w:rPr>
                <w:rFonts w:cs="Arial"/>
              </w:rPr>
              <w:t xml:space="preserve">Student Action Plans </w:t>
            </w:r>
            <w:r w:rsidR="005E7544">
              <w:rPr>
                <w:rFonts w:cs="Arial"/>
              </w:rPr>
              <w:t xml:space="preserve">will be implemented </w:t>
            </w:r>
            <w:r>
              <w:rPr>
                <w:rFonts w:cs="Arial"/>
              </w:rPr>
              <w:t xml:space="preserve">for all students performing below grade level on internal and state level assessments.  </w:t>
            </w:r>
            <w:r w:rsidR="005E7544">
              <w:rPr>
                <w:rFonts w:cs="Arial"/>
              </w:rPr>
              <w:t xml:space="preserve">Students will be assigned </w:t>
            </w:r>
            <w:r>
              <w:rPr>
                <w:rFonts w:cs="Arial"/>
              </w:rPr>
              <w:t>specific growth goals and actions to address skill gaps which potentially impede academic progress.  Action plans will also include the use of multiple assessment measures to more clearly identify student needs.</w:t>
            </w:r>
            <w:r w:rsidR="005E7544">
              <w:rPr>
                <w:rFonts w:cs="Arial"/>
              </w:rPr>
              <w:t xml:space="preserve">  This new procedure will be included in next year’s LCAP.</w:t>
            </w:r>
          </w:p>
          <w:p w:rsidR="00327FC0" w:rsidRDefault="00327FC0" w:rsidP="00624A01">
            <w:pPr>
              <w:rPr>
                <w:rFonts w:cs="Arial"/>
                <w:color w:val="000000"/>
              </w:rPr>
            </w:pPr>
          </w:p>
          <w:p w:rsidR="00114CB5" w:rsidRDefault="00E9334C" w:rsidP="00624A01">
            <w:pPr>
              <w:rPr>
                <w:rFonts w:cs="Arial"/>
                <w:color w:val="000000"/>
              </w:rPr>
            </w:pPr>
            <w:r>
              <w:rPr>
                <w:rFonts w:cs="Arial"/>
                <w:color w:val="000000"/>
              </w:rPr>
              <w:t>As mentioned elsewhere in this update, moving forward PCS would like to ensure that CC aligned instructional materials and texts are available consistently in all classrooms; that appropriate technology is available to all students, and that teachers are provided with the professional development and instructional coaching they might need to successfully implement CC standards.  The expenditures associated with this goal are likely increase.</w:t>
            </w:r>
          </w:p>
          <w:p w:rsidR="00114CB5" w:rsidRPr="00F43637" w:rsidRDefault="00114CB5" w:rsidP="00624A01">
            <w:pPr>
              <w:rPr>
                <w:rFonts w:cs="Arial"/>
                <w:color w:val="000000"/>
              </w:rPr>
            </w:pPr>
          </w:p>
        </w:tc>
      </w:tr>
    </w:tbl>
    <w:p w:rsidR="000D5C30" w:rsidRDefault="000D5C30"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E9334C">
              <w:rPr>
                <w:rFonts w:cs="Arial"/>
                <w:color w:val="000000"/>
                <w:highlight w:val="yellow"/>
              </w:rPr>
              <w:t>Original GOAL from prior year LCAP</w:t>
            </w:r>
            <w:r w:rsidR="00E9334C" w:rsidRPr="00E9334C">
              <w:rPr>
                <w:rFonts w:cs="Arial"/>
                <w:color w:val="000000"/>
                <w:highlight w:val="yellow"/>
              </w:rPr>
              <w:t xml:space="preserve"> #8</w:t>
            </w:r>
            <w:r w:rsidRPr="00E9334C">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AC1BE4" w:rsidP="00624A01">
            <w:pPr>
              <w:rPr>
                <w:rFonts w:cs="Arial"/>
                <w:color w:val="000000"/>
              </w:rPr>
            </w:pPr>
            <w:r>
              <w:rPr>
                <w:rFonts w:cs="Arial"/>
                <w:color w:val="000000"/>
              </w:rPr>
              <w:t>PCS has an inadequate graduate tracking system in place that needs to be attended to so that we can be better informed as to our graduate’s postsecondary plans and successes.</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sidR="00AC1BE4">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AC1BE4"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AC1BE4"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lastRenderedPageBreak/>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3B1BF2" w:rsidP="005C1187">
            <w:pPr>
              <w:rPr>
                <w:rFonts w:cs="Arial"/>
                <w:color w:val="000000"/>
              </w:rPr>
            </w:pPr>
            <w:r>
              <w:rPr>
                <w:rFonts w:cs="Arial"/>
                <w:color w:val="000000"/>
              </w:rPr>
              <w:t xml:space="preserve">PCS will develop and implement an adequate graduate surveying and tracking system, and </w:t>
            </w:r>
            <w:r w:rsidR="005C1187">
              <w:rPr>
                <w:rFonts w:cs="Arial"/>
                <w:color w:val="000000"/>
              </w:rPr>
              <w:t>begin</w:t>
            </w:r>
            <w:r>
              <w:rPr>
                <w:rFonts w:cs="Arial"/>
                <w:color w:val="000000"/>
              </w:rPr>
              <w:t xml:space="preserve"> to successfully document our graduates postsecondary plans and successes.</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3B1BF2" w:rsidP="005C1187">
            <w:pPr>
              <w:rPr>
                <w:rFonts w:cs="Arial"/>
                <w:color w:val="000000"/>
              </w:rPr>
            </w:pPr>
            <w:r>
              <w:rPr>
                <w:rFonts w:cs="Arial"/>
                <w:color w:val="000000"/>
              </w:rPr>
              <w:t xml:space="preserve">PCS will develop and implement an adequate graduate surveying and tracking system, and </w:t>
            </w:r>
            <w:r w:rsidR="005C1187">
              <w:rPr>
                <w:rFonts w:cs="Arial"/>
                <w:color w:val="000000"/>
              </w:rPr>
              <w:t>begin</w:t>
            </w:r>
            <w:r>
              <w:rPr>
                <w:rFonts w:cs="Arial"/>
                <w:color w:val="000000"/>
              </w:rPr>
              <w:t xml:space="preserve"> to successfully document our graduates postsecondary plans and successes.</w:t>
            </w:r>
          </w:p>
        </w:tc>
      </w:tr>
      <w:tr w:rsidR="00114CB5" w:rsidRPr="00F43637" w:rsidTr="00317813">
        <w:trPr>
          <w:cantSplit/>
          <w:trHeight w:val="298"/>
          <w:jc w:val="center"/>
        </w:trPr>
        <w:tc>
          <w:tcPr>
            <w:tcW w:w="14612" w:type="dxa"/>
            <w:gridSpan w:val="14"/>
            <w:tcBorders>
              <w:top w:val="single" w:sz="18" w:space="0" w:color="auto"/>
              <w:left w:val="single" w:sz="4" w:space="0" w:color="auto"/>
              <w:bottom w:val="single" w:sz="18" w:space="0" w:color="auto"/>
              <w:right w:val="single" w:sz="18" w:space="0" w:color="auto"/>
            </w:tcBorders>
            <w:shd w:val="clear" w:color="auto" w:fill="auto"/>
            <w:noWrap/>
          </w:tcPr>
          <w:p w:rsidR="00114CB5" w:rsidRPr="00F43637" w:rsidRDefault="00114CB5" w:rsidP="00624A01">
            <w:pPr>
              <w:jc w:val="center"/>
              <w:rPr>
                <w:rFonts w:cs="Arial"/>
                <w:color w:val="000000"/>
              </w:rPr>
            </w:pPr>
            <w:r>
              <w:rPr>
                <w:rFonts w:cs="Arial"/>
                <w:b/>
                <w:color w:val="000000"/>
              </w:rPr>
              <w:t>LCAP Year</w:t>
            </w:r>
            <w:r w:rsidRPr="00F43637">
              <w:rPr>
                <w:rFonts w:cs="Arial"/>
                <w:color w:val="000000"/>
              </w:rPr>
              <w:t xml:space="preserve">: </w:t>
            </w:r>
            <w:r w:rsidR="005C1187">
              <w:rPr>
                <w:rFonts w:cs="Arial"/>
                <w:color w:val="000000"/>
              </w:rPr>
              <w:t>2015</w:t>
            </w:r>
            <w:r w:rsidR="00172207">
              <w:rPr>
                <w:rFonts w:cs="Arial"/>
                <w:color w:val="000000"/>
              </w:rPr>
              <w:t>-201</w:t>
            </w:r>
            <w:r w:rsidR="005C1187">
              <w:rPr>
                <w:rFonts w:cs="Arial"/>
                <w:color w:val="000000"/>
              </w:rPr>
              <w:t>6</w:t>
            </w:r>
          </w:p>
        </w:tc>
      </w:tr>
      <w:tr w:rsidR="00114CB5" w:rsidRPr="00F43637" w:rsidTr="00317813">
        <w:trPr>
          <w:cantSplit/>
          <w:trHeight w:val="330"/>
          <w:jc w:val="center"/>
        </w:trPr>
        <w:tc>
          <w:tcPr>
            <w:tcW w:w="7237" w:type="dxa"/>
            <w:gridSpan w:val="9"/>
            <w:tcBorders>
              <w:top w:val="single" w:sz="18" w:space="0" w:color="auto"/>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top w:val="single" w:sz="18" w:space="0" w:color="auto"/>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03461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282855">
        <w:trPr>
          <w:trHeight w:val="1483"/>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114CB5" w:rsidRPr="00F43637" w:rsidRDefault="005C1187" w:rsidP="005C1187">
            <w:pPr>
              <w:rPr>
                <w:rFonts w:cs="Arial"/>
                <w:color w:val="000000"/>
              </w:rPr>
            </w:pPr>
            <w:r>
              <w:rPr>
                <w:rFonts w:cs="Arial"/>
                <w:color w:val="000000"/>
              </w:rPr>
              <w:t>Current year graduates will be surveyed annually prior to graduation using the Survey Monkey platform.  Data will be compiled and shared accordingly.  Annual attempts will also be made to contact graduates again a year after graduation for an update.  Data will be shared as appropriate with the PCS Board and our communities.</w:t>
            </w:r>
          </w:p>
        </w:tc>
        <w:tc>
          <w:tcPr>
            <w:tcW w:w="1758" w:type="dxa"/>
            <w:tcBorders>
              <w:top w:val="single" w:sz="8" w:space="0" w:color="auto"/>
              <w:left w:val="single" w:sz="2" w:space="0" w:color="auto"/>
              <w:bottom w:val="single" w:sz="2" w:space="0" w:color="auto"/>
              <w:right w:val="single" w:sz="18" w:space="0" w:color="auto"/>
            </w:tcBorders>
            <w:shd w:val="clear" w:color="auto" w:fill="auto"/>
            <w:noWrap/>
            <w:vAlign w:val="center"/>
          </w:tcPr>
          <w:p w:rsidR="004F3801" w:rsidRDefault="0081397E" w:rsidP="00AF1CE6">
            <w:pPr>
              <w:rPr>
                <w:rFonts w:cs="Arial"/>
                <w:color w:val="000000"/>
              </w:rPr>
            </w:pPr>
            <w:r>
              <w:rPr>
                <w:rFonts w:cs="Arial"/>
                <w:color w:val="000000"/>
              </w:rPr>
              <w:t>No direct costs</w:t>
            </w:r>
          </w:p>
          <w:p w:rsidR="00FD6B99" w:rsidRDefault="00FD6B99" w:rsidP="00AF1CE6">
            <w:pPr>
              <w:rPr>
                <w:rFonts w:cs="Arial"/>
                <w:color w:val="000000"/>
              </w:rPr>
            </w:pPr>
          </w:p>
          <w:p w:rsidR="00FD6B99" w:rsidRDefault="00FD6B99" w:rsidP="00AF1CE6">
            <w:pPr>
              <w:rPr>
                <w:rFonts w:cs="Arial"/>
                <w:color w:val="000000"/>
              </w:rPr>
            </w:pPr>
          </w:p>
          <w:p w:rsidR="00FD6B99" w:rsidRDefault="00FD6B99" w:rsidP="00AF1CE6">
            <w:pPr>
              <w:rPr>
                <w:rFonts w:cs="Arial"/>
                <w:color w:val="000000"/>
              </w:rPr>
            </w:pPr>
          </w:p>
          <w:p w:rsidR="00FD6B99" w:rsidRDefault="00FD6B99" w:rsidP="00AF1CE6">
            <w:pPr>
              <w:rPr>
                <w:rFonts w:cs="Arial"/>
                <w:color w:val="000000"/>
              </w:rPr>
            </w:pPr>
          </w:p>
          <w:p w:rsidR="00FD6B99" w:rsidRDefault="00FD6B99" w:rsidP="00AF1CE6">
            <w:pPr>
              <w:rPr>
                <w:rFonts w:cs="Arial"/>
                <w:color w:val="000000"/>
              </w:rPr>
            </w:pPr>
          </w:p>
          <w:p w:rsidR="00FD6B99" w:rsidRPr="00F43637" w:rsidRDefault="00FD6B99" w:rsidP="00AF1CE6">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114CB5" w:rsidRPr="00F43637" w:rsidRDefault="005C1187" w:rsidP="00624A01">
            <w:pPr>
              <w:rPr>
                <w:rFonts w:cs="Arial"/>
                <w:color w:val="000000"/>
              </w:rPr>
            </w:pPr>
            <w:r>
              <w:rPr>
                <w:rFonts w:cs="Arial"/>
                <w:color w:val="000000"/>
              </w:rPr>
              <w:t>Current year graduates will be surveyed annually prior to graduation using the Survey Monkey platform.  Data will be compiled and shared accordingly.  Annual attempts will also be made to contact graduates again a year after graduation for an update.  Data will be shared as appropriate with the PCS Board and our communities.</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4F3801" w:rsidRDefault="0081397E" w:rsidP="00624A01">
            <w:pPr>
              <w:rPr>
                <w:rFonts w:cs="Arial"/>
                <w:color w:val="000000"/>
              </w:rPr>
            </w:pPr>
            <w:r>
              <w:rPr>
                <w:rFonts w:cs="Arial"/>
                <w:color w:val="000000"/>
              </w:rPr>
              <w:t>No direct costs</w:t>
            </w:r>
          </w:p>
          <w:p w:rsidR="00367815" w:rsidRDefault="00367815" w:rsidP="00624A01">
            <w:pPr>
              <w:rPr>
                <w:rFonts w:cs="Arial"/>
                <w:color w:val="000000"/>
              </w:rPr>
            </w:pPr>
          </w:p>
          <w:p w:rsidR="00367815" w:rsidRDefault="00367815" w:rsidP="00624A01">
            <w:pPr>
              <w:rPr>
                <w:rFonts w:cs="Arial"/>
                <w:color w:val="000000"/>
              </w:rPr>
            </w:pPr>
          </w:p>
          <w:p w:rsidR="00367815" w:rsidRDefault="00367815" w:rsidP="00624A01">
            <w:pPr>
              <w:rPr>
                <w:rFonts w:cs="Arial"/>
                <w:color w:val="000000"/>
              </w:rPr>
            </w:pPr>
          </w:p>
          <w:p w:rsidR="00367815" w:rsidRDefault="00367815" w:rsidP="00624A01">
            <w:pPr>
              <w:rPr>
                <w:rFonts w:cs="Arial"/>
                <w:color w:val="000000"/>
              </w:rPr>
            </w:pPr>
          </w:p>
          <w:p w:rsidR="004F3801" w:rsidRPr="00F43637" w:rsidRDefault="004F3801" w:rsidP="000D5C30">
            <w:pPr>
              <w:rPr>
                <w:rFonts w:cs="Arial"/>
                <w:color w:val="000000"/>
              </w:rPr>
            </w:pPr>
          </w:p>
        </w:tc>
      </w:tr>
      <w:tr w:rsidR="00114CB5" w:rsidRPr="00F43637" w:rsidTr="00034611">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3B1BF2" w:rsidP="00624A01">
            <w:pPr>
              <w:rPr>
                <w:rFonts w:cs="Arial"/>
                <w:color w:val="000000"/>
              </w:rPr>
            </w:pPr>
            <w:r>
              <w:rPr>
                <w:rFonts w:cs="Arial"/>
                <w:color w:val="000000"/>
              </w:rPr>
              <w:t>Annual, ongoing</w:t>
            </w:r>
          </w:p>
        </w:tc>
        <w:tc>
          <w:tcPr>
            <w:tcW w:w="1758" w:type="dxa"/>
            <w:tcBorders>
              <w:top w:val="single" w:sz="2"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3B1BF2"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3B1BF2">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3B1BF2">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Pr="00F43637" w:rsidRDefault="00282855" w:rsidP="00F54806">
            <w:pPr>
              <w:rPr>
                <w:rFonts w:cs="Arial"/>
                <w:color w:val="000000"/>
              </w:rPr>
            </w:pPr>
            <w:r>
              <w:rPr>
                <w:rFonts w:cs="Arial"/>
                <w:color w:val="000000"/>
              </w:rPr>
              <w:t xml:space="preserve">During the 2015-2016 school year, the Graduate Survey moved onto the Survey Monkey Platform.  This simplifies data collection and interpretation.  Moving forward, we will also pursue subscription to the National </w:t>
            </w:r>
            <w:r w:rsidR="00F54806">
              <w:rPr>
                <w:rFonts w:cs="Arial"/>
                <w:color w:val="000000"/>
              </w:rPr>
              <w:t xml:space="preserve">Student </w:t>
            </w:r>
            <w:r>
              <w:rPr>
                <w:rFonts w:cs="Arial"/>
                <w:color w:val="000000"/>
              </w:rPr>
              <w:t>Clearinghouse, which is an extensive post secondary data base that might enable us to better track our graduates long term.  The cost implementing this goal is likely to increase by the cost of the subscription.</w:t>
            </w:r>
          </w:p>
        </w:tc>
      </w:tr>
    </w:tbl>
    <w:p w:rsidR="004F3801" w:rsidRDefault="004F3801"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034611">
              <w:rPr>
                <w:rFonts w:cs="Arial"/>
                <w:color w:val="000000"/>
                <w:highlight w:val="yellow"/>
              </w:rPr>
              <w:t>Original GOAL from prior year LCAP</w:t>
            </w:r>
            <w:r w:rsidR="00034611" w:rsidRPr="00034611">
              <w:rPr>
                <w:rFonts w:cs="Arial"/>
                <w:color w:val="000000"/>
                <w:highlight w:val="yellow"/>
              </w:rPr>
              <w:t xml:space="preserve"> #9</w:t>
            </w:r>
            <w:r w:rsidRPr="00034611">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D12AF9" w:rsidP="00624A01">
            <w:pPr>
              <w:rPr>
                <w:rFonts w:cs="Arial"/>
                <w:color w:val="000000"/>
              </w:rPr>
            </w:pPr>
            <w:r>
              <w:rPr>
                <w:rFonts w:cs="Arial"/>
                <w:color w:val="000000"/>
              </w:rPr>
              <w:t>The percentage of students who demonstrate grade level proficiency in ELA (literacy and writing)</w:t>
            </w:r>
            <w:r w:rsidR="00FE341C">
              <w:rPr>
                <w:rFonts w:cs="Arial"/>
                <w:color w:val="000000"/>
              </w:rPr>
              <w:t>, Mathematics, Social Studies and Science</w:t>
            </w:r>
            <w:r>
              <w:rPr>
                <w:rFonts w:cs="Arial"/>
                <w:color w:val="000000"/>
              </w:rPr>
              <w:t xml:space="preserve"> will increase annually.</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w:t>
            </w:r>
            <w:r w:rsidR="00D12AF9">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w:t>
            </w:r>
            <w:r w:rsidR="00D12AF9">
              <w:rPr>
                <w:rFonts w:cs="Arial"/>
                <w:color w:val="000000"/>
                <w:sz w:val="20"/>
                <w:szCs w:val="20"/>
                <w:u w:val="single"/>
              </w:rPr>
              <w:t>X</w:t>
            </w:r>
            <w:r w:rsidRPr="00F43637">
              <w:rPr>
                <w:rFonts w:cs="Arial"/>
                <w:color w:val="000000"/>
                <w:sz w:val="20"/>
                <w:szCs w:val="20"/>
                <w:u w:val="single"/>
              </w:rPr>
              <w:t>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317813">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bottom w:val="dashSmallGap" w:sz="2" w:space="0" w:color="auto"/>
              <w:right w:val="single" w:sz="18" w:space="0" w:color="auto"/>
            </w:tcBorders>
            <w:shd w:val="clear" w:color="auto" w:fill="auto"/>
          </w:tcPr>
          <w:p w:rsidR="00114CB5" w:rsidRPr="00F43637" w:rsidRDefault="00034611" w:rsidP="00624A01">
            <w:pPr>
              <w:rPr>
                <w:rFonts w:cs="Arial"/>
                <w:color w:val="000000"/>
              </w:rPr>
            </w:pPr>
            <w:r>
              <w:rPr>
                <w:rFonts w:cs="Arial"/>
                <w:color w:val="000000"/>
              </w:rPr>
              <w:t>All sites within Plumas Charter School (Quincy, IVA, Greenville and Chester)</w:t>
            </w:r>
          </w:p>
        </w:tc>
      </w:tr>
      <w:tr w:rsidR="00114CB5" w:rsidRPr="00F43637" w:rsidTr="00317813">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bottom w:val="dashSmallGap" w:sz="2" w:space="0" w:color="auto"/>
              <w:right w:val="single" w:sz="18" w:space="0" w:color="auto"/>
            </w:tcBorders>
            <w:shd w:val="clear" w:color="auto" w:fill="auto"/>
          </w:tcPr>
          <w:p w:rsidR="00114CB5" w:rsidRPr="00F43637" w:rsidRDefault="00034611"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D12AF9" w:rsidP="00FE341C">
            <w:pPr>
              <w:rPr>
                <w:rFonts w:cs="Arial"/>
                <w:color w:val="000000"/>
              </w:rPr>
            </w:pPr>
            <w:r>
              <w:rPr>
                <w:rFonts w:cs="Arial"/>
                <w:color w:val="000000"/>
              </w:rPr>
              <w:t>Using a variety of metrics (in house testing- iReady, state and local assessment data, student work and CAHSEE</w:t>
            </w:r>
            <w:r w:rsidR="00B669ED">
              <w:rPr>
                <w:rFonts w:cs="Arial"/>
                <w:color w:val="000000"/>
              </w:rPr>
              <w:t xml:space="preserve"> or equivalent</w:t>
            </w:r>
            <w:r>
              <w:rPr>
                <w:rFonts w:cs="Arial"/>
                <w:color w:val="000000"/>
              </w:rPr>
              <w:t xml:space="preserve"> scores, we hope to show an increase in overall student performance in ELA</w:t>
            </w:r>
            <w:r w:rsidR="00092211">
              <w:rPr>
                <w:rFonts w:cs="Arial"/>
                <w:color w:val="000000"/>
              </w:rPr>
              <w:t xml:space="preserve"> (literacy and writing), Mathematics, Social Studies and Science.</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D12AF9" w:rsidP="005E7544">
            <w:pPr>
              <w:rPr>
                <w:rFonts w:cs="Arial"/>
                <w:color w:val="000000"/>
              </w:rPr>
            </w:pPr>
            <w:r>
              <w:rPr>
                <w:rFonts w:cs="Arial"/>
                <w:color w:val="000000"/>
              </w:rPr>
              <w:t xml:space="preserve">Using a variety of metrics (in house testing- iReady, state and local assessment data, student work and CAHSEE scores, we </w:t>
            </w:r>
            <w:r w:rsidR="005E7544">
              <w:rPr>
                <w:rFonts w:cs="Arial"/>
                <w:color w:val="000000"/>
              </w:rPr>
              <w:t xml:space="preserve">will work towards </w:t>
            </w:r>
            <w:r>
              <w:rPr>
                <w:rFonts w:cs="Arial"/>
                <w:color w:val="000000"/>
              </w:rPr>
              <w:t>increase</w:t>
            </w:r>
            <w:r w:rsidR="005E7544">
              <w:rPr>
                <w:rFonts w:cs="Arial"/>
                <w:color w:val="000000"/>
              </w:rPr>
              <w:t>s</w:t>
            </w:r>
            <w:r>
              <w:rPr>
                <w:rFonts w:cs="Arial"/>
                <w:color w:val="000000"/>
              </w:rPr>
              <w:t xml:space="preserve"> in overall student performance in ELA</w:t>
            </w:r>
            <w:r w:rsidR="00092211">
              <w:rPr>
                <w:rFonts w:cs="Arial"/>
                <w:color w:val="000000"/>
              </w:rPr>
              <w:t xml:space="preserve"> (literacy and writing), Mathematics, Social Studies and Science.</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624A01">
            <w:pPr>
              <w:jc w:val="center"/>
              <w:rPr>
                <w:rFonts w:cs="Arial"/>
                <w:color w:val="000000"/>
              </w:rPr>
            </w:pPr>
            <w:r w:rsidRPr="0081397E">
              <w:rPr>
                <w:rFonts w:cs="Arial"/>
                <w:b/>
                <w:color w:val="000000"/>
                <w:highlight w:val="yellow"/>
              </w:rPr>
              <w:t>LCAP Year</w:t>
            </w:r>
            <w:r w:rsidRPr="0081397E">
              <w:rPr>
                <w:rFonts w:cs="Arial"/>
                <w:color w:val="000000"/>
                <w:highlight w:val="yellow"/>
              </w:rPr>
              <w:t xml:space="preserve">: </w:t>
            </w:r>
            <w:r w:rsidR="00F54806" w:rsidRPr="0081397E">
              <w:rPr>
                <w:rFonts w:cs="Arial"/>
                <w:color w:val="000000"/>
                <w:highlight w:val="yellow"/>
              </w:rPr>
              <w:t>2015</w:t>
            </w:r>
            <w:r w:rsidR="00034611" w:rsidRPr="0081397E">
              <w:rPr>
                <w:rFonts w:cs="Arial"/>
                <w:color w:val="000000"/>
                <w:highlight w:val="yellow"/>
              </w:rPr>
              <w:t>-201</w:t>
            </w:r>
            <w:r w:rsidR="00F54806" w:rsidRPr="0081397E">
              <w:rPr>
                <w:rFonts w:cs="Arial"/>
                <w:color w:val="000000"/>
                <w:highlight w:val="yellow"/>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D12AF9">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EB5C50">
        <w:trPr>
          <w:trHeight w:val="80"/>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FE341C" w:rsidRDefault="00FE341C" w:rsidP="00624A01">
            <w:pPr>
              <w:rPr>
                <w:rFonts w:cs="Arial"/>
                <w:color w:val="000000"/>
              </w:rPr>
            </w:pPr>
            <w:r>
              <w:rPr>
                <w:rFonts w:cs="Arial"/>
                <w:color w:val="000000"/>
              </w:rPr>
              <w:t>Along with site based classes, tutorial and academic support classes, we will be implementing iReady consistently this year, pre and post testing every age appropriate student and using the instructional component of the program to help fill specific skill gaps.</w:t>
            </w:r>
          </w:p>
          <w:p w:rsidR="00FE341C" w:rsidRDefault="00FE341C" w:rsidP="00624A01">
            <w:pPr>
              <w:rPr>
                <w:rFonts w:cs="Arial"/>
                <w:color w:val="000000"/>
              </w:rPr>
            </w:pPr>
          </w:p>
          <w:p w:rsidR="00EB5C50" w:rsidRDefault="00EB5C50" w:rsidP="00EB5C50">
            <w:pPr>
              <w:rPr>
                <w:rFonts w:cs="Arial"/>
                <w:color w:val="000000"/>
              </w:rPr>
            </w:pPr>
            <w:r>
              <w:rPr>
                <w:rFonts w:cs="Arial"/>
                <w:color w:val="000000"/>
              </w:rPr>
              <w:t>PCS will contin</w:t>
            </w:r>
            <w:r w:rsidR="00092211">
              <w:rPr>
                <w:rFonts w:cs="Arial"/>
                <w:color w:val="000000"/>
              </w:rPr>
              <w:t>u</w:t>
            </w:r>
            <w:r>
              <w:rPr>
                <w:rFonts w:cs="Arial"/>
                <w:color w:val="000000"/>
              </w:rPr>
              <w:t>e to provide for sufficient qualified staff (teachers and instructional aides) to support student learning, sufficient instructional materials, and access to appropriate technology.</w:t>
            </w:r>
          </w:p>
          <w:p w:rsidR="00FE341C" w:rsidRDefault="00FE341C" w:rsidP="00624A01">
            <w:pPr>
              <w:rPr>
                <w:rFonts w:cs="Arial"/>
                <w:color w:val="000000"/>
              </w:rPr>
            </w:pPr>
          </w:p>
          <w:p w:rsidR="00FE341C" w:rsidRDefault="00FE341C" w:rsidP="00624A01">
            <w:pPr>
              <w:rPr>
                <w:rFonts w:cs="Arial"/>
                <w:color w:val="000000"/>
              </w:rPr>
            </w:pPr>
            <w:r>
              <w:rPr>
                <w:rFonts w:cs="Arial"/>
                <w:color w:val="000000"/>
              </w:rPr>
              <w:t>Continued efforts will be made to increase/maintain the overall rigor and relevance of site based</w:t>
            </w:r>
            <w:r w:rsidR="00EB5C50">
              <w:rPr>
                <w:rFonts w:cs="Arial"/>
                <w:color w:val="000000"/>
              </w:rPr>
              <w:t xml:space="preserve"> classes, including the inclusion of primary source documentation, integration of ELA across the subjects, thematic learning, multimedia presentations from teachers and students, and the offering of A-G approved online courses using Odysseyware.</w:t>
            </w:r>
          </w:p>
          <w:p w:rsidR="003578B2" w:rsidRDefault="003578B2" w:rsidP="00624A01">
            <w:pPr>
              <w:rPr>
                <w:rFonts w:cs="Arial"/>
                <w:color w:val="000000"/>
              </w:rPr>
            </w:pPr>
          </w:p>
          <w:p w:rsidR="00114CB5" w:rsidRPr="00F43637" w:rsidRDefault="00FE341C" w:rsidP="0003226D">
            <w:pPr>
              <w:rPr>
                <w:rFonts w:cs="Arial"/>
                <w:color w:val="000000"/>
              </w:rPr>
            </w:pPr>
            <w:r>
              <w:rPr>
                <w:rFonts w:cs="Arial"/>
                <w:color w:val="000000"/>
              </w:rPr>
              <w:t>We expect to see a fall to spring growth trend in iReady ELA  and Mathematics</w:t>
            </w:r>
          </w:p>
        </w:tc>
        <w:tc>
          <w:tcPr>
            <w:tcW w:w="1758" w:type="dxa"/>
            <w:tcBorders>
              <w:top w:val="single" w:sz="8" w:space="0" w:color="auto"/>
              <w:left w:val="single" w:sz="2" w:space="0" w:color="auto"/>
              <w:bottom w:val="single" w:sz="2" w:space="0" w:color="auto"/>
              <w:right w:val="single" w:sz="18" w:space="0" w:color="auto"/>
            </w:tcBorders>
            <w:shd w:val="clear" w:color="auto" w:fill="auto"/>
            <w:noWrap/>
            <w:vAlign w:val="center"/>
          </w:tcPr>
          <w:p w:rsidR="00114CB5" w:rsidRDefault="00EB5C50" w:rsidP="00624A01">
            <w:pPr>
              <w:rPr>
                <w:rFonts w:cs="Arial"/>
                <w:color w:val="000000"/>
              </w:rPr>
            </w:pPr>
            <w:r>
              <w:rPr>
                <w:rFonts w:cs="Arial"/>
                <w:color w:val="000000"/>
              </w:rPr>
              <w:t>$10,000</w:t>
            </w:r>
          </w:p>
          <w:p w:rsidR="0003226D" w:rsidRDefault="0003226D" w:rsidP="00624A01">
            <w:pPr>
              <w:rPr>
                <w:rFonts w:cs="Arial"/>
                <w:color w:val="000000"/>
              </w:rPr>
            </w:pPr>
            <w:r>
              <w:rPr>
                <w:rFonts w:cs="Arial"/>
                <w:color w:val="000000"/>
              </w:rPr>
              <w:t>iReady</w:t>
            </w:r>
          </w:p>
          <w:p w:rsidR="00EB5C50" w:rsidRDefault="00EB5C50" w:rsidP="00624A01">
            <w:pPr>
              <w:rPr>
                <w:rFonts w:cs="Arial"/>
                <w:color w:val="000000"/>
              </w:rPr>
            </w:pPr>
          </w:p>
          <w:p w:rsidR="0003226D" w:rsidRDefault="00EB5C50" w:rsidP="00624A01">
            <w:pPr>
              <w:rPr>
                <w:rFonts w:cs="Arial"/>
                <w:color w:val="000000"/>
              </w:rPr>
            </w:pPr>
            <w:r>
              <w:rPr>
                <w:rFonts w:cs="Arial"/>
                <w:color w:val="000000"/>
              </w:rPr>
              <w:t>$307,092</w:t>
            </w:r>
            <w:r w:rsidR="0003226D">
              <w:rPr>
                <w:rFonts w:cs="Arial"/>
                <w:color w:val="000000"/>
              </w:rPr>
              <w:t xml:space="preserve"> Instructional Aide salaries</w:t>
            </w:r>
          </w:p>
          <w:p w:rsidR="00EB5C50" w:rsidRDefault="00EB5C50" w:rsidP="00624A01">
            <w:pPr>
              <w:rPr>
                <w:rFonts w:cs="Arial"/>
                <w:color w:val="000000"/>
              </w:rPr>
            </w:pPr>
          </w:p>
          <w:p w:rsidR="0003226D" w:rsidRDefault="0003226D" w:rsidP="00624A01">
            <w:pPr>
              <w:rPr>
                <w:rFonts w:cs="Arial"/>
                <w:color w:val="000000"/>
              </w:rPr>
            </w:pPr>
            <w:r>
              <w:rPr>
                <w:rFonts w:cs="Arial"/>
                <w:color w:val="000000"/>
              </w:rPr>
              <w:t>$</w:t>
            </w:r>
            <w:r w:rsidR="00EB5C50">
              <w:rPr>
                <w:rFonts w:cs="Arial"/>
                <w:color w:val="000000"/>
              </w:rPr>
              <w:t>737,683 Teacher S</w:t>
            </w:r>
            <w:r>
              <w:rPr>
                <w:rFonts w:cs="Arial"/>
                <w:color w:val="000000"/>
              </w:rPr>
              <w:t>alaries</w:t>
            </w:r>
          </w:p>
          <w:p w:rsidR="00EB5C50" w:rsidRDefault="00EB5C50" w:rsidP="00624A01">
            <w:pPr>
              <w:rPr>
                <w:rFonts w:cs="Arial"/>
                <w:color w:val="000000"/>
              </w:rPr>
            </w:pPr>
          </w:p>
          <w:p w:rsidR="007657B1" w:rsidRDefault="00EB5C50" w:rsidP="00624A01">
            <w:pPr>
              <w:rPr>
                <w:rFonts w:cs="Arial"/>
                <w:color w:val="000000"/>
              </w:rPr>
            </w:pPr>
            <w:r>
              <w:rPr>
                <w:rFonts w:cs="Arial"/>
                <w:color w:val="000000"/>
              </w:rPr>
              <w:t>$30,000 Instructional M</w:t>
            </w:r>
            <w:r w:rsidR="007657B1">
              <w:rPr>
                <w:rFonts w:cs="Arial"/>
                <w:color w:val="000000"/>
              </w:rPr>
              <w:t>aterials</w:t>
            </w:r>
          </w:p>
          <w:p w:rsidR="00EB5C50" w:rsidRDefault="00EB5C50" w:rsidP="00624A01">
            <w:pPr>
              <w:rPr>
                <w:rFonts w:cs="Arial"/>
                <w:color w:val="000000"/>
              </w:rPr>
            </w:pPr>
          </w:p>
          <w:p w:rsidR="007657B1" w:rsidRDefault="007657B1" w:rsidP="00624A01">
            <w:pPr>
              <w:rPr>
                <w:rFonts w:cs="Arial"/>
                <w:color w:val="000000"/>
              </w:rPr>
            </w:pPr>
            <w:r>
              <w:rPr>
                <w:rFonts w:cs="Arial"/>
                <w:color w:val="000000"/>
              </w:rPr>
              <w:t>$12</w:t>
            </w:r>
            <w:r w:rsidR="00EB5C50">
              <w:rPr>
                <w:rFonts w:cs="Arial"/>
                <w:color w:val="000000"/>
              </w:rPr>
              <w:t>,</w:t>
            </w:r>
            <w:r>
              <w:rPr>
                <w:rFonts w:cs="Arial"/>
                <w:color w:val="000000"/>
              </w:rPr>
              <w:t>000 technology</w:t>
            </w:r>
          </w:p>
          <w:p w:rsidR="00EB5C50" w:rsidRDefault="00EB5C50" w:rsidP="00624A01">
            <w:pPr>
              <w:rPr>
                <w:rFonts w:cs="Arial"/>
                <w:color w:val="000000"/>
              </w:rPr>
            </w:pPr>
          </w:p>
          <w:p w:rsidR="007657B1" w:rsidRDefault="00EB5C50" w:rsidP="00624A01">
            <w:pPr>
              <w:rPr>
                <w:rFonts w:cs="Arial"/>
                <w:color w:val="000000"/>
              </w:rPr>
            </w:pPr>
            <w:r>
              <w:rPr>
                <w:rFonts w:cs="Arial"/>
                <w:color w:val="000000"/>
              </w:rPr>
              <w:t>$14,</w:t>
            </w:r>
            <w:r w:rsidR="007657B1">
              <w:rPr>
                <w:rFonts w:cs="Arial"/>
                <w:color w:val="000000"/>
              </w:rPr>
              <w:t>000 Odysseyware</w:t>
            </w:r>
          </w:p>
          <w:p w:rsidR="00EB5C50" w:rsidRDefault="00EB5C50" w:rsidP="00624A01">
            <w:pPr>
              <w:rPr>
                <w:rFonts w:cs="Arial"/>
                <w:color w:val="000000"/>
              </w:rPr>
            </w:pPr>
          </w:p>
          <w:p w:rsidR="00EB5C50" w:rsidRDefault="00CA6067" w:rsidP="00624A01">
            <w:pPr>
              <w:rPr>
                <w:rFonts w:cs="Arial"/>
                <w:color w:val="000000"/>
              </w:rPr>
            </w:pPr>
            <w:r>
              <w:rPr>
                <w:rFonts w:cs="Arial"/>
                <w:color w:val="000000"/>
              </w:rPr>
              <w:t>$20</w:t>
            </w:r>
            <w:r w:rsidR="00EB5C50">
              <w:rPr>
                <w:rFonts w:cs="Arial"/>
                <w:color w:val="000000"/>
              </w:rPr>
              <w:t>,000</w:t>
            </w:r>
          </w:p>
          <w:p w:rsidR="007657B1" w:rsidRDefault="00EB5C50" w:rsidP="00624A01">
            <w:pPr>
              <w:rPr>
                <w:rFonts w:cs="Arial"/>
                <w:color w:val="000000"/>
              </w:rPr>
            </w:pPr>
            <w:r>
              <w:rPr>
                <w:rFonts w:cs="Arial"/>
                <w:color w:val="000000"/>
              </w:rPr>
              <w:t>Professional D</w:t>
            </w:r>
            <w:r w:rsidR="007657B1">
              <w:rPr>
                <w:rFonts w:cs="Arial"/>
                <w:color w:val="000000"/>
              </w:rPr>
              <w:t>evelopment</w:t>
            </w:r>
          </w:p>
          <w:p w:rsidR="00EB5C50" w:rsidRDefault="00EB5C50" w:rsidP="00624A01">
            <w:pPr>
              <w:rPr>
                <w:rFonts w:cs="Arial"/>
                <w:color w:val="000000"/>
              </w:rPr>
            </w:pPr>
          </w:p>
          <w:p w:rsidR="00EB5C50" w:rsidRPr="00F43637" w:rsidRDefault="00EB5C50" w:rsidP="00624A01">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EB5C50" w:rsidRDefault="00EB5C50" w:rsidP="00EB5C50">
            <w:pPr>
              <w:rPr>
                <w:rFonts w:cs="Arial"/>
                <w:color w:val="000000"/>
              </w:rPr>
            </w:pPr>
            <w:r>
              <w:rPr>
                <w:rFonts w:cs="Arial"/>
                <w:color w:val="000000"/>
              </w:rPr>
              <w:lastRenderedPageBreak/>
              <w:t xml:space="preserve">Along with site based classes, tutorial and academic support classes, we </w:t>
            </w:r>
            <w:r w:rsidR="00883501">
              <w:rPr>
                <w:rFonts w:cs="Arial"/>
                <w:color w:val="000000"/>
              </w:rPr>
              <w:t>implemented</w:t>
            </w:r>
            <w:r>
              <w:rPr>
                <w:rFonts w:cs="Arial"/>
                <w:color w:val="000000"/>
              </w:rPr>
              <w:t xml:space="preserve"> iReady consistently this year, pre and post testing every a</w:t>
            </w:r>
            <w:r w:rsidR="00883501">
              <w:rPr>
                <w:rFonts w:cs="Arial"/>
                <w:color w:val="000000"/>
              </w:rPr>
              <w:t>ge appropriate student and used</w:t>
            </w:r>
            <w:r>
              <w:rPr>
                <w:rFonts w:cs="Arial"/>
                <w:color w:val="000000"/>
              </w:rPr>
              <w:t xml:space="preserve"> the instructional component of the program to help fill specific skill gaps.</w:t>
            </w:r>
          </w:p>
          <w:p w:rsidR="00EB5C50" w:rsidRDefault="00EB5C50" w:rsidP="00EB5C50">
            <w:pPr>
              <w:rPr>
                <w:rFonts w:cs="Arial"/>
                <w:color w:val="000000"/>
              </w:rPr>
            </w:pPr>
          </w:p>
          <w:p w:rsidR="00EB5C50" w:rsidRDefault="00EB5C50" w:rsidP="00EB5C50">
            <w:pPr>
              <w:rPr>
                <w:rFonts w:cs="Arial"/>
                <w:color w:val="000000"/>
              </w:rPr>
            </w:pPr>
            <w:r>
              <w:rPr>
                <w:rFonts w:cs="Arial"/>
                <w:color w:val="000000"/>
              </w:rPr>
              <w:t xml:space="preserve">PCS </w:t>
            </w:r>
            <w:r w:rsidR="00883501">
              <w:rPr>
                <w:rFonts w:cs="Arial"/>
                <w:color w:val="000000"/>
              </w:rPr>
              <w:t>continued</w:t>
            </w:r>
            <w:r>
              <w:rPr>
                <w:rFonts w:cs="Arial"/>
                <w:color w:val="000000"/>
              </w:rPr>
              <w:t xml:space="preserve"> to provide for sufficient qualified staff (teachers and instructional aides) to support student learning, sufficient instructional materials, and access to appropriate technology.</w:t>
            </w:r>
          </w:p>
          <w:p w:rsidR="00EB5C50" w:rsidRDefault="00EB5C50" w:rsidP="00EB5C50">
            <w:pPr>
              <w:rPr>
                <w:rFonts w:cs="Arial"/>
                <w:color w:val="000000"/>
              </w:rPr>
            </w:pPr>
          </w:p>
          <w:p w:rsidR="00EB5C50" w:rsidRDefault="00EB5C50" w:rsidP="00EB5C50">
            <w:pPr>
              <w:rPr>
                <w:rFonts w:cs="Arial"/>
                <w:color w:val="000000"/>
              </w:rPr>
            </w:pPr>
            <w:r>
              <w:rPr>
                <w:rFonts w:cs="Arial"/>
                <w:color w:val="000000"/>
              </w:rPr>
              <w:t xml:space="preserve">Continued efforts </w:t>
            </w:r>
            <w:r w:rsidR="00883501">
              <w:rPr>
                <w:rFonts w:cs="Arial"/>
                <w:color w:val="000000"/>
              </w:rPr>
              <w:t>were</w:t>
            </w:r>
            <w:r>
              <w:rPr>
                <w:rFonts w:cs="Arial"/>
                <w:color w:val="000000"/>
              </w:rPr>
              <w:t xml:space="preserve"> made to increase/maintain the overall rigor and relevance of site based classes, including the inclusion of primary source documentation, integration of ELA across the subjects, thematic learning, multimedia presentations from teachers and students, and the offering of A-G approved online courses using Odysseyware.</w:t>
            </w:r>
          </w:p>
          <w:p w:rsidR="00EB5C50" w:rsidRDefault="00EB5C50" w:rsidP="00EB5C50">
            <w:pPr>
              <w:rPr>
                <w:rFonts w:cs="Arial"/>
                <w:color w:val="000000"/>
              </w:rPr>
            </w:pPr>
          </w:p>
          <w:p w:rsidR="00EB5C50" w:rsidRDefault="00EB5C50" w:rsidP="00EB5C50">
            <w:pPr>
              <w:rPr>
                <w:rFonts w:cs="Arial"/>
                <w:color w:val="000000"/>
              </w:rPr>
            </w:pPr>
          </w:p>
          <w:p w:rsidR="00114CB5" w:rsidRPr="00F43637" w:rsidRDefault="00EB5C50" w:rsidP="007C502D">
            <w:pPr>
              <w:rPr>
                <w:rFonts w:cs="Arial"/>
                <w:color w:val="000000"/>
              </w:rPr>
            </w:pPr>
            <w:r w:rsidRPr="007C502D">
              <w:rPr>
                <w:rFonts w:cs="Arial"/>
                <w:color w:val="000000"/>
              </w:rPr>
              <w:t xml:space="preserve">We </w:t>
            </w:r>
            <w:r w:rsidR="007C502D" w:rsidRPr="007C502D">
              <w:rPr>
                <w:rFonts w:cs="Arial"/>
                <w:color w:val="000000"/>
              </w:rPr>
              <w:t>saw</w:t>
            </w:r>
            <w:r w:rsidRPr="007C502D">
              <w:rPr>
                <w:rFonts w:cs="Arial"/>
                <w:color w:val="000000"/>
              </w:rPr>
              <w:t xml:space="preserve"> a fall to spring growth trend in iReady ELA  and Mathematics</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14CB5" w:rsidRDefault="0081397E" w:rsidP="00624A01">
            <w:pPr>
              <w:rPr>
                <w:rFonts w:cs="Arial"/>
                <w:color w:val="000000"/>
              </w:rPr>
            </w:pPr>
            <w:r>
              <w:rPr>
                <w:rFonts w:cs="Arial"/>
                <w:color w:val="000000"/>
              </w:rPr>
              <w:t>$10,980</w:t>
            </w:r>
            <w:r w:rsidR="00E009F8" w:rsidRPr="00AF1CE6">
              <w:rPr>
                <w:rFonts w:cs="Arial"/>
                <w:color w:val="000000"/>
              </w:rPr>
              <w:t xml:space="preserve"> </w:t>
            </w:r>
            <w:r w:rsidR="00EB5C50">
              <w:rPr>
                <w:rFonts w:cs="Arial"/>
                <w:color w:val="000000"/>
              </w:rPr>
              <w:t>iReady</w:t>
            </w:r>
          </w:p>
          <w:p w:rsidR="00E009F8" w:rsidRDefault="00E009F8" w:rsidP="00624A01">
            <w:pPr>
              <w:rPr>
                <w:rFonts w:cs="Arial"/>
                <w:color w:val="000000"/>
              </w:rPr>
            </w:pPr>
          </w:p>
          <w:p w:rsidR="00EB5C50" w:rsidRDefault="00EB5C50" w:rsidP="00624A01">
            <w:pPr>
              <w:rPr>
                <w:rFonts w:cs="Arial"/>
                <w:color w:val="000000"/>
              </w:rPr>
            </w:pPr>
            <w:r>
              <w:rPr>
                <w:rFonts w:cs="Arial"/>
                <w:color w:val="000000"/>
              </w:rPr>
              <w:t>$395,568 Instructional Aide Salaries</w:t>
            </w:r>
          </w:p>
          <w:p w:rsidR="00E009F8" w:rsidRPr="00AF1CE6" w:rsidRDefault="00E009F8" w:rsidP="00E009F8">
            <w:pPr>
              <w:rPr>
                <w:rFonts w:cs="Arial"/>
                <w:color w:val="000000"/>
              </w:rPr>
            </w:pPr>
          </w:p>
          <w:p w:rsidR="00EB5C50" w:rsidRDefault="00EB5C50" w:rsidP="00E009F8">
            <w:pPr>
              <w:rPr>
                <w:rFonts w:cs="Arial"/>
                <w:color w:val="000000"/>
              </w:rPr>
            </w:pPr>
            <w:r>
              <w:rPr>
                <w:rFonts w:cs="Arial"/>
                <w:color w:val="000000"/>
              </w:rPr>
              <w:t>$853,398</w:t>
            </w:r>
          </w:p>
          <w:p w:rsidR="00E009F8" w:rsidRDefault="00EB5C50" w:rsidP="00E009F8">
            <w:pPr>
              <w:rPr>
                <w:rFonts w:cs="Arial"/>
                <w:color w:val="000000"/>
              </w:rPr>
            </w:pPr>
            <w:r>
              <w:rPr>
                <w:rFonts w:cs="Arial"/>
                <w:color w:val="000000"/>
              </w:rPr>
              <w:t>Teacher Salaries</w:t>
            </w:r>
          </w:p>
          <w:p w:rsidR="00EB5C50" w:rsidRDefault="00EB5C50" w:rsidP="00E009F8">
            <w:pPr>
              <w:rPr>
                <w:rFonts w:cs="Arial"/>
                <w:color w:val="000000"/>
              </w:rPr>
            </w:pPr>
          </w:p>
          <w:p w:rsidR="00EB5C50" w:rsidRDefault="00883501" w:rsidP="00E009F8">
            <w:pPr>
              <w:rPr>
                <w:rFonts w:cs="Arial"/>
                <w:color w:val="000000"/>
              </w:rPr>
            </w:pPr>
            <w:r>
              <w:rPr>
                <w:rFonts w:cs="Arial"/>
                <w:color w:val="000000"/>
              </w:rPr>
              <w:t>$24,684 Instructional Materials</w:t>
            </w:r>
          </w:p>
          <w:p w:rsidR="00883501" w:rsidRDefault="00883501" w:rsidP="00E009F8">
            <w:pPr>
              <w:rPr>
                <w:rFonts w:cs="Arial"/>
                <w:color w:val="000000"/>
              </w:rPr>
            </w:pPr>
          </w:p>
          <w:p w:rsidR="00883501" w:rsidRPr="00AF1CE6" w:rsidRDefault="00883501" w:rsidP="00E009F8">
            <w:pPr>
              <w:rPr>
                <w:rFonts w:cs="Arial"/>
                <w:color w:val="000000"/>
              </w:rPr>
            </w:pPr>
            <w:r>
              <w:rPr>
                <w:rFonts w:cs="Arial"/>
                <w:color w:val="000000"/>
              </w:rPr>
              <w:t>$28,027 Technology</w:t>
            </w:r>
          </w:p>
          <w:p w:rsidR="00E009F8" w:rsidRPr="00AF1CE6" w:rsidRDefault="00E009F8" w:rsidP="00E009F8">
            <w:pPr>
              <w:rPr>
                <w:rFonts w:cs="Arial"/>
                <w:color w:val="000000"/>
              </w:rPr>
            </w:pPr>
          </w:p>
          <w:p w:rsidR="00EB5C50" w:rsidRDefault="00CA6067" w:rsidP="00E009F8">
            <w:pPr>
              <w:rPr>
                <w:rFonts w:cs="Arial"/>
                <w:color w:val="000000"/>
              </w:rPr>
            </w:pPr>
            <w:r>
              <w:rPr>
                <w:rFonts w:cs="Arial"/>
                <w:color w:val="000000"/>
              </w:rPr>
              <w:t>$14,5</w:t>
            </w:r>
            <w:r w:rsidR="00EB5C50">
              <w:rPr>
                <w:rFonts w:cs="Arial"/>
                <w:color w:val="000000"/>
              </w:rPr>
              <w:t>00</w:t>
            </w:r>
          </w:p>
          <w:p w:rsidR="00E009F8" w:rsidRPr="00AF1CE6" w:rsidRDefault="00E009F8" w:rsidP="00E009F8">
            <w:pPr>
              <w:rPr>
                <w:rFonts w:cs="Arial"/>
                <w:color w:val="000000"/>
              </w:rPr>
            </w:pPr>
            <w:r w:rsidRPr="00AF1CE6">
              <w:rPr>
                <w:rFonts w:cs="Arial"/>
                <w:color w:val="000000"/>
              </w:rPr>
              <w:t>OdysseyWare</w:t>
            </w:r>
          </w:p>
          <w:p w:rsidR="00E009F8" w:rsidRPr="00AF1CE6" w:rsidRDefault="00E009F8" w:rsidP="00E009F8">
            <w:pPr>
              <w:rPr>
                <w:rFonts w:cs="Arial"/>
                <w:color w:val="000000"/>
              </w:rPr>
            </w:pPr>
          </w:p>
          <w:p w:rsidR="00883501" w:rsidRDefault="00883501" w:rsidP="00E009F8">
            <w:pPr>
              <w:rPr>
                <w:rFonts w:cs="Arial"/>
                <w:color w:val="000000"/>
              </w:rPr>
            </w:pPr>
            <w:r>
              <w:rPr>
                <w:rFonts w:cs="Arial"/>
                <w:color w:val="000000"/>
              </w:rPr>
              <w:t>$</w:t>
            </w:r>
            <w:r w:rsidR="00FD6B99">
              <w:rPr>
                <w:rFonts w:cs="Arial"/>
                <w:color w:val="000000"/>
              </w:rPr>
              <w:t>19,797</w:t>
            </w:r>
          </w:p>
          <w:p w:rsidR="00883501" w:rsidRDefault="00883501" w:rsidP="00E009F8">
            <w:pPr>
              <w:rPr>
                <w:rFonts w:cs="Arial"/>
                <w:color w:val="000000"/>
              </w:rPr>
            </w:pPr>
            <w:r>
              <w:rPr>
                <w:rFonts w:cs="Arial"/>
                <w:color w:val="000000"/>
              </w:rPr>
              <w:t>Professional Development</w:t>
            </w:r>
          </w:p>
          <w:p w:rsidR="00E009F8" w:rsidRDefault="00E009F8" w:rsidP="00E009F8">
            <w:pPr>
              <w:rPr>
                <w:rFonts w:cs="Arial"/>
                <w:color w:val="000000"/>
              </w:rPr>
            </w:pPr>
          </w:p>
          <w:p w:rsidR="00E009F8" w:rsidRPr="00AF1CE6" w:rsidRDefault="00E009F8" w:rsidP="00624A01">
            <w:pPr>
              <w:rPr>
                <w:rFonts w:cs="Arial"/>
                <w:color w:val="000000"/>
              </w:rPr>
            </w:pPr>
          </w:p>
        </w:tc>
      </w:tr>
      <w:tr w:rsidR="00114CB5" w:rsidRPr="00F43637" w:rsidTr="00D12AF9">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lastRenderedPageBreak/>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03226D" w:rsidP="00624A01">
            <w:pPr>
              <w:rPr>
                <w:rFonts w:cs="Arial"/>
                <w:color w:val="000000"/>
              </w:rPr>
            </w:pPr>
            <w:r>
              <w:rPr>
                <w:rFonts w:cs="Arial"/>
                <w:color w:val="000000"/>
              </w:rPr>
              <w:t>Annual, ongoing</w:t>
            </w:r>
          </w:p>
        </w:tc>
        <w:tc>
          <w:tcPr>
            <w:tcW w:w="1758" w:type="dxa"/>
            <w:tcBorders>
              <w:top w:val="single" w:sz="2"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03226D"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03226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03226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9A289A" w:rsidRDefault="009A289A" w:rsidP="009A289A">
            <w:pPr>
              <w:rPr>
                <w:rFonts w:cs="Arial"/>
              </w:rPr>
            </w:pPr>
            <w:r>
              <w:rPr>
                <w:rFonts w:cs="Arial"/>
              </w:rPr>
              <w:t xml:space="preserve">After reviewing 2016 outcome data, PCS </w:t>
            </w:r>
            <w:r w:rsidR="00092211">
              <w:rPr>
                <w:rFonts w:cs="Arial"/>
              </w:rPr>
              <w:t>developed a</w:t>
            </w:r>
            <w:r>
              <w:rPr>
                <w:rFonts w:cs="Arial"/>
              </w:rPr>
              <w:t xml:space="preserve"> new procedure for the implementation of  Student Action Plans for all students performing below grade level on internal and state level assessments.  Through Student Action Plans, teachers will assign student specific growth goals and actions to address skill gaps which potentially impede academic progress.  Action plans will also include the use of multiple assessment measures to more clearly identify student needs.</w:t>
            </w:r>
          </w:p>
          <w:p w:rsidR="009A289A" w:rsidRDefault="009A289A" w:rsidP="00624A01">
            <w:pPr>
              <w:rPr>
                <w:rFonts w:cs="Arial"/>
                <w:color w:val="000000"/>
              </w:rPr>
            </w:pPr>
          </w:p>
          <w:p w:rsidR="00114CB5" w:rsidRDefault="00883501" w:rsidP="00624A01">
            <w:pPr>
              <w:rPr>
                <w:rFonts w:cs="Arial"/>
                <w:color w:val="000000"/>
              </w:rPr>
            </w:pPr>
            <w:r>
              <w:rPr>
                <w:rFonts w:cs="Arial"/>
                <w:color w:val="000000"/>
              </w:rPr>
              <w:t>We will be carefully monitoring our student’s progress with the iReady program, along with the other metrics identified.  If we do not see the progress we would like to see, additional measures will be put in place to support student achievement in the core academic subject areas.</w:t>
            </w:r>
          </w:p>
          <w:p w:rsidR="00114CB5" w:rsidRPr="00F43637" w:rsidRDefault="00114CB5" w:rsidP="00624A01">
            <w:pPr>
              <w:rPr>
                <w:rFonts w:cs="Arial"/>
                <w:color w:val="000000"/>
              </w:rPr>
            </w:pPr>
          </w:p>
        </w:tc>
      </w:tr>
    </w:tbl>
    <w:p w:rsidR="00114CB5" w:rsidRDefault="00114CB5"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150113">
            <w:pPr>
              <w:jc w:val="center"/>
              <w:rPr>
                <w:rFonts w:cs="Arial"/>
                <w:color w:val="000000"/>
              </w:rPr>
            </w:pPr>
            <w:r w:rsidRPr="00150113">
              <w:rPr>
                <w:rFonts w:cs="Arial"/>
                <w:color w:val="000000"/>
                <w:highlight w:val="yellow"/>
              </w:rPr>
              <w:t>Original GOAL from prior year LCAP</w:t>
            </w:r>
            <w:r w:rsidR="00883501">
              <w:rPr>
                <w:rFonts w:cs="Arial"/>
                <w:color w:val="000000"/>
                <w:highlight w:val="yellow"/>
              </w:rPr>
              <w:t xml:space="preserve"> #10</w:t>
            </w:r>
            <w:r w:rsidRPr="00150113">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883501" w:rsidP="00624A01">
            <w:pPr>
              <w:rPr>
                <w:rFonts w:cs="Arial"/>
                <w:color w:val="000000"/>
              </w:rPr>
            </w:pPr>
            <w:r>
              <w:rPr>
                <w:rFonts w:cs="Arial"/>
                <w:color w:val="000000"/>
              </w:rPr>
              <w:t xml:space="preserve">PCS will increase parent participation school wide by holding regular parent meetings and involve more parents on the PCS Board or Directors.  </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w:t>
            </w:r>
            <w:r w:rsidR="00150113">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150113">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bottom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bottom w:val="single" w:sz="18"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150113">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150113"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150113"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883501" w:rsidP="00D10193">
            <w:pPr>
              <w:rPr>
                <w:rFonts w:cs="Arial"/>
                <w:color w:val="000000"/>
              </w:rPr>
            </w:pPr>
            <w:r>
              <w:rPr>
                <w:rFonts w:cs="Arial"/>
                <w:color w:val="000000"/>
              </w:rPr>
              <w:t>PCS staff will hold a minimum of four parent meetings each school year at each learning center.  Meeting outcomes will be shared with PCS Board and actions will be taken as per parent suggestions</w:t>
            </w:r>
            <w:r w:rsidR="00D10193">
              <w:rPr>
                <w:rFonts w:cs="Arial"/>
                <w:color w:val="000000"/>
              </w:rPr>
              <w:t xml:space="preserve"> as appropriate.  Expand parent participation on the PCS Board to five parents representing the three communities that we serve.  </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D10193" w:rsidP="00624A01">
            <w:pPr>
              <w:rPr>
                <w:rFonts w:cs="Arial"/>
                <w:color w:val="000000"/>
              </w:rPr>
            </w:pPr>
            <w:r>
              <w:rPr>
                <w:rFonts w:cs="Arial"/>
                <w:color w:val="000000"/>
              </w:rPr>
              <w:t xml:space="preserve">Four parent meetings were held during the 2015-2016 school year at our two largest sites (Quincy and IVA), and two parent meetings were held at the two smaller sites (Greenville Learning Center and Chester).  There are currently four parent board members, representing two of the communities that we serve.  We have not yet been able to get a Chester parent on board. </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150113">
            <w:pPr>
              <w:jc w:val="center"/>
              <w:rPr>
                <w:rFonts w:cs="Arial"/>
                <w:color w:val="000000"/>
              </w:rPr>
            </w:pPr>
            <w:r>
              <w:rPr>
                <w:rFonts w:cs="Arial"/>
                <w:b/>
                <w:color w:val="000000"/>
              </w:rPr>
              <w:t>LCAP Year</w:t>
            </w:r>
            <w:r w:rsidRPr="00F43637">
              <w:rPr>
                <w:rFonts w:cs="Arial"/>
                <w:color w:val="000000"/>
              </w:rPr>
              <w:t xml:space="preserve">: </w:t>
            </w:r>
            <w:r w:rsidR="00D10193">
              <w:rPr>
                <w:rFonts w:cs="Arial"/>
                <w:color w:val="000000"/>
              </w:rPr>
              <w:t>2015</w:t>
            </w:r>
            <w:r w:rsidR="00150113">
              <w:rPr>
                <w:rFonts w:cs="Arial"/>
                <w:color w:val="000000"/>
              </w:rPr>
              <w:t>-201</w:t>
            </w:r>
            <w:r w:rsidR="00D10193">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lastRenderedPageBreak/>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D10193">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D10193">
        <w:trPr>
          <w:trHeight w:val="455"/>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114CB5" w:rsidRDefault="00114CB5" w:rsidP="00624A01">
            <w:pPr>
              <w:rPr>
                <w:rFonts w:cs="Arial"/>
                <w:color w:val="000000"/>
              </w:rPr>
            </w:pPr>
          </w:p>
          <w:p w:rsidR="00114CB5" w:rsidRDefault="00150113" w:rsidP="00624A01">
            <w:pPr>
              <w:rPr>
                <w:rFonts w:cs="Arial"/>
                <w:color w:val="000000"/>
              </w:rPr>
            </w:pPr>
            <w:r>
              <w:rPr>
                <w:rFonts w:cs="Arial"/>
                <w:color w:val="000000"/>
              </w:rPr>
              <w:t>Administrators will work with staff at each site to organize and facilitate a minimum of four</w:t>
            </w:r>
            <w:r w:rsidR="00D10193">
              <w:rPr>
                <w:rFonts w:cs="Arial"/>
                <w:color w:val="000000"/>
              </w:rPr>
              <w:t xml:space="preserve"> parent meetings each year at each learning center.  The meetings will focus on charter school accountability, programmatic changes, school wide events, enrollment and facilities.  </w:t>
            </w:r>
          </w:p>
          <w:p w:rsidR="00D10193" w:rsidRDefault="00D10193" w:rsidP="00624A01">
            <w:pPr>
              <w:rPr>
                <w:rFonts w:cs="Arial"/>
                <w:color w:val="000000"/>
              </w:rPr>
            </w:pPr>
          </w:p>
          <w:p w:rsidR="0081397E" w:rsidRPr="00F43637" w:rsidRDefault="00D10193" w:rsidP="00624A01">
            <w:pPr>
              <w:rPr>
                <w:rFonts w:cs="Arial"/>
                <w:color w:val="000000"/>
              </w:rPr>
            </w:pPr>
            <w:r>
              <w:rPr>
                <w:rFonts w:cs="Arial"/>
                <w:color w:val="000000"/>
              </w:rPr>
              <w:t>Parent board member participation will be increased to five members representing the three communities that we serve.  Advertising for this need will take the form of newspaper listings and recruitment efforts by both board members and staff.</w:t>
            </w:r>
          </w:p>
        </w:tc>
        <w:tc>
          <w:tcPr>
            <w:tcW w:w="1758" w:type="dxa"/>
            <w:tcBorders>
              <w:top w:val="single" w:sz="8" w:space="0" w:color="auto"/>
              <w:left w:val="single" w:sz="2" w:space="0" w:color="auto"/>
              <w:bottom w:val="single" w:sz="4" w:space="0" w:color="auto"/>
              <w:right w:val="single" w:sz="18" w:space="0" w:color="auto"/>
            </w:tcBorders>
            <w:shd w:val="clear" w:color="auto" w:fill="auto"/>
            <w:noWrap/>
            <w:vAlign w:val="center"/>
          </w:tcPr>
          <w:p w:rsidR="00114CB5" w:rsidRDefault="005067C2" w:rsidP="00624A01">
            <w:pPr>
              <w:rPr>
                <w:rFonts w:cs="Arial"/>
                <w:color w:val="000000"/>
              </w:rPr>
            </w:pPr>
            <w:r>
              <w:rPr>
                <w:rFonts w:cs="Arial"/>
                <w:color w:val="000000"/>
              </w:rPr>
              <w:t>No direct costs.  Indirect costs include staff salaries and possible refreshments during meetings.</w:t>
            </w:r>
          </w:p>
          <w:p w:rsidR="00D10193" w:rsidRDefault="00D10193" w:rsidP="00624A01">
            <w:pPr>
              <w:rPr>
                <w:rFonts w:cs="Arial"/>
                <w:color w:val="000000"/>
              </w:rPr>
            </w:pPr>
          </w:p>
          <w:p w:rsidR="00D10193" w:rsidRDefault="0081397E" w:rsidP="00624A01">
            <w:pPr>
              <w:rPr>
                <w:rFonts w:cs="Arial"/>
                <w:color w:val="000000"/>
              </w:rPr>
            </w:pPr>
            <w:r>
              <w:rPr>
                <w:rFonts w:cs="Arial"/>
                <w:color w:val="000000"/>
              </w:rPr>
              <w:t>$</w:t>
            </w:r>
            <w:r w:rsidR="0015273C">
              <w:rPr>
                <w:rFonts w:cs="Arial"/>
                <w:color w:val="000000"/>
              </w:rPr>
              <w:t>1,400</w:t>
            </w:r>
          </w:p>
          <w:p w:rsidR="00D10193" w:rsidRPr="00F43637" w:rsidRDefault="00D10193" w:rsidP="00624A01">
            <w:pPr>
              <w:rPr>
                <w:rFonts w:cs="Arial"/>
                <w:color w:val="000000"/>
              </w:rPr>
            </w:pPr>
            <w:r>
              <w:rPr>
                <w:rFonts w:cs="Arial"/>
                <w:color w:val="000000"/>
              </w:rPr>
              <w:t>Newspaper advertisement</w:t>
            </w: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114CB5" w:rsidRDefault="005067C2" w:rsidP="00624A01">
            <w:pPr>
              <w:rPr>
                <w:rFonts w:cs="Arial"/>
                <w:color w:val="000000"/>
              </w:rPr>
            </w:pPr>
            <w:r>
              <w:rPr>
                <w:rFonts w:cs="Arial"/>
                <w:color w:val="000000"/>
              </w:rPr>
              <w:t>Administrators worked with staff at each site to organize and facilitate several parent meet</w:t>
            </w:r>
            <w:r w:rsidR="00D10193">
              <w:rPr>
                <w:rFonts w:cs="Arial"/>
                <w:color w:val="000000"/>
              </w:rPr>
              <w:t>ings school wide during the 2015-2016</w:t>
            </w:r>
            <w:r>
              <w:rPr>
                <w:rFonts w:cs="Arial"/>
                <w:color w:val="000000"/>
              </w:rPr>
              <w:t xml:space="preserve"> school year.  Quincy and IVA held </w:t>
            </w:r>
            <w:r w:rsidR="00D10193">
              <w:rPr>
                <w:rFonts w:cs="Arial"/>
                <w:color w:val="000000"/>
              </w:rPr>
              <w:t>four</w:t>
            </w:r>
            <w:r>
              <w:rPr>
                <w:rFonts w:cs="Arial"/>
                <w:color w:val="000000"/>
              </w:rPr>
              <w:t xml:space="preserve"> meetings, Greenville and Chester each held </w:t>
            </w:r>
            <w:r w:rsidR="00D10193">
              <w:rPr>
                <w:rFonts w:cs="Arial"/>
                <w:color w:val="000000"/>
              </w:rPr>
              <w:t>two</w:t>
            </w:r>
            <w:r>
              <w:rPr>
                <w:rFonts w:cs="Arial"/>
                <w:color w:val="000000"/>
              </w:rPr>
              <w:t>.  Meeting outcomes were shared with the PCS Board as appropriate, and actions were taken as per parent suggestions as appropriate.</w:t>
            </w:r>
          </w:p>
          <w:p w:rsidR="00D10193" w:rsidRDefault="00D10193" w:rsidP="00624A01">
            <w:pPr>
              <w:rPr>
                <w:rFonts w:cs="Arial"/>
                <w:color w:val="000000"/>
              </w:rPr>
            </w:pPr>
          </w:p>
          <w:p w:rsidR="00D10193" w:rsidRDefault="00D10193" w:rsidP="00624A01">
            <w:pPr>
              <w:rPr>
                <w:rFonts w:cs="Arial"/>
                <w:color w:val="000000"/>
              </w:rPr>
            </w:pPr>
            <w:r>
              <w:rPr>
                <w:rFonts w:cs="Arial"/>
                <w:color w:val="000000"/>
              </w:rPr>
              <w:t>Parent board participation increased from three to four members, representing two of the three communities that we serve.</w:t>
            </w:r>
          </w:p>
          <w:p w:rsidR="000D5C30" w:rsidRPr="00F43637" w:rsidRDefault="000D5C30" w:rsidP="00624A01">
            <w:pPr>
              <w:rPr>
                <w:rFonts w:cs="Arial"/>
                <w:color w:val="000000"/>
              </w:rPr>
            </w:pP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E009F8" w:rsidRDefault="00AF1CE6" w:rsidP="00AF1CE6">
            <w:pPr>
              <w:rPr>
                <w:rFonts w:cs="Arial"/>
                <w:color w:val="000000"/>
              </w:rPr>
            </w:pPr>
            <w:r>
              <w:rPr>
                <w:rFonts w:cs="Arial"/>
                <w:color w:val="000000"/>
              </w:rPr>
              <w:t>No direct costs</w:t>
            </w: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D10193" w:rsidP="00AF1CE6">
            <w:pPr>
              <w:rPr>
                <w:rFonts w:cs="Arial"/>
                <w:color w:val="000000"/>
              </w:rPr>
            </w:pPr>
          </w:p>
          <w:p w:rsidR="00D10193" w:rsidRDefault="0015273C" w:rsidP="00AF1CE6">
            <w:pPr>
              <w:rPr>
                <w:rFonts w:cs="Arial"/>
                <w:color w:val="000000"/>
              </w:rPr>
            </w:pPr>
            <w:r>
              <w:rPr>
                <w:rFonts w:cs="Arial"/>
                <w:color w:val="000000"/>
              </w:rPr>
              <w:t>$1,287</w:t>
            </w:r>
          </w:p>
          <w:p w:rsidR="00D10193" w:rsidRPr="00F43637" w:rsidRDefault="00D10193" w:rsidP="00AF1CE6">
            <w:pPr>
              <w:rPr>
                <w:rFonts w:cs="Arial"/>
                <w:color w:val="000000"/>
              </w:rPr>
            </w:pPr>
            <w:r>
              <w:rPr>
                <w:rFonts w:cs="Arial"/>
                <w:color w:val="000000"/>
              </w:rPr>
              <w:t xml:space="preserve">Newspaper advertisement </w:t>
            </w:r>
          </w:p>
        </w:tc>
      </w:tr>
      <w:tr w:rsidR="00114CB5" w:rsidRPr="00F43637" w:rsidTr="00D10193">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5067C2" w:rsidP="00624A01">
            <w:pPr>
              <w:rPr>
                <w:rFonts w:cs="Arial"/>
                <w:color w:val="000000"/>
              </w:rPr>
            </w:pPr>
            <w:r>
              <w:rPr>
                <w:rFonts w:cs="Arial"/>
                <w:color w:val="000000"/>
              </w:rPr>
              <w:t>Annual, ongoing</w:t>
            </w:r>
          </w:p>
        </w:tc>
        <w:tc>
          <w:tcPr>
            <w:tcW w:w="1758"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5067C2"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5067C2">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5067C2">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5067C2" w:rsidRPr="00F43637" w:rsidRDefault="005067C2" w:rsidP="00624A01">
            <w:pPr>
              <w:rPr>
                <w:rFonts w:cs="Arial"/>
                <w:color w:val="000000"/>
              </w:rPr>
            </w:pPr>
            <w:r>
              <w:rPr>
                <w:rFonts w:cs="Arial"/>
                <w:color w:val="000000"/>
              </w:rPr>
              <w:t>Future goals include preplanning the desired four parent meetings at each learning center at the beginning of the year, so that we can better inform parents farther in advance, and better schedule staff involvement.</w:t>
            </w:r>
            <w:r w:rsidR="00463289">
              <w:rPr>
                <w:rFonts w:cs="Arial"/>
                <w:color w:val="000000"/>
              </w:rPr>
              <w:t xml:space="preserve">  We will also continue to make efforts to secure a parent board representative from Chester.</w:t>
            </w:r>
          </w:p>
        </w:tc>
      </w:tr>
    </w:tbl>
    <w:p w:rsidR="00114CB5" w:rsidRDefault="00114CB5"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5067C2">
              <w:rPr>
                <w:rFonts w:cs="Arial"/>
                <w:color w:val="000000"/>
                <w:highlight w:val="yellow"/>
              </w:rPr>
              <w:t>Original GOAL from prior year LCAP</w:t>
            </w:r>
            <w:r w:rsidR="00463289">
              <w:rPr>
                <w:rFonts w:cs="Arial"/>
                <w:color w:val="000000"/>
                <w:highlight w:val="yellow"/>
              </w:rPr>
              <w:t xml:space="preserve"> #11</w:t>
            </w:r>
            <w:r w:rsidRPr="005067C2">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463289" w:rsidP="00624A01">
            <w:pPr>
              <w:rPr>
                <w:rFonts w:cs="Arial"/>
                <w:color w:val="000000"/>
              </w:rPr>
            </w:pPr>
            <w:r>
              <w:rPr>
                <w:rFonts w:cs="Arial"/>
                <w:color w:val="000000"/>
              </w:rPr>
              <w:t>As the needs of our student population continue to shift, we must be responsive.  It is clear that our students need to participate in the maximum amount of structured site based courses that we are able to offer within the confines of our charter.</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w:t>
            </w:r>
            <w:r w:rsidR="005067C2">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__</w:t>
            </w:r>
            <w:r w:rsidRPr="00F43637">
              <w:rPr>
                <w:rFonts w:cs="Arial"/>
                <w:color w:val="000000"/>
                <w:sz w:val="20"/>
                <w:szCs w:val="20"/>
              </w:rPr>
              <w:t xml:space="preserve">  6</w:t>
            </w:r>
            <w:r w:rsidRPr="00F43637">
              <w:rPr>
                <w:rFonts w:cs="Arial"/>
                <w:color w:val="000000"/>
                <w:sz w:val="20"/>
                <w:szCs w:val="20"/>
                <w:u w:val="single"/>
              </w:rPr>
              <w:t>__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5067C2"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5067C2"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6E6929" w:rsidP="00624A01">
            <w:pPr>
              <w:rPr>
                <w:rFonts w:cs="Arial"/>
                <w:color w:val="000000"/>
              </w:rPr>
            </w:pPr>
            <w:r>
              <w:rPr>
                <w:rFonts w:cs="Arial"/>
                <w:color w:val="000000"/>
              </w:rPr>
              <w:t>Site based classes will be maximized at each learning center commensurate with the regulations around independent study charter schools.</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6E6929" w:rsidP="00624A01">
            <w:pPr>
              <w:rPr>
                <w:rFonts w:cs="Arial"/>
                <w:color w:val="000000"/>
              </w:rPr>
            </w:pPr>
            <w:r>
              <w:rPr>
                <w:rFonts w:cs="Arial"/>
                <w:color w:val="000000"/>
              </w:rPr>
              <w:t>Site based classes will be maximized at each learning center commensurate with the regulations around independent study charter schools.</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317813" w:rsidRDefault="00317813" w:rsidP="00FD6B99">
            <w:pPr>
              <w:rPr>
                <w:rFonts w:cs="Arial"/>
                <w:b/>
                <w:color w:val="000000"/>
              </w:rPr>
            </w:pPr>
          </w:p>
          <w:p w:rsidR="00114CB5" w:rsidRPr="00F43637" w:rsidRDefault="00114CB5" w:rsidP="00624A01">
            <w:pPr>
              <w:jc w:val="center"/>
              <w:rPr>
                <w:rFonts w:cs="Arial"/>
                <w:color w:val="000000"/>
              </w:rPr>
            </w:pPr>
            <w:r w:rsidRPr="007C5C92">
              <w:rPr>
                <w:rFonts w:cs="Arial"/>
                <w:b/>
                <w:color w:val="000000"/>
              </w:rPr>
              <w:t>LCAP Year</w:t>
            </w:r>
            <w:r w:rsidRPr="007C5C92">
              <w:rPr>
                <w:rFonts w:cs="Arial"/>
                <w:color w:val="000000"/>
              </w:rPr>
              <w:t xml:space="preserve">: </w:t>
            </w:r>
            <w:r w:rsidR="00463289" w:rsidRPr="007C5C92">
              <w:rPr>
                <w:rFonts w:cs="Arial"/>
                <w:color w:val="000000"/>
              </w:rPr>
              <w:t>2015</w:t>
            </w:r>
            <w:r w:rsidR="000F188A" w:rsidRPr="007C5C92">
              <w:rPr>
                <w:rFonts w:cs="Arial"/>
                <w:color w:val="000000"/>
              </w:rPr>
              <w:t>-201</w:t>
            </w:r>
            <w:r w:rsidR="00463289" w:rsidRPr="007C5C92">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4F38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293FF7">
        <w:trPr>
          <w:trHeight w:val="4282"/>
          <w:jc w:val="center"/>
        </w:trPr>
        <w:tc>
          <w:tcPr>
            <w:tcW w:w="5479" w:type="dxa"/>
            <w:gridSpan w:val="8"/>
            <w:tcBorders>
              <w:top w:val="single" w:sz="8" w:space="0" w:color="auto"/>
              <w:left w:val="single" w:sz="4" w:space="0" w:color="auto"/>
              <w:bottom w:val="single" w:sz="18" w:space="0" w:color="auto"/>
              <w:right w:val="single" w:sz="2" w:space="0" w:color="auto"/>
            </w:tcBorders>
            <w:shd w:val="clear" w:color="auto" w:fill="auto"/>
            <w:noWrap/>
            <w:vAlign w:val="center"/>
          </w:tcPr>
          <w:p w:rsidR="00293FF7" w:rsidRDefault="006E6929" w:rsidP="00293FF7">
            <w:pPr>
              <w:rPr>
                <w:rFonts w:cs="Arial"/>
                <w:color w:val="000000"/>
              </w:rPr>
            </w:pPr>
            <w:r>
              <w:rPr>
                <w:rFonts w:cs="Arial"/>
                <w:color w:val="000000"/>
              </w:rPr>
              <w:t>For the 2015-2016 school year, PCS Quincy will continue to offer a four day a week site based program for students in grades K-12.  IVA will continue to offer a five day a week site based program for students in grades 7-12.  PCS Greenville will continue to offer a four day a week program for students in grades 4-6.  PCS Chester will offer a four day a week site based program for students in grades K-5, and a two-three day a week program for students in grades 6-12.</w:t>
            </w:r>
          </w:p>
          <w:p w:rsidR="00293FF7" w:rsidRDefault="00293FF7" w:rsidP="00293FF7">
            <w:pPr>
              <w:rPr>
                <w:rFonts w:cs="Arial"/>
                <w:color w:val="000000"/>
              </w:rPr>
            </w:pPr>
          </w:p>
          <w:p w:rsidR="00293FF7" w:rsidRDefault="00293FF7" w:rsidP="00293FF7">
            <w:pPr>
              <w:rPr>
                <w:rFonts w:cs="Arial"/>
                <w:color w:val="000000"/>
              </w:rPr>
            </w:pPr>
          </w:p>
          <w:p w:rsidR="00293FF7" w:rsidRDefault="00293FF7" w:rsidP="00293FF7">
            <w:pPr>
              <w:rPr>
                <w:rFonts w:cs="Arial"/>
                <w:color w:val="000000"/>
              </w:rPr>
            </w:pPr>
          </w:p>
          <w:p w:rsidR="00293FF7" w:rsidRPr="00F43637" w:rsidRDefault="00293FF7" w:rsidP="00293FF7">
            <w:pPr>
              <w:rPr>
                <w:rFonts w:cs="Arial"/>
                <w:color w:val="000000"/>
              </w:rPr>
            </w:pPr>
          </w:p>
        </w:tc>
        <w:tc>
          <w:tcPr>
            <w:tcW w:w="1758" w:type="dxa"/>
            <w:tcBorders>
              <w:top w:val="single" w:sz="8" w:space="0" w:color="auto"/>
              <w:left w:val="single" w:sz="2" w:space="0" w:color="auto"/>
              <w:bottom w:val="single" w:sz="18" w:space="0" w:color="auto"/>
              <w:right w:val="single" w:sz="18" w:space="0" w:color="auto"/>
            </w:tcBorders>
            <w:shd w:val="clear" w:color="auto" w:fill="auto"/>
            <w:noWrap/>
            <w:vAlign w:val="center"/>
          </w:tcPr>
          <w:p w:rsidR="000F188A" w:rsidRDefault="006E6929" w:rsidP="000F188A">
            <w:pPr>
              <w:rPr>
                <w:rFonts w:cs="Arial"/>
                <w:color w:val="000000"/>
              </w:rPr>
            </w:pPr>
            <w:r>
              <w:rPr>
                <w:rFonts w:cs="Arial"/>
                <w:color w:val="000000"/>
              </w:rPr>
              <w:t>$737,683 Teacher Salaries</w:t>
            </w:r>
          </w:p>
          <w:p w:rsidR="006E6929" w:rsidRDefault="006E6929" w:rsidP="000F188A">
            <w:pPr>
              <w:rPr>
                <w:rFonts w:cs="Arial"/>
                <w:color w:val="000000"/>
              </w:rPr>
            </w:pPr>
          </w:p>
          <w:p w:rsidR="006E6929" w:rsidRDefault="006E6929" w:rsidP="000F188A">
            <w:pPr>
              <w:rPr>
                <w:rFonts w:cs="Arial"/>
                <w:color w:val="000000"/>
              </w:rPr>
            </w:pPr>
            <w:r>
              <w:rPr>
                <w:rFonts w:cs="Arial"/>
                <w:color w:val="000000"/>
              </w:rPr>
              <w:t>$307,092 Instructional Aide Salaries</w:t>
            </w:r>
          </w:p>
          <w:p w:rsidR="006E6929" w:rsidRDefault="006E6929" w:rsidP="000F188A">
            <w:pPr>
              <w:rPr>
                <w:rFonts w:cs="Arial"/>
                <w:color w:val="000000"/>
              </w:rPr>
            </w:pPr>
          </w:p>
          <w:p w:rsidR="006E6929" w:rsidRDefault="006E6929" w:rsidP="000F188A">
            <w:pPr>
              <w:rPr>
                <w:rFonts w:cs="Arial"/>
                <w:color w:val="000000"/>
              </w:rPr>
            </w:pPr>
            <w:r>
              <w:rPr>
                <w:rFonts w:cs="Arial"/>
                <w:color w:val="000000"/>
              </w:rPr>
              <w:t>$11,287</w:t>
            </w:r>
          </w:p>
          <w:p w:rsidR="006E6929" w:rsidRDefault="006E6929" w:rsidP="000F188A">
            <w:pPr>
              <w:rPr>
                <w:rFonts w:cs="Arial"/>
                <w:color w:val="000000"/>
              </w:rPr>
            </w:pPr>
            <w:r>
              <w:rPr>
                <w:rFonts w:cs="Arial"/>
                <w:color w:val="000000"/>
              </w:rPr>
              <w:t>Enrichment</w:t>
            </w:r>
          </w:p>
          <w:p w:rsidR="006E6929" w:rsidRDefault="006E6929" w:rsidP="000F188A">
            <w:pPr>
              <w:rPr>
                <w:rFonts w:cs="Arial"/>
                <w:color w:val="000000"/>
              </w:rPr>
            </w:pPr>
          </w:p>
          <w:p w:rsidR="006E6929" w:rsidRDefault="00293FF7" w:rsidP="000F188A">
            <w:pPr>
              <w:rPr>
                <w:rFonts w:cs="Arial"/>
                <w:color w:val="000000"/>
              </w:rPr>
            </w:pPr>
            <w:r>
              <w:rPr>
                <w:rFonts w:cs="Arial"/>
                <w:color w:val="000000"/>
              </w:rPr>
              <w:t>$100,012</w:t>
            </w:r>
          </w:p>
          <w:p w:rsidR="00293FF7" w:rsidRPr="000F188A" w:rsidRDefault="00293FF7" w:rsidP="000F188A">
            <w:pPr>
              <w:rPr>
                <w:rFonts w:cs="Arial"/>
                <w:color w:val="000000"/>
              </w:rPr>
            </w:pPr>
            <w:r>
              <w:rPr>
                <w:rFonts w:cs="Arial"/>
                <w:color w:val="000000"/>
              </w:rPr>
              <w:t>Facilities rental costs</w:t>
            </w:r>
          </w:p>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single" w:sz="18" w:space="0" w:color="auto"/>
              <w:right w:val="single" w:sz="2" w:space="0" w:color="auto"/>
            </w:tcBorders>
            <w:shd w:val="clear" w:color="auto" w:fill="auto"/>
            <w:noWrap/>
            <w:vAlign w:val="center"/>
          </w:tcPr>
          <w:p w:rsidR="006E6929" w:rsidRDefault="006E6929" w:rsidP="00624A01">
            <w:pPr>
              <w:rPr>
                <w:rFonts w:cs="Arial"/>
                <w:color w:val="000000"/>
              </w:rPr>
            </w:pPr>
            <w:r>
              <w:rPr>
                <w:rFonts w:cs="Arial"/>
                <w:color w:val="000000"/>
              </w:rPr>
              <w:t xml:space="preserve">For the 2015-2016 school year, PCS Quincy will continue to offer a four day a week site based </w:t>
            </w:r>
          </w:p>
          <w:p w:rsidR="000F188A" w:rsidRDefault="006E6929" w:rsidP="00624A01">
            <w:pPr>
              <w:rPr>
                <w:rFonts w:cs="Arial"/>
                <w:color w:val="000000"/>
              </w:rPr>
            </w:pPr>
            <w:r>
              <w:rPr>
                <w:rFonts w:cs="Arial"/>
                <w:color w:val="000000"/>
              </w:rPr>
              <w:t>program for students in grades K-12.  IVA will continue to offer a five day a week site based program for students in grades 7-12.  PCS Greenville will continue to offer a four day a week program for students in grades 4-6.  PCS Chester will offer a four day a week site based program for students in grades K-5, and a two-three day a week program for students in grades 6-12.</w:t>
            </w:r>
          </w:p>
          <w:p w:rsidR="00293FF7" w:rsidRDefault="00293FF7" w:rsidP="00624A01">
            <w:pPr>
              <w:rPr>
                <w:rFonts w:cs="Arial"/>
                <w:color w:val="000000"/>
              </w:rPr>
            </w:pPr>
          </w:p>
          <w:p w:rsidR="00293FF7" w:rsidRDefault="00293FF7" w:rsidP="00624A01">
            <w:pPr>
              <w:rPr>
                <w:rFonts w:cs="Arial"/>
                <w:color w:val="000000"/>
              </w:rPr>
            </w:pPr>
          </w:p>
          <w:p w:rsidR="00293FF7" w:rsidRDefault="00293FF7" w:rsidP="00624A01">
            <w:pPr>
              <w:rPr>
                <w:rFonts w:cs="Arial"/>
                <w:color w:val="000000"/>
              </w:rPr>
            </w:pPr>
          </w:p>
          <w:p w:rsidR="00293FF7" w:rsidRDefault="00293FF7" w:rsidP="00624A01">
            <w:pPr>
              <w:rPr>
                <w:rFonts w:cs="Arial"/>
                <w:color w:val="000000"/>
              </w:rPr>
            </w:pPr>
          </w:p>
          <w:p w:rsidR="00293FF7" w:rsidRPr="000F188A" w:rsidRDefault="00293FF7" w:rsidP="00624A01">
            <w:pPr>
              <w:rPr>
                <w:rFonts w:cs="Arial"/>
              </w:rPr>
            </w:pPr>
          </w:p>
        </w:tc>
        <w:tc>
          <w:tcPr>
            <w:tcW w:w="1795" w:type="dxa"/>
            <w:tcBorders>
              <w:top w:val="single" w:sz="8" w:space="0" w:color="auto"/>
              <w:left w:val="single" w:sz="2" w:space="0" w:color="auto"/>
              <w:bottom w:val="single" w:sz="18" w:space="0" w:color="auto"/>
              <w:right w:val="single" w:sz="18" w:space="0" w:color="auto"/>
            </w:tcBorders>
            <w:shd w:val="clear" w:color="auto" w:fill="auto"/>
            <w:noWrap/>
            <w:vAlign w:val="center"/>
          </w:tcPr>
          <w:p w:rsidR="00293FF7" w:rsidRDefault="00293FF7" w:rsidP="00293FF7">
            <w:pPr>
              <w:rPr>
                <w:rFonts w:cs="Arial"/>
                <w:color w:val="000000"/>
              </w:rPr>
            </w:pPr>
            <w:r>
              <w:rPr>
                <w:rFonts w:cs="Arial"/>
                <w:color w:val="000000"/>
              </w:rPr>
              <w:t>$853,398 Teacher Salaries</w:t>
            </w:r>
          </w:p>
          <w:p w:rsidR="00293FF7" w:rsidRDefault="00293FF7" w:rsidP="00293FF7">
            <w:pPr>
              <w:rPr>
                <w:rFonts w:cs="Arial"/>
                <w:color w:val="000000"/>
              </w:rPr>
            </w:pPr>
          </w:p>
          <w:p w:rsidR="00293FF7" w:rsidRDefault="00293FF7" w:rsidP="00293FF7">
            <w:pPr>
              <w:rPr>
                <w:rFonts w:cs="Arial"/>
                <w:color w:val="000000"/>
              </w:rPr>
            </w:pPr>
            <w:r>
              <w:rPr>
                <w:rFonts w:cs="Arial"/>
                <w:color w:val="000000"/>
              </w:rPr>
              <w:t>$395,568 Instructional Aide Salaries</w:t>
            </w:r>
          </w:p>
          <w:p w:rsidR="00293FF7" w:rsidRDefault="00293FF7" w:rsidP="00293FF7">
            <w:pPr>
              <w:rPr>
                <w:rFonts w:cs="Arial"/>
                <w:color w:val="000000"/>
              </w:rPr>
            </w:pPr>
          </w:p>
          <w:p w:rsidR="00293FF7" w:rsidRDefault="00293FF7" w:rsidP="00293FF7">
            <w:pPr>
              <w:rPr>
                <w:rFonts w:cs="Arial"/>
                <w:color w:val="000000"/>
              </w:rPr>
            </w:pPr>
            <w:r>
              <w:rPr>
                <w:rFonts w:cs="Arial"/>
                <w:color w:val="000000"/>
              </w:rPr>
              <w:t>$33,000</w:t>
            </w:r>
          </w:p>
          <w:p w:rsidR="00293FF7" w:rsidRDefault="00293FF7" w:rsidP="00293FF7">
            <w:pPr>
              <w:rPr>
                <w:rFonts w:cs="Arial"/>
                <w:color w:val="000000"/>
              </w:rPr>
            </w:pPr>
            <w:r>
              <w:rPr>
                <w:rFonts w:cs="Arial"/>
                <w:color w:val="000000"/>
              </w:rPr>
              <w:t>Enrichment</w:t>
            </w:r>
          </w:p>
          <w:p w:rsidR="00293FF7" w:rsidRDefault="00293FF7" w:rsidP="00293FF7">
            <w:pPr>
              <w:rPr>
                <w:rFonts w:cs="Arial"/>
                <w:color w:val="000000"/>
              </w:rPr>
            </w:pPr>
          </w:p>
          <w:p w:rsidR="00293FF7" w:rsidRDefault="00293FF7" w:rsidP="00293FF7">
            <w:pPr>
              <w:rPr>
                <w:rFonts w:cs="Arial"/>
                <w:color w:val="000000"/>
              </w:rPr>
            </w:pPr>
            <w:r>
              <w:rPr>
                <w:rFonts w:cs="Arial"/>
                <w:color w:val="000000"/>
              </w:rPr>
              <w:t>$130,075</w:t>
            </w:r>
          </w:p>
          <w:p w:rsidR="000F188A" w:rsidRPr="00F43637" w:rsidRDefault="00293FF7" w:rsidP="00AF1CE6">
            <w:pPr>
              <w:rPr>
                <w:rFonts w:cs="Arial"/>
                <w:color w:val="000000"/>
              </w:rPr>
            </w:pPr>
            <w:r>
              <w:rPr>
                <w:rFonts w:cs="Arial"/>
                <w:color w:val="000000"/>
              </w:rPr>
              <w:t>Facilities rental costs</w:t>
            </w:r>
          </w:p>
        </w:tc>
      </w:tr>
      <w:tr w:rsidR="00114CB5" w:rsidRPr="00F43637" w:rsidTr="004F3801">
        <w:trPr>
          <w:trHeight w:val="455"/>
          <w:jc w:val="center"/>
        </w:trPr>
        <w:tc>
          <w:tcPr>
            <w:tcW w:w="1996" w:type="dxa"/>
            <w:gridSpan w:val="4"/>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18" w:space="0" w:color="auto"/>
              <w:left w:val="dashSmallGap" w:sz="2" w:space="0" w:color="auto"/>
              <w:right w:val="single" w:sz="2" w:space="0" w:color="auto"/>
            </w:tcBorders>
            <w:shd w:val="clear" w:color="auto" w:fill="auto"/>
            <w:vAlign w:val="center"/>
          </w:tcPr>
          <w:p w:rsidR="00114CB5" w:rsidRPr="00F43637" w:rsidRDefault="003254ED" w:rsidP="00624A01">
            <w:pPr>
              <w:rPr>
                <w:rFonts w:cs="Arial"/>
                <w:color w:val="000000"/>
              </w:rPr>
            </w:pPr>
            <w:r>
              <w:rPr>
                <w:rFonts w:cs="Arial"/>
                <w:color w:val="000000"/>
              </w:rPr>
              <w:t>Annual, ongoing</w:t>
            </w:r>
          </w:p>
        </w:tc>
        <w:tc>
          <w:tcPr>
            <w:tcW w:w="1758" w:type="dxa"/>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18"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18" w:space="0" w:color="auto"/>
              <w:left w:val="dashSmallGap" w:sz="2" w:space="0" w:color="auto"/>
              <w:right w:val="single" w:sz="2" w:space="0" w:color="auto"/>
            </w:tcBorders>
            <w:shd w:val="clear" w:color="auto" w:fill="auto"/>
            <w:vAlign w:val="center"/>
          </w:tcPr>
          <w:p w:rsidR="00114CB5" w:rsidRPr="00F43637" w:rsidRDefault="003254ED" w:rsidP="00624A01">
            <w:pPr>
              <w:rPr>
                <w:rFonts w:cs="Arial"/>
                <w:color w:val="000000"/>
              </w:rPr>
            </w:pPr>
            <w:r>
              <w:rPr>
                <w:rFonts w:cs="Arial"/>
                <w:color w:val="000000"/>
              </w:rPr>
              <w:t>Annual, ongoing</w:t>
            </w:r>
          </w:p>
        </w:tc>
        <w:tc>
          <w:tcPr>
            <w:tcW w:w="1795" w:type="dxa"/>
            <w:tcBorders>
              <w:top w:val="single" w:sz="18"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3254E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3254ED">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 xml:space="preserve">What changes in actions, services, and expenditures will be made as a </w:t>
            </w:r>
            <w:r w:rsidRPr="00F43637">
              <w:rPr>
                <w:rFonts w:cs="Arial"/>
                <w:color w:val="000000"/>
              </w:rPr>
              <w:lastRenderedPageBreak/>
              <w:t>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Pr="00F43637" w:rsidRDefault="003254ED" w:rsidP="001C1304">
            <w:pPr>
              <w:rPr>
                <w:rFonts w:cs="Arial"/>
                <w:color w:val="000000"/>
              </w:rPr>
            </w:pPr>
            <w:r>
              <w:rPr>
                <w:rFonts w:cs="Arial"/>
                <w:color w:val="000000"/>
              </w:rPr>
              <w:lastRenderedPageBreak/>
              <w:t xml:space="preserve">The end goal will be the same for the 2016-2017 school year; to have a minimum of five parent board members representing the three communities that we serve.  </w:t>
            </w:r>
          </w:p>
        </w:tc>
      </w:tr>
    </w:tbl>
    <w:p w:rsidR="00114CB5" w:rsidRDefault="00114CB5" w:rsidP="00182F13">
      <w:pPr>
        <w:outlineLvl w:val="1"/>
        <w:rPr>
          <w:rFonts w:cs="Arial"/>
          <w:b/>
          <w:bCs/>
          <w:sz w:val="22"/>
          <w:szCs w:val="22"/>
        </w:rPr>
      </w:pPr>
    </w:p>
    <w:p w:rsidR="00317813" w:rsidRDefault="00317813" w:rsidP="00182F13">
      <w:pPr>
        <w:outlineLvl w:val="1"/>
        <w:rPr>
          <w:rFonts w:cs="Arial"/>
          <w:b/>
          <w:bCs/>
          <w:sz w:val="22"/>
          <w:szCs w:val="22"/>
        </w:rPr>
      </w:pPr>
    </w:p>
    <w:p w:rsidR="00317813" w:rsidRDefault="00317813" w:rsidP="00182F13">
      <w:pPr>
        <w:outlineLvl w:val="1"/>
        <w:rPr>
          <w:rFonts w:cs="Arial"/>
          <w:b/>
          <w:bCs/>
          <w:sz w:val="22"/>
          <w:szCs w:val="22"/>
        </w:rPr>
      </w:pPr>
    </w:p>
    <w:p w:rsidR="00317813" w:rsidRDefault="00317813"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3254ED">
              <w:rPr>
                <w:rFonts w:cs="Arial"/>
                <w:color w:val="000000"/>
                <w:highlight w:val="yellow"/>
              </w:rPr>
              <w:t>Original GOAL from prior year LCAP</w:t>
            </w:r>
            <w:r w:rsidR="00E6638D">
              <w:rPr>
                <w:rFonts w:cs="Arial"/>
                <w:color w:val="000000"/>
                <w:highlight w:val="yellow"/>
              </w:rPr>
              <w:t xml:space="preserve"> #12</w:t>
            </w:r>
            <w:r w:rsidRPr="003254ED">
              <w:rPr>
                <w:rFonts w:cs="Arial"/>
                <w:color w:val="000000"/>
                <w:highlight w:val="yellow"/>
              </w:rPr>
              <w:t>:</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E6638D" w:rsidP="00624A01">
            <w:pPr>
              <w:rPr>
                <w:rFonts w:cs="Arial"/>
                <w:color w:val="000000"/>
              </w:rPr>
            </w:pPr>
            <w:r>
              <w:rPr>
                <w:rFonts w:cs="Arial"/>
                <w:color w:val="000000"/>
              </w:rPr>
              <w:t xml:space="preserve">In an effort to encourage student engagement, school connectedness and a healthy school culture, PCS sees the need to offer more school activities over the course of the year.  Activities will include performances and recitals, presentations, assemblies, learning </w:t>
            </w:r>
            <w:r w:rsidR="00F02385">
              <w:rPr>
                <w:rFonts w:cs="Arial"/>
                <w:color w:val="000000"/>
              </w:rPr>
              <w:t>fairs, art shows and buddy days</w:t>
            </w:r>
            <w:r w:rsidR="003254ED">
              <w:rPr>
                <w:rFonts w:cs="Arial"/>
                <w:color w:val="000000"/>
              </w:rPr>
              <w:t xml:space="preserve">.  </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w:t>
            </w:r>
            <w:r w:rsidR="003254ED">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6</w:t>
            </w:r>
            <w:r w:rsidRPr="00F43637">
              <w:rPr>
                <w:rFonts w:cs="Arial"/>
                <w:color w:val="000000"/>
                <w:sz w:val="20"/>
                <w:szCs w:val="20"/>
                <w:u w:val="single"/>
              </w:rPr>
              <w:t>_</w:t>
            </w:r>
            <w:r w:rsidR="003254ED">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3254ED"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3254ED"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8F324A" w:rsidP="00624A01">
            <w:pPr>
              <w:rPr>
                <w:rFonts w:cs="Arial"/>
                <w:color w:val="000000"/>
              </w:rPr>
            </w:pPr>
            <w:r>
              <w:rPr>
                <w:rFonts w:cs="Arial"/>
                <w:color w:val="000000"/>
              </w:rPr>
              <w:t>A year long event calendar will be initiated in August of 2015, and each site will be expected to plan and execute a minimum of four student centered events annually.</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8F324A" w:rsidP="008F324A">
            <w:pPr>
              <w:rPr>
                <w:rFonts w:cs="Arial"/>
                <w:color w:val="000000"/>
              </w:rPr>
            </w:pPr>
            <w:r>
              <w:rPr>
                <w:rFonts w:cs="Arial"/>
                <w:color w:val="000000"/>
              </w:rPr>
              <w:t>A year long event calendar was initiated in 2015, and each site was be expected to plan and execute a minimum of four student centered events annually.</w:t>
            </w:r>
          </w:p>
        </w:tc>
      </w:tr>
      <w:tr w:rsidR="00114CB5" w:rsidRPr="00F43637" w:rsidTr="00624A01">
        <w:trPr>
          <w:cantSplit/>
          <w:trHeight w:val="298"/>
          <w:jc w:val="center"/>
        </w:trPr>
        <w:tc>
          <w:tcPr>
            <w:tcW w:w="14612" w:type="dxa"/>
            <w:gridSpan w:val="14"/>
            <w:tcBorders>
              <w:top w:val="single" w:sz="18" w:space="0" w:color="auto"/>
              <w:left w:val="single" w:sz="4" w:space="0" w:color="auto"/>
              <w:bottom w:val="single" w:sz="2" w:space="0" w:color="auto"/>
              <w:right w:val="single" w:sz="18" w:space="0" w:color="auto"/>
            </w:tcBorders>
            <w:shd w:val="clear" w:color="auto" w:fill="auto"/>
            <w:noWrap/>
          </w:tcPr>
          <w:p w:rsidR="00114CB5" w:rsidRPr="00F43637" w:rsidRDefault="00114CB5" w:rsidP="00624A01">
            <w:pPr>
              <w:jc w:val="center"/>
              <w:rPr>
                <w:rFonts w:cs="Arial"/>
                <w:color w:val="000000"/>
              </w:rPr>
            </w:pPr>
            <w:r w:rsidRPr="006F3561">
              <w:rPr>
                <w:rFonts w:cs="Arial"/>
                <w:b/>
                <w:color w:val="000000"/>
              </w:rPr>
              <w:t>LCAP Year</w:t>
            </w:r>
            <w:r w:rsidRPr="006F3561">
              <w:rPr>
                <w:rFonts w:cs="Arial"/>
                <w:color w:val="000000"/>
              </w:rPr>
              <w:t xml:space="preserve">: </w:t>
            </w:r>
            <w:r w:rsidR="00F02385" w:rsidRPr="006F3561">
              <w:rPr>
                <w:rFonts w:cs="Arial"/>
                <w:color w:val="000000"/>
              </w:rPr>
              <w:t>2015</w:t>
            </w:r>
            <w:r w:rsidR="00BE2C91" w:rsidRPr="006F3561">
              <w:rPr>
                <w:rFonts w:cs="Arial"/>
                <w:color w:val="000000"/>
              </w:rPr>
              <w:t>-201</w:t>
            </w:r>
            <w:r w:rsidR="00F02385" w:rsidRPr="006F3561">
              <w:rPr>
                <w:rFonts w:cs="Arial"/>
                <w:color w:val="000000"/>
              </w:rPr>
              <w:t>6</w:t>
            </w:r>
          </w:p>
        </w:tc>
      </w:tr>
      <w:tr w:rsidR="00114CB5" w:rsidRPr="00F43637" w:rsidTr="00624A01">
        <w:trPr>
          <w:cantSplit/>
          <w:trHeight w:val="330"/>
          <w:jc w:val="center"/>
        </w:trPr>
        <w:tc>
          <w:tcPr>
            <w:tcW w:w="7237" w:type="dxa"/>
            <w:gridSpan w:val="9"/>
            <w:tcBorders>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4F3801">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4F3801">
        <w:trPr>
          <w:trHeight w:val="455"/>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114CB5" w:rsidRDefault="008F324A" w:rsidP="00BE2C91">
            <w:pPr>
              <w:rPr>
                <w:rFonts w:cs="Arial"/>
                <w:color w:val="000000"/>
              </w:rPr>
            </w:pPr>
            <w:r>
              <w:rPr>
                <w:rFonts w:cs="Arial"/>
                <w:color w:val="000000"/>
              </w:rPr>
              <w:t>Each learning center will schedule and implement at least four student centered events annually.</w:t>
            </w: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20B41" w:rsidRDefault="00120B41"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C1304" w:rsidRDefault="001C1304" w:rsidP="00BE2C91">
            <w:pPr>
              <w:rPr>
                <w:rFonts w:cs="Arial"/>
                <w:color w:val="000000"/>
              </w:rPr>
            </w:pPr>
          </w:p>
          <w:p w:rsidR="00114CB5" w:rsidRPr="00F43637" w:rsidRDefault="00114CB5" w:rsidP="00624A01">
            <w:pPr>
              <w:rPr>
                <w:rFonts w:cs="Arial"/>
                <w:color w:val="000000"/>
              </w:rPr>
            </w:pPr>
          </w:p>
        </w:tc>
        <w:tc>
          <w:tcPr>
            <w:tcW w:w="1758" w:type="dxa"/>
            <w:tcBorders>
              <w:top w:val="single" w:sz="8" w:space="0" w:color="auto"/>
              <w:left w:val="single" w:sz="2" w:space="0" w:color="auto"/>
              <w:bottom w:val="single" w:sz="2" w:space="0" w:color="auto"/>
              <w:right w:val="single" w:sz="18" w:space="0" w:color="auto"/>
            </w:tcBorders>
            <w:shd w:val="clear" w:color="auto" w:fill="auto"/>
            <w:noWrap/>
            <w:vAlign w:val="center"/>
          </w:tcPr>
          <w:p w:rsidR="00BE2C91" w:rsidRDefault="00120B41" w:rsidP="00BE2C91">
            <w:pPr>
              <w:rPr>
                <w:rFonts w:cs="Arial"/>
              </w:rPr>
            </w:pPr>
            <w:r>
              <w:rPr>
                <w:rFonts w:cs="Arial"/>
              </w:rPr>
              <w:lastRenderedPageBreak/>
              <w:t>$737,683 Teacher S</w:t>
            </w:r>
            <w:r w:rsidR="00BE2C91" w:rsidRPr="00BE2C91">
              <w:rPr>
                <w:rFonts w:cs="Arial"/>
              </w:rPr>
              <w:t>alaries</w:t>
            </w:r>
          </w:p>
          <w:p w:rsidR="001C1304" w:rsidRPr="00BE2C91" w:rsidRDefault="001C1304" w:rsidP="00BE2C91">
            <w:pPr>
              <w:rPr>
                <w:rFonts w:cs="Arial"/>
              </w:rPr>
            </w:pPr>
          </w:p>
          <w:p w:rsidR="00BE2C91" w:rsidRDefault="00BE2C91" w:rsidP="00BE2C91">
            <w:pPr>
              <w:rPr>
                <w:rFonts w:cs="Arial"/>
              </w:rPr>
            </w:pPr>
            <w:r w:rsidRPr="00BE2C91">
              <w:rPr>
                <w:rFonts w:cs="Arial"/>
              </w:rPr>
              <w:t>$</w:t>
            </w:r>
            <w:r w:rsidR="00120B41">
              <w:rPr>
                <w:rFonts w:cs="Arial"/>
              </w:rPr>
              <w:t>307,092 Instructional Aide S</w:t>
            </w:r>
            <w:r w:rsidRPr="00BE2C91">
              <w:rPr>
                <w:rFonts w:cs="Arial"/>
              </w:rPr>
              <w:t>alaries</w:t>
            </w:r>
          </w:p>
          <w:p w:rsidR="001C1304" w:rsidRPr="00BE2C91" w:rsidRDefault="001C1304" w:rsidP="00BE2C91">
            <w:pPr>
              <w:rPr>
                <w:rFonts w:cs="Arial"/>
              </w:rPr>
            </w:pPr>
          </w:p>
          <w:p w:rsidR="00BE2C91" w:rsidRDefault="00BE2C91" w:rsidP="00BE2C91">
            <w:pPr>
              <w:rPr>
                <w:rFonts w:cs="Arial"/>
              </w:rPr>
            </w:pPr>
            <w:r w:rsidRPr="00BE2C91">
              <w:rPr>
                <w:rFonts w:cs="Arial"/>
              </w:rPr>
              <w:t>$</w:t>
            </w:r>
            <w:r w:rsidR="00120B41">
              <w:rPr>
                <w:rFonts w:cs="Arial"/>
              </w:rPr>
              <w:t>100,012</w:t>
            </w:r>
            <w:r w:rsidR="0091577E">
              <w:rPr>
                <w:rFonts w:cs="Arial"/>
              </w:rPr>
              <w:t xml:space="preserve"> Facilities Rental </w:t>
            </w:r>
            <w:r w:rsidRPr="00BE2C91">
              <w:rPr>
                <w:rFonts w:cs="Arial"/>
              </w:rPr>
              <w:t xml:space="preserve"> costs</w:t>
            </w:r>
          </w:p>
          <w:p w:rsidR="00120B41" w:rsidRDefault="00120B41" w:rsidP="00BE2C91">
            <w:pPr>
              <w:rPr>
                <w:rFonts w:cs="Arial"/>
              </w:rPr>
            </w:pPr>
          </w:p>
          <w:p w:rsidR="0091577E" w:rsidRDefault="0091577E" w:rsidP="00BE2C91">
            <w:pPr>
              <w:rPr>
                <w:rFonts w:cs="Arial"/>
              </w:rPr>
            </w:pPr>
            <w:r>
              <w:rPr>
                <w:rFonts w:cs="Arial"/>
              </w:rPr>
              <w:lastRenderedPageBreak/>
              <w:t>$12,639 Student Activities</w:t>
            </w:r>
          </w:p>
          <w:p w:rsidR="00120B41" w:rsidRDefault="00120B41" w:rsidP="00BE2C91">
            <w:pPr>
              <w:rPr>
                <w:rFonts w:cs="Arial"/>
              </w:rPr>
            </w:pPr>
          </w:p>
          <w:p w:rsidR="000901EC" w:rsidRDefault="000901EC" w:rsidP="00BE2C91">
            <w:pPr>
              <w:rPr>
                <w:rFonts w:cs="Arial"/>
              </w:rPr>
            </w:pPr>
            <w:r>
              <w:rPr>
                <w:rFonts w:cs="Arial"/>
              </w:rPr>
              <w:t xml:space="preserve">$5,818 </w:t>
            </w:r>
          </w:p>
          <w:p w:rsidR="000901EC" w:rsidRDefault="000901EC" w:rsidP="00BE2C91">
            <w:pPr>
              <w:rPr>
                <w:rFonts w:cs="Arial"/>
              </w:rPr>
            </w:pPr>
            <w:r>
              <w:rPr>
                <w:rFonts w:cs="Arial"/>
              </w:rPr>
              <w:t>Field Trips</w:t>
            </w: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Default="00120B41" w:rsidP="00BE2C91">
            <w:pPr>
              <w:rPr>
                <w:rFonts w:cs="Arial"/>
              </w:rPr>
            </w:pPr>
          </w:p>
          <w:p w:rsidR="00120B41" w:rsidRPr="00BE2C91" w:rsidRDefault="00120B41" w:rsidP="00BE2C91">
            <w:pPr>
              <w:rPr>
                <w:rFonts w:cs="Arial"/>
              </w:rPr>
            </w:pPr>
          </w:p>
          <w:p w:rsidR="00114CB5" w:rsidRPr="00BE2C91" w:rsidRDefault="00114CB5" w:rsidP="00624A01">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BE2C91" w:rsidRDefault="008F324A" w:rsidP="008F324A">
            <w:pPr>
              <w:rPr>
                <w:rFonts w:cs="Arial"/>
                <w:color w:val="000000"/>
              </w:rPr>
            </w:pPr>
            <w:r>
              <w:rPr>
                <w:rFonts w:cs="Arial"/>
                <w:color w:val="000000"/>
              </w:rPr>
              <w:lastRenderedPageBreak/>
              <w:t>Each learning center executed the following student centered events:</w:t>
            </w:r>
          </w:p>
          <w:p w:rsidR="001C1304" w:rsidRDefault="001C1304" w:rsidP="008F324A">
            <w:pPr>
              <w:rPr>
                <w:rFonts w:cs="Arial"/>
                <w:color w:val="000000"/>
              </w:rPr>
            </w:pPr>
          </w:p>
          <w:p w:rsidR="008F324A" w:rsidRDefault="008F324A" w:rsidP="008F324A">
            <w:pPr>
              <w:rPr>
                <w:rFonts w:cs="Arial"/>
                <w:color w:val="000000"/>
              </w:rPr>
            </w:pPr>
            <w:r>
              <w:rPr>
                <w:rFonts w:cs="Arial"/>
                <w:color w:val="000000"/>
              </w:rPr>
              <w:t>Quincy</w:t>
            </w:r>
            <w:r w:rsidR="001C1304">
              <w:rPr>
                <w:rFonts w:cs="Arial"/>
                <w:color w:val="000000"/>
              </w:rPr>
              <w:t xml:space="preserve">:  </w:t>
            </w:r>
            <w:r w:rsidR="00120B41">
              <w:rPr>
                <w:rFonts w:cs="Arial"/>
                <w:color w:val="000000"/>
              </w:rPr>
              <w:t xml:space="preserve">Events included:  </w:t>
            </w:r>
            <w:r w:rsidR="001C1304">
              <w:rPr>
                <w:rFonts w:cs="Arial"/>
                <w:color w:val="000000"/>
              </w:rPr>
              <w:t xml:space="preserve">Fall and Spring Dramatic and Musical </w:t>
            </w:r>
            <w:r w:rsidR="00120B41">
              <w:rPr>
                <w:rFonts w:cs="Arial"/>
                <w:color w:val="000000"/>
              </w:rPr>
              <w:t xml:space="preserve">Showcase, Children’s Fair, Student Art Show, Community Supper, Dance Recital, PCS Showcase, Mill Creek to Golden Gate Watershed Field Trip, Assembly Series, </w:t>
            </w:r>
            <w:r w:rsidR="0091577E">
              <w:rPr>
                <w:rFonts w:cs="Arial"/>
                <w:color w:val="000000"/>
              </w:rPr>
              <w:t xml:space="preserve">KIDmob Middle School Workshop, </w:t>
            </w:r>
            <w:r w:rsidR="00120B41">
              <w:rPr>
                <w:rFonts w:cs="Arial"/>
                <w:color w:val="000000"/>
              </w:rPr>
              <w:t>and Sixth Grade partner Activities with Kindergarten Class</w:t>
            </w:r>
          </w:p>
          <w:p w:rsidR="00120B41" w:rsidRDefault="00120B41" w:rsidP="008F324A">
            <w:pPr>
              <w:rPr>
                <w:rFonts w:cs="Arial"/>
                <w:color w:val="000000"/>
              </w:rPr>
            </w:pPr>
          </w:p>
          <w:p w:rsidR="008F324A" w:rsidRDefault="008F324A" w:rsidP="008F324A">
            <w:pPr>
              <w:rPr>
                <w:rFonts w:cs="Arial"/>
                <w:color w:val="000000"/>
              </w:rPr>
            </w:pPr>
            <w:r>
              <w:rPr>
                <w:rFonts w:cs="Arial"/>
                <w:color w:val="000000"/>
              </w:rPr>
              <w:t>IVA</w:t>
            </w:r>
            <w:r w:rsidR="00120B41">
              <w:rPr>
                <w:rFonts w:cs="Arial"/>
                <w:color w:val="000000"/>
              </w:rPr>
              <w:t xml:space="preserve">:  Events included:  Beginning of year Camp Out, Fall and Spring Dramatic Performances, </w:t>
            </w:r>
            <w:r w:rsidR="00120B41">
              <w:rPr>
                <w:rFonts w:cs="Arial"/>
                <w:color w:val="000000"/>
              </w:rPr>
              <w:lastRenderedPageBreak/>
              <w:t xml:space="preserve">Science Fair, FFA Conference attendance, </w:t>
            </w:r>
            <w:r w:rsidR="0091577E">
              <w:rPr>
                <w:rFonts w:cs="Arial"/>
                <w:color w:val="000000"/>
              </w:rPr>
              <w:t xml:space="preserve">KIDmob Middle School Workshop, </w:t>
            </w:r>
            <w:r w:rsidR="00120B41">
              <w:rPr>
                <w:rFonts w:cs="Arial"/>
                <w:color w:val="000000"/>
              </w:rPr>
              <w:t>and Ski Days.</w:t>
            </w:r>
          </w:p>
          <w:p w:rsidR="00120B41" w:rsidRDefault="00120B41" w:rsidP="008F324A">
            <w:pPr>
              <w:rPr>
                <w:rFonts w:cs="Arial"/>
                <w:color w:val="000000"/>
              </w:rPr>
            </w:pPr>
          </w:p>
          <w:p w:rsidR="008F324A" w:rsidRDefault="008F324A" w:rsidP="008F324A">
            <w:pPr>
              <w:rPr>
                <w:rFonts w:cs="Arial"/>
                <w:color w:val="000000"/>
              </w:rPr>
            </w:pPr>
            <w:r>
              <w:rPr>
                <w:rFonts w:cs="Arial"/>
                <w:color w:val="000000"/>
              </w:rPr>
              <w:t>Greenville Learning Center</w:t>
            </w:r>
            <w:r w:rsidR="00120B41">
              <w:rPr>
                <w:rFonts w:cs="Arial"/>
                <w:color w:val="000000"/>
              </w:rPr>
              <w:t>:  Events included:  District Wide Music Competition, Sixth grade rafting, Mill Greek to the Golden Gate Watershed Field Trip, and numerous walking field trips.</w:t>
            </w:r>
          </w:p>
          <w:p w:rsidR="00120B41" w:rsidRDefault="00120B41" w:rsidP="008F324A">
            <w:pPr>
              <w:rPr>
                <w:rFonts w:cs="Arial"/>
                <w:color w:val="000000"/>
              </w:rPr>
            </w:pPr>
          </w:p>
          <w:p w:rsidR="001C1304" w:rsidRDefault="008F324A" w:rsidP="008F324A">
            <w:pPr>
              <w:rPr>
                <w:rFonts w:cs="Arial"/>
                <w:color w:val="000000"/>
              </w:rPr>
            </w:pPr>
            <w:r>
              <w:rPr>
                <w:rFonts w:cs="Arial"/>
                <w:color w:val="000000"/>
              </w:rPr>
              <w:t>Chester</w:t>
            </w:r>
            <w:r w:rsidR="00120B41">
              <w:rPr>
                <w:rFonts w:cs="Arial"/>
                <w:color w:val="000000"/>
              </w:rPr>
              <w:t xml:space="preserve">:  Events included:  Merchant Trick or Treat, Snow Shoeing Field Trip, </w:t>
            </w:r>
            <w:r w:rsidR="0091577E">
              <w:rPr>
                <w:rFonts w:cs="Arial"/>
                <w:color w:val="000000"/>
              </w:rPr>
              <w:t xml:space="preserve">KIDmob Middle School Workshop, </w:t>
            </w:r>
            <w:r w:rsidR="00120B41">
              <w:rPr>
                <w:rFonts w:cs="Arial"/>
                <w:color w:val="000000"/>
              </w:rPr>
              <w:t>Reno Aces Field Trip, and PCS Showcase.</w:t>
            </w:r>
          </w:p>
          <w:p w:rsidR="001C1304" w:rsidRDefault="001C1304" w:rsidP="008F324A">
            <w:pPr>
              <w:rPr>
                <w:rFonts w:cs="Arial"/>
                <w:color w:val="000000"/>
              </w:rPr>
            </w:pPr>
          </w:p>
          <w:p w:rsidR="00317813" w:rsidRDefault="00317813" w:rsidP="008F324A">
            <w:pPr>
              <w:rPr>
                <w:rFonts w:cs="Arial"/>
                <w:color w:val="000000"/>
              </w:rPr>
            </w:pPr>
          </w:p>
          <w:p w:rsidR="00317813" w:rsidRPr="00F43637" w:rsidRDefault="00317813" w:rsidP="008F324A">
            <w:pPr>
              <w:rPr>
                <w:rFonts w:cs="Arial"/>
                <w:color w:val="000000"/>
              </w:rPr>
            </w:pP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E009F8" w:rsidRDefault="00E009F8" w:rsidP="00E009F8">
            <w:pPr>
              <w:rPr>
                <w:rFonts w:cs="Arial"/>
                <w:color w:val="000000"/>
              </w:rPr>
            </w:pPr>
            <w:r w:rsidRPr="00AF1CE6">
              <w:rPr>
                <w:rFonts w:cs="Arial"/>
                <w:color w:val="000000"/>
              </w:rPr>
              <w:lastRenderedPageBreak/>
              <w:t>$</w:t>
            </w:r>
            <w:r w:rsidR="0091577E">
              <w:rPr>
                <w:rFonts w:cs="Arial"/>
                <w:color w:val="000000"/>
              </w:rPr>
              <w:t>853,398</w:t>
            </w:r>
            <w:r w:rsidRPr="00AF1CE6">
              <w:rPr>
                <w:rFonts w:cs="Arial"/>
                <w:color w:val="000000"/>
              </w:rPr>
              <w:t xml:space="preserve"> Teacher Salaries </w:t>
            </w:r>
          </w:p>
          <w:p w:rsidR="0091577E" w:rsidRPr="00AF1CE6" w:rsidRDefault="0091577E" w:rsidP="00E009F8">
            <w:pPr>
              <w:rPr>
                <w:rFonts w:cs="Arial"/>
                <w:color w:val="000000"/>
              </w:rPr>
            </w:pPr>
          </w:p>
          <w:p w:rsidR="00E009F8" w:rsidRPr="00AF1CE6" w:rsidRDefault="00E009F8" w:rsidP="00E009F8">
            <w:pPr>
              <w:rPr>
                <w:rFonts w:cs="Arial"/>
                <w:color w:val="000000"/>
              </w:rPr>
            </w:pPr>
            <w:r w:rsidRPr="00AF1CE6">
              <w:rPr>
                <w:rFonts w:cs="Arial"/>
                <w:color w:val="000000"/>
              </w:rPr>
              <w:t>$</w:t>
            </w:r>
            <w:r w:rsidR="0091577E">
              <w:rPr>
                <w:rFonts w:cs="Arial"/>
                <w:color w:val="000000"/>
              </w:rPr>
              <w:t>395,568</w:t>
            </w:r>
            <w:r w:rsidRPr="00AF1CE6">
              <w:rPr>
                <w:rFonts w:cs="Arial"/>
                <w:color w:val="000000"/>
              </w:rPr>
              <w:t xml:space="preserve"> Salaries </w:t>
            </w:r>
          </w:p>
          <w:p w:rsidR="00114CB5" w:rsidRPr="00AF1CE6" w:rsidRDefault="00114CB5" w:rsidP="00624A01">
            <w:pPr>
              <w:rPr>
                <w:rFonts w:cs="Arial"/>
                <w:color w:val="000000"/>
              </w:rPr>
            </w:pPr>
          </w:p>
          <w:p w:rsidR="00E009F8" w:rsidRDefault="00E009F8" w:rsidP="00E009F8">
            <w:pPr>
              <w:rPr>
                <w:rFonts w:cs="Arial"/>
                <w:color w:val="000000"/>
              </w:rPr>
            </w:pPr>
            <w:r w:rsidRPr="00AF1CE6">
              <w:rPr>
                <w:rFonts w:cs="Arial"/>
                <w:color w:val="000000"/>
              </w:rPr>
              <w:t>$</w:t>
            </w:r>
            <w:r w:rsidR="0091577E">
              <w:rPr>
                <w:rFonts w:cs="Arial"/>
                <w:color w:val="000000"/>
              </w:rPr>
              <w:t>130,075</w:t>
            </w:r>
            <w:r w:rsidRPr="00AF1CE6">
              <w:rPr>
                <w:rFonts w:cs="Arial"/>
                <w:color w:val="000000"/>
              </w:rPr>
              <w:t xml:space="preserve"> </w:t>
            </w:r>
            <w:r w:rsidR="0091577E">
              <w:rPr>
                <w:rFonts w:cs="Arial"/>
                <w:color w:val="000000"/>
              </w:rPr>
              <w:t>Facilities Rental costs</w:t>
            </w:r>
          </w:p>
          <w:p w:rsidR="00120B41" w:rsidRDefault="00120B41" w:rsidP="00E009F8">
            <w:pPr>
              <w:rPr>
                <w:rFonts w:cs="Arial"/>
                <w:color w:val="000000"/>
              </w:rPr>
            </w:pPr>
          </w:p>
          <w:p w:rsidR="00120B41" w:rsidRDefault="0091577E" w:rsidP="00E009F8">
            <w:pPr>
              <w:rPr>
                <w:rFonts w:cs="Arial"/>
                <w:color w:val="000000"/>
              </w:rPr>
            </w:pPr>
            <w:r>
              <w:rPr>
                <w:rFonts w:cs="Arial"/>
                <w:color w:val="000000"/>
              </w:rPr>
              <w:t>$17,639 Student Activities</w:t>
            </w:r>
          </w:p>
          <w:p w:rsidR="00120B41" w:rsidRDefault="00120B41" w:rsidP="00E009F8">
            <w:pPr>
              <w:rPr>
                <w:rFonts w:cs="Arial"/>
                <w:color w:val="000000"/>
              </w:rPr>
            </w:pPr>
          </w:p>
          <w:p w:rsidR="000901EC" w:rsidRDefault="000901EC" w:rsidP="00E009F8">
            <w:pPr>
              <w:rPr>
                <w:rFonts w:cs="Arial"/>
                <w:color w:val="000000"/>
              </w:rPr>
            </w:pPr>
            <w:r>
              <w:rPr>
                <w:rFonts w:cs="Arial"/>
                <w:color w:val="000000"/>
              </w:rPr>
              <w:t xml:space="preserve">$14,000 </w:t>
            </w:r>
          </w:p>
          <w:p w:rsidR="00120B41" w:rsidRDefault="000901EC" w:rsidP="00E009F8">
            <w:pPr>
              <w:rPr>
                <w:rFonts w:cs="Arial"/>
                <w:color w:val="000000"/>
              </w:rPr>
            </w:pPr>
            <w:r>
              <w:rPr>
                <w:rFonts w:cs="Arial"/>
                <w:color w:val="000000"/>
              </w:rPr>
              <w:t>Field Trips</w:t>
            </w: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Default="00120B41" w:rsidP="00E009F8">
            <w:pPr>
              <w:rPr>
                <w:rFonts w:cs="Arial"/>
                <w:color w:val="000000"/>
              </w:rPr>
            </w:pPr>
          </w:p>
          <w:p w:rsidR="00120B41" w:rsidRPr="00F43637" w:rsidRDefault="00120B41" w:rsidP="00E009F8">
            <w:pPr>
              <w:rPr>
                <w:rFonts w:cs="Arial"/>
                <w:color w:val="000000"/>
              </w:rPr>
            </w:pPr>
          </w:p>
        </w:tc>
      </w:tr>
      <w:tr w:rsidR="00114CB5" w:rsidRPr="00F43637" w:rsidTr="004F3801">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lastRenderedPageBreak/>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BE2C91" w:rsidP="00624A01">
            <w:pPr>
              <w:rPr>
                <w:rFonts w:cs="Arial"/>
                <w:color w:val="000000"/>
              </w:rPr>
            </w:pPr>
            <w:r>
              <w:rPr>
                <w:rFonts w:cs="Arial"/>
                <w:color w:val="000000"/>
              </w:rPr>
              <w:t>Annual, ongoing</w:t>
            </w:r>
          </w:p>
        </w:tc>
        <w:tc>
          <w:tcPr>
            <w:tcW w:w="1758" w:type="dxa"/>
            <w:tcBorders>
              <w:top w:val="single" w:sz="2"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BE2C91"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BE2C91">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BE2C91">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Default="0091577E" w:rsidP="00624A01">
            <w:pPr>
              <w:rPr>
                <w:rFonts w:cs="Arial"/>
                <w:color w:val="000000"/>
              </w:rPr>
            </w:pPr>
            <w:r>
              <w:rPr>
                <w:rFonts w:cs="Arial"/>
                <w:color w:val="000000"/>
              </w:rPr>
              <w:t>We will continue to actively expand on activities provided to PCS students.</w:t>
            </w:r>
            <w:r w:rsidR="000901EC">
              <w:rPr>
                <w:rFonts w:cs="Arial"/>
                <w:color w:val="000000"/>
              </w:rPr>
              <w:t xml:space="preserve">  Expenditures will likely continue to increase in support of this goal, as will the revenue generated through activity specific fundraising.</w:t>
            </w:r>
          </w:p>
          <w:p w:rsidR="00114CB5" w:rsidRPr="00F43637" w:rsidRDefault="00114CB5" w:rsidP="00624A01">
            <w:pPr>
              <w:rPr>
                <w:rFonts w:cs="Arial"/>
                <w:color w:val="000000"/>
              </w:rPr>
            </w:pPr>
          </w:p>
        </w:tc>
      </w:tr>
    </w:tbl>
    <w:p w:rsidR="003C3F5B" w:rsidRDefault="003C3F5B" w:rsidP="00182F13">
      <w:pPr>
        <w:outlineLvl w:val="1"/>
        <w:rPr>
          <w:rFonts w:cs="Arial"/>
          <w:b/>
          <w:bCs/>
          <w:sz w:val="22"/>
          <w:szCs w:val="22"/>
        </w:rPr>
      </w:pPr>
    </w:p>
    <w:tbl>
      <w:tblPr>
        <w:tblW w:w="14612" w:type="dxa"/>
        <w:jc w:val="center"/>
        <w:tblLayout w:type="fixed"/>
        <w:tblCellMar>
          <w:left w:w="115" w:type="dxa"/>
          <w:right w:w="115" w:type="dxa"/>
        </w:tblCellMar>
        <w:tblLook w:val="04A0" w:firstRow="1" w:lastRow="0" w:firstColumn="1" w:lastColumn="0" w:noHBand="0" w:noVBand="1"/>
      </w:tblPr>
      <w:tblGrid>
        <w:gridCol w:w="1321"/>
        <w:gridCol w:w="315"/>
        <w:gridCol w:w="319"/>
        <w:gridCol w:w="41"/>
        <w:gridCol w:w="1129"/>
        <w:gridCol w:w="1004"/>
        <w:gridCol w:w="1066"/>
        <w:gridCol w:w="284"/>
        <w:gridCol w:w="1758"/>
        <w:gridCol w:w="1662"/>
        <w:gridCol w:w="281"/>
        <w:gridCol w:w="1467"/>
        <w:gridCol w:w="2170"/>
        <w:gridCol w:w="1795"/>
      </w:tblGrid>
      <w:tr w:rsidR="00114CB5" w:rsidRPr="00F43637" w:rsidTr="00624A01">
        <w:trPr>
          <w:cantSplit/>
          <w:trHeight w:val="288"/>
          <w:jc w:val="center"/>
        </w:trPr>
        <w:tc>
          <w:tcPr>
            <w:tcW w:w="1321" w:type="dxa"/>
            <w:vMerge w:val="restart"/>
            <w:tcBorders>
              <w:top w:val="single" w:sz="4" w:space="0" w:color="auto"/>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BE2C91">
              <w:rPr>
                <w:rFonts w:cs="Arial"/>
                <w:color w:val="000000"/>
                <w:highlight w:val="yellow"/>
              </w:rPr>
              <w:t>Original GOAL from prior year LCAP</w:t>
            </w:r>
            <w:r w:rsidR="00BE2C91" w:rsidRPr="00BE2C91">
              <w:rPr>
                <w:rFonts w:cs="Arial"/>
                <w:color w:val="000000"/>
                <w:highlight w:val="yellow"/>
              </w:rPr>
              <w:t xml:space="preserve"> #1</w:t>
            </w:r>
            <w:r w:rsidR="0091577E">
              <w:rPr>
                <w:rFonts w:cs="Arial"/>
                <w:color w:val="000000"/>
              </w:rPr>
              <w:t>3:</w:t>
            </w:r>
          </w:p>
        </w:tc>
        <w:tc>
          <w:tcPr>
            <w:tcW w:w="9326" w:type="dxa"/>
            <w:gridSpan w:val="11"/>
            <w:vMerge w:val="restart"/>
            <w:tcBorders>
              <w:top w:val="single" w:sz="4" w:space="0" w:color="auto"/>
              <w:left w:val="single" w:sz="18" w:space="0" w:color="auto"/>
              <w:right w:val="dashSmallGap" w:sz="4" w:space="0" w:color="auto"/>
            </w:tcBorders>
            <w:shd w:val="clear" w:color="auto" w:fill="auto"/>
            <w:vAlign w:val="center"/>
          </w:tcPr>
          <w:p w:rsidR="00114CB5" w:rsidRPr="00F43637" w:rsidRDefault="00BE2C91" w:rsidP="003C61C2">
            <w:pPr>
              <w:rPr>
                <w:rFonts w:cs="Arial"/>
                <w:color w:val="000000"/>
              </w:rPr>
            </w:pPr>
            <w:r>
              <w:rPr>
                <w:rFonts w:cs="Arial"/>
                <w:color w:val="000000"/>
              </w:rPr>
              <w:t xml:space="preserve">In an effort to encourage student engagement, school connectedness and a healthy school culture, PCS sees the needs to </w:t>
            </w:r>
            <w:r w:rsidR="003C61C2">
              <w:rPr>
                <w:rFonts w:cs="Arial"/>
                <w:color w:val="000000"/>
              </w:rPr>
              <w:t>offer formalized character building and anti-bullying programs.</w:t>
            </w:r>
          </w:p>
        </w:tc>
        <w:tc>
          <w:tcPr>
            <w:tcW w:w="3965" w:type="dxa"/>
            <w:gridSpan w:val="2"/>
            <w:tcBorders>
              <w:top w:val="single" w:sz="4" w:space="0" w:color="auto"/>
              <w:left w:val="dashSmallGap" w:sz="4" w:space="0" w:color="auto"/>
              <w:right w:val="single" w:sz="18" w:space="0" w:color="auto"/>
            </w:tcBorders>
            <w:shd w:val="clear" w:color="auto" w:fill="auto"/>
          </w:tcPr>
          <w:p w:rsidR="00114CB5" w:rsidRPr="00F43637" w:rsidRDefault="00114CB5" w:rsidP="00624A01">
            <w:pPr>
              <w:jc w:val="center"/>
              <w:rPr>
                <w:rFonts w:cs="Arial"/>
                <w:color w:val="000000"/>
                <w:sz w:val="20"/>
                <w:szCs w:val="20"/>
              </w:rPr>
            </w:pPr>
            <w:r w:rsidRPr="00F43637">
              <w:rPr>
                <w:rFonts w:cs="Arial"/>
                <w:color w:val="000000"/>
                <w:sz w:val="20"/>
                <w:szCs w:val="20"/>
              </w:rPr>
              <w:t>Related State and/or Local Priorities:</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jc w:val="center"/>
              <w:rPr>
                <w:rFonts w:cs="Arial"/>
                <w:color w:val="000000"/>
                <w:sz w:val="20"/>
                <w:szCs w:val="20"/>
              </w:rPr>
            </w:pPr>
            <w:r w:rsidRPr="00F43637">
              <w:rPr>
                <w:rFonts w:cs="Arial"/>
                <w:color w:val="000000"/>
                <w:sz w:val="20"/>
                <w:szCs w:val="20"/>
              </w:rPr>
              <w:t>1</w:t>
            </w:r>
            <w:r w:rsidRPr="00F43637">
              <w:rPr>
                <w:rFonts w:cs="Arial"/>
                <w:color w:val="000000"/>
                <w:sz w:val="20"/>
                <w:szCs w:val="20"/>
                <w:u w:val="single"/>
              </w:rPr>
              <w:t>__</w:t>
            </w:r>
            <w:r w:rsidRPr="00F43637">
              <w:rPr>
                <w:rFonts w:cs="Arial"/>
                <w:color w:val="000000"/>
                <w:sz w:val="20"/>
                <w:szCs w:val="20"/>
              </w:rPr>
              <w:t xml:space="preserve">  2</w:t>
            </w:r>
            <w:r w:rsidRPr="00F43637">
              <w:rPr>
                <w:rFonts w:cs="Arial"/>
                <w:color w:val="000000"/>
                <w:sz w:val="20"/>
                <w:szCs w:val="20"/>
                <w:u w:val="single"/>
              </w:rPr>
              <w:t>__</w:t>
            </w:r>
            <w:r w:rsidRPr="00F43637">
              <w:rPr>
                <w:rFonts w:cs="Arial"/>
                <w:color w:val="000000"/>
                <w:sz w:val="20"/>
                <w:szCs w:val="20"/>
              </w:rPr>
              <w:t xml:space="preserve">  3</w:t>
            </w:r>
            <w:r w:rsidRPr="00F43637">
              <w:rPr>
                <w:rFonts w:cs="Arial"/>
                <w:color w:val="000000"/>
                <w:sz w:val="20"/>
                <w:szCs w:val="20"/>
                <w:u w:val="single"/>
              </w:rPr>
              <w:t>__</w:t>
            </w:r>
            <w:r w:rsidRPr="00F43637">
              <w:rPr>
                <w:rFonts w:cs="Arial"/>
                <w:color w:val="000000"/>
                <w:sz w:val="20"/>
                <w:szCs w:val="20"/>
              </w:rPr>
              <w:t xml:space="preserve">  4</w:t>
            </w:r>
            <w:r w:rsidRPr="00F43637">
              <w:rPr>
                <w:rFonts w:cs="Arial"/>
                <w:color w:val="000000"/>
                <w:sz w:val="20"/>
                <w:szCs w:val="20"/>
                <w:u w:val="single"/>
              </w:rPr>
              <w:t>__</w:t>
            </w:r>
            <w:r w:rsidRPr="00F43637">
              <w:rPr>
                <w:rFonts w:cs="Arial"/>
                <w:color w:val="000000"/>
                <w:sz w:val="20"/>
                <w:szCs w:val="20"/>
              </w:rPr>
              <w:t xml:space="preserve">  5</w:t>
            </w:r>
            <w:r w:rsidRPr="00F43637">
              <w:rPr>
                <w:rFonts w:cs="Arial"/>
                <w:color w:val="000000"/>
                <w:sz w:val="20"/>
                <w:szCs w:val="20"/>
                <w:u w:val="single"/>
              </w:rPr>
              <w:t>_</w:t>
            </w:r>
            <w:r w:rsidR="00BE2C9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6</w:t>
            </w:r>
            <w:r w:rsidRPr="00F43637">
              <w:rPr>
                <w:rFonts w:cs="Arial"/>
                <w:color w:val="000000"/>
                <w:sz w:val="20"/>
                <w:szCs w:val="20"/>
                <w:u w:val="single"/>
              </w:rPr>
              <w:t>_</w:t>
            </w:r>
            <w:r w:rsidR="00BE2C91">
              <w:rPr>
                <w:rFonts w:cs="Arial"/>
                <w:color w:val="000000"/>
                <w:sz w:val="20"/>
                <w:szCs w:val="20"/>
                <w:u w:val="single"/>
              </w:rPr>
              <w:t>X</w:t>
            </w:r>
            <w:r w:rsidRPr="00F43637">
              <w:rPr>
                <w:rFonts w:cs="Arial"/>
                <w:color w:val="000000"/>
                <w:sz w:val="20"/>
                <w:szCs w:val="20"/>
                <w:u w:val="single"/>
              </w:rPr>
              <w:t>_</w:t>
            </w:r>
            <w:r w:rsidRPr="00F43637">
              <w:rPr>
                <w:rFonts w:cs="Arial"/>
                <w:color w:val="000000"/>
                <w:sz w:val="20"/>
                <w:szCs w:val="20"/>
              </w:rPr>
              <w:t xml:space="preserve">  7</w:t>
            </w:r>
            <w:r w:rsidRPr="00F43637">
              <w:rPr>
                <w:rFonts w:cs="Arial"/>
                <w:color w:val="000000"/>
                <w:sz w:val="20"/>
                <w:szCs w:val="20"/>
                <w:u w:val="single"/>
              </w:rPr>
              <w:t>__</w:t>
            </w:r>
            <w:r w:rsidRPr="00F43637">
              <w:rPr>
                <w:rFonts w:cs="Arial"/>
                <w:color w:val="000000"/>
                <w:sz w:val="20"/>
                <w:szCs w:val="20"/>
              </w:rPr>
              <w:t xml:space="preserve">  8</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bottom"/>
          </w:tcPr>
          <w:p w:rsidR="00114CB5" w:rsidRPr="00F43637" w:rsidRDefault="00114CB5" w:rsidP="00624A01">
            <w:pPr>
              <w:jc w:val="center"/>
              <w:rPr>
                <w:rFonts w:cs="Arial"/>
                <w:color w:val="000000"/>
                <w:sz w:val="20"/>
                <w:szCs w:val="20"/>
              </w:rPr>
            </w:pPr>
            <w:r w:rsidRPr="00F43637">
              <w:rPr>
                <w:rFonts w:cs="Arial"/>
                <w:color w:val="000000"/>
                <w:sz w:val="20"/>
                <w:szCs w:val="20"/>
              </w:rPr>
              <w:t>COE only:  9</w:t>
            </w:r>
            <w:r w:rsidRPr="00F43637">
              <w:rPr>
                <w:rFonts w:cs="Arial"/>
                <w:color w:val="000000"/>
                <w:sz w:val="20"/>
                <w:szCs w:val="20"/>
                <w:u w:val="single"/>
              </w:rPr>
              <w:t>__</w:t>
            </w:r>
            <w:r w:rsidRPr="00F43637">
              <w:rPr>
                <w:rFonts w:cs="Arial"/>
                <w:color w:val="000000"/>
                <w:sz w:val="20"/>
                <w:szCs w:val="20"/>
              </w:rPr>
              <w:t xml:space="preserve">  10</w:t>
            </w:r>
            <w:r w:rsidRPr="00F43637">
              <w:rPr>
                <w:rFonts w:cs="Arial"/>
                <w:color w:val="000000"/>
                <w:sz w:val="20"/>
                <w:szCs w:val="20"/>
                <w:u w:val="single"/>
              </w:rPr>
              <w:t>__</w:t>
            </w:r>
          </w:p>
        </w:tc>
      </w:tr>
      <w:tr w:rsidR="00114CB5" w:rsidRPr="00F43637" w:rsidTr="00624A01">
        <w:trPr>
          <w:cantSplit/>
          <w:trHeight w:val="288"/>
          <w:jc w:val="center"/>
        </w:trPr>
        <w:tc>
          <w:tcPr>
            <w:tcW w:w="1321" w:type="dxa"/>
            <w:vMerge/>
            <w:tcBorders>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p>
        </w:tc>
        <w:tc>
          <w:tcPr>
            <w:tcW w:w="9326" w:type="dxa"/>
            <w:gridSpan w:val="11"/>
            <w:vMerge/>
            <w:tcBorders>
              <w:left w:val="single" w:sz="18" w:space="0" w:color="auto"/>
              <w:right w:val="dashSmallGap" w:sz="4" w:space="0" w:color="auto"/>
            </w:tcBorders>
            <w:shd w:val="clear" w:color="auto" w:fill="auto"/>
            <w:vAlign w:val="center"/>
          </w:tcPr>
          <w:p w:rsidR="00114CB5" w:rsidRPr="00F43637" w:rsidRDefault="00114CB5" w:rsidP="00624A01">
            <w:pPr>
              <w:jc w:val="center"/>
              <w:rPr>
                <w:rFonts w:cs="Arial"/>
                <w:color w:val="000000"/>
              </w:rPr>
            </w:pPr>
          </w:p>
        </w:tc>
        <w:tc>
          <w:tcPr>
            <w:tcW w:w="3965" w:type="dxa"/>
            <w:gridSpan w:val="2"/>
            <w:tcBorders>
              <w:left w:val="dashSmallGap" w:sz="4" w:space="0" w:color="auto"/>
              <w:right w:val="single" w:sz="18" w:space="0" w:color="auto"/>
            </w:tcBorders>
            <w:shd w:val="clear" w:color="auto" w:fill="auto"/>
            <w:vAlign w:val="center"/>
          </w:tcPr>
          <w:p w:rsidR="00114CB5" w:rsidRPr="00F43637" w:rsidRDefault="00114CB5" w:rsidP="00624A01">
            <w:pPr>
              <w:rPr>
                <w:rFonts w:cs="Arial"/>
                <w:color w:val="000000"/>
                <w:sz w:val="20"/>
                <w:szCs w:val="20"/>
              </w:rPr>
            </w:pPr>
            <w:r w:rsidRPr="00F43637">
              <w:rPr>
                <w:rFonts w:cs="Arial"/>
                <w:color w:val="000000"/>
                <w:sz w:val="20"/>
                <w:szCs w:val="20"/>
              </w:rPr>
              <w:t xml:space="preserve">Local : Specify </w:t>
            </w:r>
            <w:r w:rsidRPr="00F43637">
              <w:rPr>
                <w:rFonts w:cs="Arial"/>
                <w:color w:val="000000"/>
                <w:sz w:val="20"/>
                <w:szCs w:val="20"/>
                <w:u w:val="single"/>
              </w:rPr>
              <w:t>_____________________</w:t>
            </w:r>
          </w:p>
        </w:tc>
      </w:tr>
      <w:tr w:rsidR="00114CB5" w:rsidRPr="00F43637" w:rsidTr="00624A01">
        <w:trPr>
          <w:cantSplit/>
          <w:trHeight w:val="221"/>
          <w:jc w:val="center"/>
        </w:trPr>
        <w:tc>
          <w:tcPr>
            <w:tcW w:w="1955" w:type="dxa"/>
            <w:gridSpan w:val="3"/>
            <w:vMerge w:val="restart"/>
            <w:tcBorders>
              <w:top w:val="single" w:sz="18" w:space="0" w:color="auto"/>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Goal Applies to:</w:t>
            </w:r>
          </w:p>
        </w:tc>
        <w:tc>
          <w:tcPr>
            <w:tcW w:w="1170"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 xml:space="preserve">Schools: </w:t>
            </w:r>
          </w:p>
        </w:tc>
        <w:tc>
          <w:tcPr>
            <w:tcW w:w="11487" w:type="dxa"/>
            <w:gridSpan w:val="9"/>
            <w:tcBorders>
              <w:top w:val="single" w:sz="18" w:space="0" w:color="auto"/>
              <w:left w:val="dashSmallGap" w:sz="2" w:space="0" w:color="auto"/>
              <w:right w:val="single" w:sz="18" w:space="0" w:color="auto"/>
            </w:tcBorders>
            <w:shd w:val="clear" w:color="auto" w:fill="auto"/>
          </w:tcPr>
          <w:p w:rsidR="00114CB5" w:rsidRPr="00F43637" w:rsidRDefault="006E789B" w:rsidP="00624A01">
            <w:pPr>
              <w:rPr>
                <w:rFonts w:cs="Arial"/>
                <w:color w:val="000000"/>
              </w:rPr>
            </w:pPr>
            <w:r>
              <w:rPr>
                <w:rFonts w:cs="Arial"/>
                <w:color w:val="000000"/>
              </w:rPr>
              <w:t>All sites within Plumas Charter School (Quincy, IVA, Greenville and Chester)</w:t>
            </w:r>
          </w:p>
        </w:tc>
      </w:tr>
      <w:tr w:rsidR="00114CB5" w:rsidRPr="00F43637" w:rsidTr="00624A01">
        <w:trPr>
          <w:cantSplit/>
          <w:trHeight w:val="220"/>
          <w:jc w:val="center"/>
        </w:trPr>
        <w:tc>
          <w:tcPr>
            <w:tcW w:w="1955" w:type="dxa"/>
            <w:gridSpan w:val="3"/>
            <w:vMerge/>
            <w:tcBorders>
              <w:left w:val="single" w:sz="4"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p>
        </w:tc>
        <w:tc>
          <w:tcPr>
            <w:tcW w:w="3240" w:type="dxa"/>
            <w:gridSpan w:val="4"/>
            <w:tcBorders>
              <w:top w:val="dashSmallGap" w:sz="2" w:space="0" w:color="auto"/>
              <w:left w:val="dashSmallGap" w:sz="2" w:space="0" w:color="auto"/>
              <w:right w:val="dashSmallGap" w:sz="2" w:space="0" w:color="auto"/>
            </w:tcBorders>
            <w:shd w:val="clear" w:color="auto" w:fill="D9D9D9"/>
          </w:tcPr>
          <w:p w:rsidR="00114CB5" w:rsidRPr="00F43637" w:rsidRDefault="00114CB5" w:rsidP="00624A01">
            <w:pPr>
              <w:rPr>
                <w:rFonts w:cs="Arial"/>
                <w:color w:val="000000"/>
              </w:rPr>
            </w:pPr>
            <w:r w:rsidRPr="00F43637">
              <w:rPr>
                <w:rFonts w:cs="Arial"/>
                <w:color w:val="000000"/>
              </w:rPr>
              <w:t>Applicable Pupil Subgroups:</w:t>
            </w:r>
          </w:p>
        </w:tc>
        <w:tc>
          <w:tcPr>
            <w:tcW w:w="9417" w:type="dxa"/>
            <w:gridSpan w:val="7"/>
            <w:tcBorders>
              <w:top w:val="dashSmallGap" w:sz="2" w:space="0" w:color="auto"/>
              <w:left w:val="dashSmallGap" w:sz="2" w:space="0" w:color="auto"/>
              <w:right w:val="single" w:sz="18" w:space="0" w:color="auto"/>
            </w:tcBorders>
            <w:shd w:val="clear" w:color="auto" w:fill="auto"/>
          </w:tcPr>
          <w:p w:rsidR="00114CB5" w:rsidRPr="00F43637" w:rsidRDefault="006E789B" w:rsidP="00624A01">
            <w:pPr>
              <w:rPr>
                <w:rFonts w:cs="Arial"/>
                <w:color w:val="000000"/>
              </w:rPr>
            </w:pPr>
            <w:r>
              <w:rPr>
                <w:rFonts w:cs="Arial"/>
                <w:color w:val="000000"/>
              </w:rPr>
              <w:t>All students</w:t>
            </w:r>
          </w:p>
        </w:tc>
      </w:tr>
      <w:tr w:rsidR="00114CB5" w:rsidRPr="00F43637" w:rsidTr="00624A01">
        <w:trPr>
          <w:trHeight w:val="1179"/>
          <w:jc w:val="center"/>
        </w:trPr>
        <w:tc>
          <w:tcPr>
            <w:tcW w:w="1636" w:type="dxa"/>
            <w:gridSpan w:val="2"/>
            <w:tcBorders>
              <w:top w:val="single" w:sz="18" w:space="0" w:color="auto"/>
              <w:left w:val="single" w:sz="4" w:space="0" w:color="auto"/>
              <w:bottom w:val="single" w:sz="18" w:space="0" w:color="auto"/>
              <w:right w:val="dashSmallGap" w:sz="2" w:space="0" w:color="auto"/>
            </w:tcBorders>
            <w:shd w:val="clear" w:color="auto" w:fill="D9D9D9"/>
            <w:noWrap/>
            <w:vAlign w:val="center"/>
          </w:tcPr>
          <w:p w:rsidR="00114CB5" w:rsidRPr="00F43637" w:rsidRDefault="00114CB5" w:rsidP="00624A01">
            <w:pPr>
              <w:jc w:val="center"/>
              <w:rPr>
                <w:rFonts w:cs="Arial"/>
                <w:color w:val="000000"/>
              </w:rPr>
            </w:pPr>
            <w:r>
              <w:rPr>
                <w:rFonts w:cs="Arial"/>
                <w:color w:val="000000"/>
              </w:rPr>
              <w:lastRenderedPageBreak/>
              <w:t>Expected Annual</w:t>
            </w:r>
            <w:r w:rsidRPr="00F43637">
              <w:rPr>
                <w:rFonts w:cs="Arial"/>
                <w:color w:val="000000"/>
              </w:rPr>
              <w:t xml:space="preserve"> </w:t>
            </w:r>
            <w:r w:rsidRPr="008F6004">
              <w:rPr>
                <w:rFonts w:cs="Arial"/>
                <w:color w:val="000000"/>
              </w:rPr>
              <w:t>Measurable</w:t>
            </w:r>
            <w:r w:rsidRPr="00F43637">
              <w:rPr>
                <w:rFonts w:cs="Arial"/>
                <w:color w:val="000000"/>
              </w:rPr>
              <w:t xml:space="preserve"> Outcomes: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114CB5" w:rsidRPr="00F43637" w:rsidRDefault="000901EC" w:rsidP="000901EC">
            <w:pPr>
              <w:rPr>
                <w:rFonts w:cs="Arial"/>
                <w:color w:val="000000"/>
              </w:rPr>
            </w:pPr>
            <w:r>
              <w:rPr>
                <w:rFonts w:cs="Arial"/>
                <w:color w:val="000000"/>
              </w:rPr>
              <w:t>PCS will partner with Plumas Rural Services (PRS) to provide classroom and small group activities weekly in support of student’s ability to be empathetic, accepting and kind.  PCS will also be implementing portions of the Second Step character development curriculum in grades K-8.</w:t>
            </w: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114CB5" w:rsidRDefault="00114CB5" w:rsidP="00624A01">
            <w:pPr>
              <w:jc w:val="center"/>
              <w:rPr>
                <w:rFonts w:cs="Arial"/>
                <w:color w:val="000000"/>
              </w:rPr>
            </w:pPr>
            <w:r w:rsidRPr="00F43637">
              <w:rPr>
                <w:rFonts w:cs="Arial"/>
                <w:color w:val="000000"/>
              </w:rPr>
              <w:t xml:space="preserve">Actual </w:t>
            </w:r>
            <w:r>
              <w:rPr>
                <w:rFonts w:cs="Arial"/>
                <w:color w:val="000000"/>
              </w:rPr>
              <w:t>Annual</w:t>
            </w:r>
          </w:p>
          <w:p w:rsidR="00114CB5" w:rsidRPr="00F43637" w:rsidRDefault="00114CB5" w:rsidP="00624A01">
            <w:pPr>
              <w:jc w:val="center"/>
              <w:rPr>
                <w:rFonts w:cs="Arial"/>
                <w:color w:val="000000"/>
              </w:rPr>
            </w:pPr>
            <w:r w:rsidRPr="008F6004">
              <w:rPr>
                <w:rFonts w:cs="Arial"/>
                <w:color w:val="000000"/>
              </w:rPr>
              <w:t>Measurable</w:t>
            </w:r>
            <w:r w:rsidRPr="00F43637">
              <w:rPr>
                <w:rFonts w:cs="Arial"/>
                <w:color w:val="000000"/>
              </w:rPr>
              <w:t xml:space="preserve"> Outcomes: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114CB5" w:rsidRPr="00F43637" w:rsidRDefault="000901EC" w:rsidP="000901EC">
            <w:pPr>
              <w:rPr>
                <w:rFonts w:cs="Arial"/>
                <w:color w:val="000000"/>
              </w:rPr>
            </w:pPr>
            <w:r>
              <w:rPr>
                <w:rFonts w:cs="Arial"/>
                <w:color w:val="000000"/>
              </w:rPr>
              <w:t>PCS partners with Plumas Rural Services (PRS) to provide classroom and small group activities weekly in support of student’s ability to be empathetic, accepting and kind.  PCS also implements portions of the Second Step empathy curriculum in grades K-8.</w:t>
            </w:r>
          </w:p>
        </w:tc>
      </w:tr>
      <w:tr w:rsidR="00114CB5" w:rsidRPr="00F43637" w:rsidTr="00317813">
        <w:trPr>
          <w:cantSplit/>
          <w:trHeight w:val="298"/>
          <w:jc w:val="center"/>
        </w:trPr>
        <w:tc>
          <w:tcPr>
            <w:tcW w:w="14612" w:type="dxa"/>
            <w:gridSpan w:val="14"/>
            <w:tcBorders>
              <w:top w:val="single" w:sz="18" w:space="0" w:color="auto"/>
              <w:left w:val="single" w:sz="4" w:space="0" w:color="auto"/>
              <w:bottom w:val="single" w:sz="18" w:space="0" w:color="auto"/>
              <w:right w:val="single" w:sz="18" w:space="0" w:color="auto"/>
            </w:tcBorders>
            <w:shd w:val="clear" w:color="auto" w:fill="auto"/>
            <w:noWrap/>
          </w:tcPr>
          <w:p w:rsidR="00114CB5" w:rsidRPr="00F43637" w:rsidRDefault="00114CB5" w:rsidP="00624A01">
            <w:pPr>
              <w:jc w:val="center"/>
              <w:rPr>
                <w:rFonts w:cs="Arial"/>
                <w:color w:val="000000"/>
              </w:rPr>
            </w:pPr>
            <w:r>
              <w:rPr>
                <w:rFonts w:cs="Arial"/>
                <w:b/>
                <w:color w:val="000000"/>
              </w:rPr>
              <w:t>LCAP Year</w:t>
            </w:r>
            <w:r w:rsidRPr="00F43637">
              <w:rPr>
                <w:rFonts w:cs="Arial"/>
                <w:color w:val="000000"/>
              </w:rPr>
              <w:t xml:space="preserve">: </w:t>
            </w:r>
            <w:r w:rsidR="00367815">
              <w:rPr>
                <w:rFonts w:cs="Arial"/>
                <w:color w:val="000000"/>
              </w:rPr>
              <w:t>2015</w:t>
            </w:r>
            <w:r w:rsidR="006E789B">
              <w:rPr>
                <w:rFonts w:cs="Arial"/>
                <w:color w:val="000000"/>
              </w:rPr>
              <w:t>-201</w:t>
            </w:r>
            <w:r w:rsidR="00367815">
              <w:rPr>
                <w:rFonts w:cs="Arial"/>
                <w:color w:val="000000"/>
              </w:rPr>
              <w:t>6</w:t>
            </w:r>
          </w:p>
        </w:tc>
      </w:tr>
      <w:tr w:rsidR="00114CB5" w:rsidRPr="00F43637" w:rsidTr="00317813">
        <w:trPr>
          <w:cantSplit/>
          <w:trHeight w:val="330"/>
          <w:jc w:val="center"/>
        </w:trPr>
        <w:tc>
          <w:tcPr>
            <w:tcW w:w="7237" w:type="dxa"/>
            <w:gridSpan w:val="9"/>
            <w:tcBorders>
              <w:top w:val="single" w:sz="18" w:space="0" w:color="auto"/>
              <w:left w:val="single" w:sz="4"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Planned Action</w:t>
            </w:r>
            <w:r>
              <w:rPr>
                <w:rFonts w:cs="Arial"/>
                <w:color w:val="000000"/>
              </w:rPr>
              <w:t>s</w:t>
            </w:r>
            <w:r w:rsidRPr="00D758DF">
              <w:rPr>
                <w:rFonts w:cs="Arial"/>
                <w:color w:val="000000"/>
              </w:rPr>
              <w:t>/Services</w:t>
            </w:r>
          </w:p>
        </w:tc>
        <w:tc>
          <w:tcPr>
            <w:tcW w:w="7375" w:type="dxa"/>
            <w:gridSpan w:val="5"/>
            <w:tcBorders>
              <w:top w:val="single" w:sz="18" w:space="0" w:color="auto"/>
              <w:left w:val="single" w:sz="18" w:space="0" w:color="auto"/>
              <w:bottom w:val="single" w:sz="2"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D758DF">
              <w:rPr>
                <w:rFonts w:cs="Arial"/>
                <w:color w:val="000000"/>
              </w:rPr>
              <w:t>Actual Action</w:t>
            </w:r>
            <w:r>
              <w:rPr>
                <w:rFonts w:cs="Arial"/>
                <w:color w:val="000000"/>
              </w:rPr>
              <w:t>s</w:t>
            </w:r>
            <w:r w:rsidRPr="00D758DF">
              <w:rPr>
                <w:rFonts w:cs="Arial"/>
                <w:color w:val="000000"/>
              </w:rPr>
              <w:t>/Services</w:t>
            </w:r>
          </w:p>
        </w:tc>
      </w:tr>
      <w:tr w:rsidR="00114CB5" w:rsidRPr="00F43637" w:rsidTr="004C5664">
        <w:trPr>
          <w:cantSplit/>
          <w:trHeight w:val="346"/>
          <w:jc w:val="center"/>
        </w:trPr>
        <w:tc>
          <w:tcPr>
            <w:tcW w:w="5479" w:type="dxa"/>
            <w:gridSpan w:val="8"/>
            <w:tcBorders>
              <w:top w:val="single" w:sz="2" w:space="0" w:color="auto"/>
              <w:left w:val="single" w:sz="4"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58"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Budgeted Expenditures</w:t>
            </w:r>
          </w:p>
        </w:tc>
        <w:tc>
          <w:tcPr>
            <w:tcW w:w="5580"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114CB5" w:rsidRPr="00A254F6" w:rsidRDefault="00114CB5" w:rsidP="00624A01">
            <w:pPr>
              <w:jc w:val="center"/>
              <w:rPr>
                <w:rFonts w:cs="Arial"/>
                <w:b/>
                <w:color w:val="000000"/>
              </w:rPr>
            </w:pPr>
          </w:p>
        </w:tc>
        <w:tc>
          <w:tcPr>
            <w:tcW w:w="1795" w:type="dxa"/>
            <w:tcBorders>
              <w:left w:val="single" w:sz="2" w:space="0" w:color="auto"/>
              <w:bottom w:val="single" w:sz="8" w:space="0" w:color="auto"/>
              <w:right w:val="single" w:sz="18" w:space="0" w:color="auto"/>
            </w:tcBorders>
            <w:shd w:val="clear" w:color="auto" w:fill="D9D9D9"/>
            <w:noWrap/>
            <w:vAlign w:val="center"/>
          </w:tcPr>
          <w:p w:rsidR="00114CB5" w:rsidRPr="00F43637" w:rsidRDefault="00114CB5" w:rsidP="00624A01">
            <w:pPr>
              <w:jc w:val="center"/>
              <w:rPr>
                <w:rFonts w:cs="Arial"/>
                <w:b/>
                <w:color w:val="000000"/>
                <w:u w:val="double"/>
              </w:rPr>
            </w:pPr>
            <w:r w:rsidRPr="008F6004">
              <w:rPr>
                <w:rFonts w:cs="Arial"/>
                <w:color w:val="000000"/>
              </w:rPr>
              <w:t xml:space="preserve">Estimated </w:t>
            </w:r>
            <w:r w:rsidRPr="00F43637">
              <w:rPr>
                <w:rFonts w:cs="Arial"/>
                <w:color w:val="000000"/>
              </w:rPr>
              <w:t xml:space="preserve">Actual </w:t>
            </w:r>
            <w:r w:rsidRPr="008F6004">
              <w:rPr>
                <w:rFonts w:cs="Arial"/>
                <w:color w:val="000000"/>
              </w:rPr>
              <w:t>Annual</w:t>
            </w:r>
            <w:r w:rsidRPr="00F43637">
              <w:rPr>
                <w:rFonts w:cs="Arial"/>
                <w:color w:val="000000"/>
              </w:rPr>
              <w:t xml:space="preserve"> Expenditures</w:t>
            </w:r>
          </w:p>
        </w:tc>
      </w:tr>
      <w:tr w:rsidR="00114CB5" w:rsidRPr="00F43637" w:rsidTr="004C5664">
        <w:trPr>
          <w:trHeight w:val="455"/>
          <w:jc w:val="center"/>
        </w:trPr>
        <w:tc>
          <w:tcPr>
            <w:tcW w:w="5479" w:type="dxa"/>
            <w:gridSpan w:val="8"/>
            <w:tcBorders>
              <w:top w:val="single" w:sz="8" w:space="0" w:color="auto"/>
              <w:left w:val="single" w:sz="4" w:space="0" w:color="auto"/>
              <w:bottom w:val="single" w:sz="2" w:space="0" w:color="auto"/>
              <w:right w:val="single" w:sz="2" w:space="0" w:color="auto"/>
            </w:tcBorders>
            <w:shd w:val="clear" w:color="auto" w:fill="auto"/>
            <w:noWrap/>
            <w:vAlign w:val="center"/>
          </w:tcPr>
          <w:p w:rsidR="00114CB5" w:rsidRPr="00F43637" w:rsidRDefault="000901EC" w:rsidP="00624A01">
            <w:pPr>
              <w:rPr>
                <w:rFonts w:cs="Arial"/>
                <w:color w:val="000000"/>
              </w:rPr>
            </w:pPr>
            <w:r>
              <w:rPr>
                <w:rFonts w:cs="Arial"/>
                <w:color w:val="000000"/>
              </w:rPr>
              <w:t>PCS will partner with PRS to provide weekly group activities with a paraprofessional counselor, as well as weekly one on one meetings with a licensed counselor as needed.  PCS will implement components of the Second Step character development program curriculum and continue to assess its effectiveness.</w:t>
            </w:r>
          </w:p>
        </w:tc>
        <w:tc>
          <w:tcPr>
            <w:tcW w:w="1758" w:type="dxa"/>
            <w:tcBorders>
              <w:top w:val="single" w:sz="8" w:space="0" w:color="auto"/>
              <w:left w:val="single" w:sz="2" w:space="0" w:color="auto"/>
              <w:bottom w:val="single" w:sz="2" w:space="0" w:color="auto"/>
              <w:right w:val="single" w:sz="18" w:space="0" w:color="auto"/>
            </w:tcBorders>
            <w:shd w:val="clear" w:color="auto" w:fill="auto"/>
            <w:noWrap/>
            <w:vAlign w:val="center"/>
          </w:tcPr>
          <w:p w:rsidR="004C5664" w:rsidRDefault="006F3561" w:rsidP="004C5664">
            <w:pPr>
              <w:rPr>
                <w:rFonts w:cs="Arial"/>
              </w:rPr>
            </w:pPr>
            <w:r>
              <w:rPr>
                <w:rFonts w:cs="Arial"/>
              </w:rPr>
              <w:t>$6,7</w:t>
            </w:r>
            <w:r w:rsidR="002C3894">
              <w:rPr>
                <w:rFonts w:cs="Arial"/>
              </w:rPr>
              <w:t>00 PRS Contracting</w:t>
            </w:r>
          </w:p>
          <w:p w:rsidR="00367815" w:rsidRDefault="00367815" w:rsidP="004C5664">
            <w:pPr>
              <w:rPr>
                <w:rFonts w:cs="Arial"/>
              </w:rPr>
            </w:pPr>
          </w:p>
          <w:p w:rsidR="00367815" w:rsidRDefault="00367815" w:rsidP="004C5664">
            <w:pPr>
              <w:rPr>
                <w:rFonts w:cs="Arial"/>
              </w:rPr>
            </w:pPr>
          </w:p>
          <w:p w:rsidR="00367815" w:rsidRDefault="00367815" w:rsidP="004C5664">
            <w:pPr>
              <w:rPr>
                <w:rFonts w:cs="Arial"/>
              </w:rPr>
            </w:pPr>
          </w:p>
          <w:p w:rsidR="00367815" w:rsidRPr="004C5664" w:rsidRDefault="00367815" w:rsidP="004C5664">
            <w:pPr>
              <w:rPr>
                <w:rFonts w:cs="Arial"/>
              </w:rPr>
            </w:pPr>
          </w:p>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114CB5" w:rsidRPr="00F43637" w:rsidRDefault="000901EC" w:rsidP="00624A01">
            <w:pPr>
              <w:rPr>
                <w:rFonts w:cs="Arial"/>
                <w:color w:val="000000"/>
              </w:rPr>
            </w:pPr>
            <w:r>
              <w:rPr>
                <w:rFonts w:cs="Arial"/>
                <w:color w:val="000000"/>
              </w:rPr>
              <w:t>PCS will partner with PRS to provide weekly group activities with a paraprofessional counselor, as well as weekly one on one meetings with a licensed counselor as needed.  PCS will implement components of the Second Step character development program curriculum and continue to assess its effectiveness.</w:t>
            </w:r>
          </w:p>
        </w:tc>
        <w:tc>
          <w:tcPr>
            <w:tcW w:w="1795" w:type="dxa"/>
            <w:tcBorders>
              <w:top w:val="single" w:sz="8" w:space="0" w:color="auto"/>
              <w:left w:val="single" w:sz="2" w:space="0" w:color="auto"/>
              <w:bottom w:val="single" w:sz="4" w:space="0" w:color="auto"/>
              <w:right w:val="single" w:sz="18" w:space="0" w:color="auto"/>
            </w:tcBorders>
            <w:shd w:val="clear" w:color="auto" w:fill="auto"/>
            <w:noWrap/>
            <w:vAlign w:val="center"/>
          </w:tcPr>
          <w:p w:rsidR="00AF1CE6" w:rsidRDefault="006F3561" w:rsidP="00624A01">
            <w:pPr>
              <w:rPr>
                <w:rFonts w:cs="Arial"/>
                <w:color w:val="000000"/>
              </w:rPr>
            </w:pPr>
            <w:r>
              <w:rPr>
                <w:rFonts w:cs="Arial"/>
                <w:color w:val="000000"/>
              </w:rPr>
              <w:t>$6,7</w:t>
            </w:r>
            <w:r w:rsidR="002C3894">
              <w:rPr>
                <w:rFonts w:cs="Arial"/>
                <w:color w:val="000000"/>
              </w:rPr>
              <w:t>00 PRS Contracting</w:t>
            </w:r>
          </w:p>
          <w:p w:rsidR="00367815" w:rsidRDefault="00367815" w:rsidP="00624A01">
            <w:pPr>
              <w:rPr>
                <w:rFonts w:cs="Arial"/>
                <w:color w:val="000000"/>
              </w:rPr>
            </w:pPr>
          </w:p>
          <w:p w:rsidR="003C3F5B" w:rsidRDefault="003C3F5B" w:rsidP="00624A01">
            <w:pPr>
              <w:rPr>
                <w:rFonts w:cs="Arial"/>
                <w:color w:val="000000"/>
              </w:rPr>
            </w:pPr>
          </w:p>
          <w:p w:rsidR="003C3F5B" w:rsidRDefault="003C3F5B" w:rsidP="00624A01">
            <w:pPr>
              <w:rPr>
                <w:rFonts w:cs="Arial"/>
                <w:color w:val="000000"/>
              </w:rPr>
            </w:pPr>
          </w:p>
          <w:p w:rsidR="003C3F5B" w:rsidRDefault="003C3F5B" w:rsidP="00624A01">
            <w:pPr>
              <w:rPr>
                <w:rFonts w:cs="Arial"/>
                <w:color w:val="000000"/>
              </w:rPr>
            </w:pPr>
          </w:p>
          <w:p w:rsidR="003C3F5B" w:rsidRPr="00F43637" w:rsidRDefault="003C3F5B" w:rsidP="00624A01">
            <w:pPr>
              <w:rPr>
                <w:rFonts w:cs="Arial"/>
                <w:color w:val="000000"/>
              </w:rPr>
            </w:pPr>
          </w:p>
        </w:tc>
      </w:tr>
      <w:tr w:rsidR="00114CB5" w:rsidRPr="00F43637" w:rsidTr="004C5664">
        <w:trPr>
          <w:trHeight w:val="455"/>
          <w:jc w:val="center"/>
        </w:trPr>
        <w:tc>
          <w:tcPr>
            <w:tcW w:w="1996" w:type="dxa"/>
            <w:gridSpan w:val="4"/>
            <w:tcBorders>
              <w:top w:val="single" w:sz="2" w:space="0" w:color="auto"/>
              <w:left w:val="single" w:sz="4"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Pr>
                <w:rFonts w:cs="Arial"/>
                <w:color w:val="000000"/>
              </w:rPr>
              <w:t>Scope of service:</w:t>
            </w:r>
          </w:p>
        </w:tc>
        <w:tc>
          <w:tcPr>
            <w:tcW w:w="3483" w:type="dxa"/>
            <w:gridSpan w:val="4"/>
            <w:tcBorders>
              <w:top w:val="single" w:sz="2" w:space="0" w:color="auto"/>
              <w:left w:val="dashSmallGap" w:sz="2" w:space="0" w:color="auto"/>
              <w:right w:val="single" w:sz="2" w:space="0" w:color="auto"/>
            </w:tcBorders>
            <w:shd w:val="clear" w:color="auto" w:fill="auto"/>
            <w:vAlign w:val="center"/>
          </w:tcPr>
          <w:p w:rsidR="00114CB5" w:rsidRPr="00F43637" w:rsidRDefault="006E789B" w:rsidP="00624A01">
            <w:pPr>
              <w:rPr>
                <w:rFonts w:cs="Arial"/>
                <w:color w:val="000000"/>
              </w:rPr>
            </w:pPr>
            <w:r>
              <w:rPr>
                <w:rFonts w:cs="Arial"/>
                <w:color w:val="000000"/>
              </w:rPr>
              <w:t>Annual, ongoing</w:t>
            </w:r>
          </w:p>
        </w:tc>
        <w:tc>
          <w:tcPr>
            <w:tcW w:w="1758" w:type="dxa"/>
            <w:tcBorders>
              <w:top w:val="single" w:sz="2"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114CB5" w:rsidRPr="00F43637" w:rsidRDefault="00114CB5" w:rsidP="00624A01">
            <w:pPr>
              <w:rPr>
                <w:rFonts w:cs="Arial"/>
                <w:color w:val="000000"/>
              </w:rPr>
            </w:pPr>
            <w:r w:rsidRPr="0044716B">
              <w:rPr>
                <w:rFonts w:cs="Arial"/>
                <w:color w:val="000000"/>
              </w:rPr>
              <w:t>Scope of service:</w:t>
            </w:r>
          </w:p>
        </w:tc>
        <w:tc>
          <w:tcPr>
            <w:tcW w:w="3637" w:type="dxa"/>
            <w:gridSpan w:val="2"/>
            <w:tcBorders>
              <w:top w:val="single" w:sz="2" w:space="0" w:color="auto"/>
              <w:left w:val="dashSmallGap" w:sz="2" w:space="0" w:color="auto"/>
              <w:right w:val="single" w:sz="2" w:space="0" w:color="auto"/>
            </w:tcBorders>
            <w:shd w:val="clear" w:color="auto" w:fill="auto"/>
            <w:vAlign w:val="center"/>
          </w:tcPr>
          <w:p w:rsidR="00114CB5" w:rsidRPr="00F43637" w:rsidRDefault="006E789B" w:rsidP="00624A01">
            <w:pPr>
              <w:rPr>
                <w:rFonts w:cs="Arial"/>
                <w:color w:val="000000"/>
              </w:rPr>
            </w:pPr>
            <w:r>
              <w:rPr>
                <w:rFonts w:cs="Arial"/>
                <w:color w:val="000000"/>
              </w:rPr>
              <w:t>Annual, ongoing</w:t>
            </w:r>
          </w:p>
        </w:tc>
        <w:tc>
          <w:tcPr>
            <w:tcW w:w="1795" w:type="dxa"/>
            <w:tcBorders>
              <w:top w:val="single" w:sz="4" w:space="0" w:color="auto"/>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single" w:sz="8" w:space="0" w:color="auto"/>
              <w:left w:val="single" w:sz="4"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4C5664">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58"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u w:val="single"/>
              </w:rPr>
              <w:t>_</w:t>
            </w:r>
            <w:r w:rsidR="004C5664">
              <w:rPr>
                <w:rFonts w:cs="Arial"/>
                <w:color w:val="000000"/>
                <w:sz w:val="20"/>
                <w:u w:val="single"/>
              </w:rPr>
              <w:t>X</w:t>
            </w:r>
            <w:r w:rsidRPr="00F43637">
              <w:rPr>
                <w:rFonts w:cs="Arial"/>
                <w:color w:val="000000"/>
                <w:sz w:val="20"/>
                <w:u w:val="single"/>
              </w:rPr>
              <w:t>_</w:t>
            </w:r>
            <w:r w:rsidRPr="00F43637">
              <w:rPr>
                <w:rFonts w:cs="Arial"/>
                <w:color w:val="000000"/>
                <w:sz w:val="20"/>
              </w:rPr>
              <w:t>ALL</w:t>
            </w:r>
          </w:p>
        </w:tc>
        <w:tc>
          <w:tcPr>
            <w:tcW w:w="1795" w:type="dxa"/>
            <w:vMerge w:val="restart"/>
            <w:tcBorders>
              <w:left w:val="single" w:sz="2"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cantSplit/>
          <w:trHeight w:val="300"/>
          <w:jc w:val="center"/>
        </w:trPr>
        <w:tc>
          <w:tcPr>
            <w:tcW w:w="5479" w:type="dxa"/>
            <w:gridSpan w:val="8"/>
            <w:tcBorders>
              <w:top w:val="dashSmallGap" w:sz="4" w:space="0" w:color="auto"/>
              <w:left w:val="single" w:sz="4"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Pr>
                <w:rFonts w:cs="Arial"/>
                <w:color w:val="000000"/>
                <w:sz w:val="20"/>
              </w:rPr>
              <w:t>Low Income pupils</w:t>
            </w:r>
            <w:r w:rsidRPr="00F43637">
              <w:rPr>
                <w:rFonts w:cs="Arial"/>
                <w:color w:val="000000"/>
                <w:sz w:val="20"/>
              </w:rPr>
              <w:t xml:space="preserve"> </w:t>
            </w:r>
            <w:r>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Default="00114CB5" w:rsidP="00624A01">
            <w:pPr>
              <w:rPr>
                <w:rFonts w:cs="Arial"/>
                <w:color w:val="000000"/>
                <w:sz w:val="20"/>
              </w:rPr>
            </w:pPr>
            <w:r w:rsidRPr="00F43637">
              <w:rPr>
                <w:rFonts w:cs="Arial"/>
                <w:color w:val="000000"/>
                <w:sz w:val="20"/>
                <w:u w:val="single"/>
              </w:rPr>
              <w:t>__</w:t>
            </w:r>
            <w:r>
              <w:rPr>
                <w:rFonts w:cs="Arial"/>
                <w:color w:val="000000"/>
                <w:sz w:val="20"/>
              </w:rPr>
              <w:t xml:space="preserve">Foster Youth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w:t>
            </w:r>
            <w:r w:rsidRPr="00F43637">
              <w:rPr>
                <w:rFonts w:cs="Arial"/>
                <w:color w:val="000000"/>
                <w:sz w:val="20"/>
              </w:rPr>
              <w:t xml:space="preserve"> </w:t>
            </w:r>
          </w:p>
          <w:p w:rsidR="00114CB5" w:rsidRPr="00F43637" w:rsidRDefault="00114CB5" w:rsidP="00624A01">
            <w:pPr>
              <w:rPr>
                <w:rFonts w:cs="Arial"/>
                <w:color w:val="000000"/>
                <w:sz w:val="20"/>
              </w:rPr>
            </w:pPr>
          </w:p>
        </w:tc>
        <w:tc>
          <w:tcPr>
            <w:tcW w:w="1758"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c>
          <w:tcPr>
            <w:tcW w:w="5580"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114CB5" w:rsidRPr="00F43637" w:rsidRDefault="00114CB5" w:rsidP="00624A01">
            <w:pPr>
              <w:rPr>
                <w:rFonts w:cs="Arial"/>
                <w:color w:val="000000"/>
                <w:sz w:val="20"/>
              </w:rPr>
            </w:pPr>
            <w:r w:rsidRPr="00F43637">
              <w:rPr>
                <w:rFonts w:cs="Arial"/>
                <w:color w:val="000000"/>
                <w:sz w:val="20"/>
              </w:rPr>
              <w:t>OR:</w:t>
            </w:r>
          </w:p>
          <w:p w:rsidR="00114CB5" w:rsidRPr="00F43637" w:rsidRDefault="00114CB5" w:rsidP="00624A01">
            <w:pPr>
              <w:rPr>
                <w:rFonts w:cs="Arial"/>
                <w:color w:val="000000"/>
                <w:sz w:val="20"/>
              </w:rPr>
            </w:pPr>
            <w:r w:rsidRPr="00F43637">
              <w:rPr>
                <w:rFonts w:cs="Arial"/>
                <w:color w:val="000000"/>
                <w:sz w:val="20"/>
                <w:u w:val="single"/>
              </w:rPr>
              <w:t>__</w:t>
            </w:r>
            <w:r w:rsidRPr="00F43637">
              <w:rPr>
                <w:rFonts w:cs="Arial"/>
                <w:color w:val="000000"/>
                <w:sz w:val="20"/>
              </w:rPr>
              <w:t>Low Income pupils</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Pr>
                <w:rFonts w:cs="Arial"/>
                <w:color w:val="000000"/>
                <w:sz w:val="20"/>
              </w:rPr>
              <w:t>English Learners</w:t>
            </w:r>
          </w:p>
          <w:p w:rsidR="00114CB5" w:rsidRPr="00F43637" w:rsidRDefault="00114CB5" w:rsidP="00624A01">
            <w:pPr>
              <w:rPr>
                <w:rFonts w:cs="Arial"/>
                <w:color w:val="000000"/>
                <w:sz w:val="20"/>
                <w:u w:val="single"/>
              </w:rPr>
            </w:pPr>
            <w:r w:rsidRPr="00F43637">
              <w:rPr>
                <w:rFonts w:cs="Arial"/>
                <w:color w:val="000000"/>
                <w:sz w:val="20"/>
                <w:u w:val="single"/>
              </w:rPr>
              <w:t>__</w:t>
            </w:r>
            <w:r w:rsidRPr="00F43637">
              <w:rPr>
                <w:rFonts w:cs="Arial"/>
                <w:color w:val="000000"/>
                <w:sz w:val="20"/>
              </w:rPr>
              <w:t>Foster Youth</w:t>
            </w:r>
            <w:r>
              <w:rPr>
                <w:rFonts w:cs="Arial"/>
                <w:color w:val="000000"/>
                <w:sz w:val="20"/>
              </w:rPr>
              <w:t xml:space="preserve"> </w:t>
            </w:r>
            <w:r w:rsidRPr="00F43637">
              <w:rPr>
                <w:rFonts w:cs="Arial"/>
                <w:color w:val="000000"/>
                <w:sz w:val="20"/>
              </w:rPr>
              <w:t xml:space="preserve"> </w:t>
            </w:r>
            <w:r w:rsidRPr="00F43637">
              <w:rPr>
                <w:rFonts w:cs="Arial"/>
                <w:color w:val="000000"/>
                <w:sz w:val="20"/>
                <w:u w:val="single"/>
              </w:rPr>
              <w:t>__</w:t>
            </w:r>
            <w:r w:rsidRPr="00F43637">
              <w:rPr>
                <w:rFonts w:cs="Arial"/>
                <w:color w:val="000000"/>
                <w:sz w:val="20"/>
              </w:rPr>
              <w:t>Redesig</w:t>
            </w:r>
            <w:r>
              <w:rPr>
                <w:rFonts w:cs="Arial"/>
                <w:color w:val="000000"/>
                <w:sz w:val="20"/>
              </w:rPr>
              <w:t>nated fluent English proficient</w:t>
            </w:r>
            <w:r w:rsidRPr="00F43637">
              <w:rPr>
                <w:rFonts w:cs="Arial"/>
                <w:color w:val="000000"/>
                <w:sz w:val="20"/>
              </w:rPr>
              <w:t xml:space="preserve"> </w:t>
            </w:r>
            <w:r w:rsidRPr="00F43637">
              <w:rPr>
                <w:rFonts w:cs="Arial"/>
                <w:color w:val="000000"/>
                <w:sz w:val="20"/>
                <w:u w:val="single"/>
              </w:rPr>
              <w:t>__</w:t>
            </w:r>
            <w:r>
              <w:rPr>
                <w:rFonts w:cs="Arial"/>
                <w:color w:val="000000"/>
                <w:sz w:val="20"/>
              </w:rPr>
              <w:t>Other Subgroups:</w:t>
            </w:r>
            <w:r w:rsidRPr="00F43637">
              <w:rPr>
                <w:rFonts w:cs="Arial"/>
                <w:color w:val="000000"/>
                <w:sz w:val="20"/>
              </w:rPr>
              <w:t>(Specify)</w:t>
            </w:r>
            <w:r w:rsidRPr="00F43637">
              <w:rPr>
                <w:rFonts w:cs="Arial"/>
                <w:color w:val="000000"/>
                <w:sz w:val="20"/>
                <w:u w:val="single"/>
              </w:rPr>
              <w:t>________________________</w:t>
            </w:r>
          </w:p>
          <w:p w:rsidR="00114CB5" w:rsidRPr="00F43637" w:rsidRDefault="00114CB5" w:rsidP="00624A01">
            <w:pPr>
              <w:rPr>
                <w:rFonts w:cs="Arial"/>
                <w:color w:val="000000"/>
                <w:sz w:val="20"/>
              </w:rPr>
            </w:pPr>
          </w:p>
        </w:tc>
        <w:tc>
          <w:tcPr>
            <w:tcW w:w="1795" w:type="dxa"/>
            <w:vMerge/>
            <w:tcBorders>
              <w:left w:val="single" w:sz="2" w:space="0" w:color="auto"/>
              <w:bottom w:val="single" w:sz="18" w:space="0" w:color="auto"/>
              <w:right w:val="single" w:sz="18" w:space="0" w:color="auto"/>
            </w:tcBorders>
            <w:shd w:val="clear" w:color="auto" w:fill="D9D9D9"/>
            <w:noWrap/>
            <w:vAlign w:val="center"/>
          </w:tcPr>
          <w:p w:rsidR="00114CB5" w:rsidRPr="00F43637" w:rsidRDefault="00114CB5" w:rsidP="00624A01">
            <w:pPr>
              <w:rPr>
                <w:rFonts w:cs="Arial"/>
                <w:color w:val="000000"/>
              </w:rPr>
            </w:pPr>
          </w:p>
        </w:tc>
      </w:tr>
      <w:tr w:rsidR="00114CB5" w:rsidRPr="00F43637" w:rsidTr="00624A01">
        <w:trPr>
          <w:trHeight w:val="300"/>
          <w:jc w:val="center"/>
        </w:trPr>
        <w:tc>
          <w:tcPr>
            <w:tcW w:w="4129" w:type="dxa"/>
            <w:gridSpan w:val="6"/>
            <w:tcBorders>
              <w:top w:val="single" w:sz="18" w:space="0" w:color="auto"/>
              <w:left w:val="single" w:sz="4" w:space="0" w:color="auto"/>
              <w:bottom w:val="single" w:sz="18" w:space="0" w:color="auto"/>
              <w:right w:val="dashSmallGap" w:sz="4" w:space="0" w:color="auto"/>
            </w:tcBorders>
            <w:shd w:val="clear" w:color="auto" w:fill="D9D9D9"/>
            <w:noWrap/>
            <w:vAlign w:val="center"/>
          </w:tcPr>
          <w:p w:rsidR="00114CB5" w:rsidRPr="00F43637" w:rsidRDefault="00114CB5" w:rsidP="00624A01">
            <w:pPr>
              <w:jc w:val="center"/>
              <w:rPr>
                <w:rFonts w:cs="Arial"/>
                <w:color w:val="000000"/>
              </w:rPr>
            </w:pPr>
            <w:r w:rsidRPr="00F43637">
              <w:rPr>
                <w:rFonts w:cs="Arial"/>
                <w:color w:val="000000"/>
              </w:rPr>
              <w:t>What changes in actions, services, and expenditures will be made as a result of reviewing past progress and/or changes to goals?</w:t>
            </w:r>
          </w:p>
        </w:tc>
        <w:tc>
          <w:tcPr>
            <w:tcW w:w="10483" w:type="dxa"/>
            <w:gridSpan w:val="8"/>
            <w:tcBorders>
              <w:top w:val="single" w:sz="18" w:space="0" w:color="auto"/>
              <w:left w:val="dashSmallGap" w:sz="4" w:space="0" w:color="auto"/>
              <w:bottom w:val="single" w:sz="18" w:space="0" w:color="auto"/>
              <w:right w:val="single" w:sz="18" w:space="0" w:color="auto"/>
            </w:tcBorders>
            <w:shd w:val="clear" w:color="auto" w:fill="auto"/>
          </w:tcPr>
          <w:p w:rsidR="00114CB5" w:rsidRDefault="004C5664" w:rsidP="00624A01">
            <w:pPr>
              <w:rPr>
                <w:rFonts w:cs="Arial"/>
                <w:color w:val="000000"/>
              </w:rPr>
            </w:pPr>
            <w:r>
              <w:rPr>
                <w:rFonts w:cs="Arial"/>
                <w:color w:val="000000"/>
              </w:rPr>
              <w:t xml:space="preserve">In reflecting on this goal, it is obvious that more attention needs to be focused on our smaller sites in Greenville and Chester.  More administrative attention needs to be diverted to these site next year to plan for more comprehensive and appropriate student activities.  </w:t>
            </w:r>
          </w:p>
          <w:p w:rsidR="00114CB5" w:rsidRPr="00F43637" w:rsidRDefault="00114CB5" w:rsidP="00624A01">
            <w:pPr>
              <w:rPr>
                <w:rFonts w:cs="Arial"/>
                <w:color w:val="000000"/>
              </w:rPr>
            </w:pPr>
          </w:p>
        </w:tc>
      </w:tr>
    </w:tbl>
    <w:p w:rsidR="004F3801" w:rsidRDefault="004F3801" w:rsidP="00182F13">
      <w:pPr>
        <w:outlineLvl w:val="1"/>
        <w:rPr>
          <w:rFonts w:cs="Arial"/>
          <w:b/>
          <w:bCs/>
          <w:sz w:val="22"/>
          <w:szCs w:val="22"/>
        </w:rPr>
      </w:pPr>
    </w:p>
    <w:p w:rsidR="00182F13" w:rsidRPr="00F66A88" w:rsidRDefault="00182F13" w:rsidP="00182F13">
      <w:pPr>
        <w:outlineLvl w:val="1"/>
        <w:rPr>
          <w:b/>
          <w:bCs/>
          <w:szCs w:val="20"/>
          <w:u w:val="single"/>
        </w:rPr>
      </w:pPr>
    </w:p>
    <w:p w:rsidR="00182F13" w:rsidRPr="008F6004" w:rsidRDefault="00182F13" w:rsidP="00182F13">
      <w:pPr>
        <w:spacing w:after="200" w:line="276" w:lineRule="auto"/>
        <w:rPr>
          <w:rFonts w:ascii="Calibri" w:hAnsi="Calibri"/>
          <w:b/>
          <w:sz w:val="22"/>
          <w:szCs w:val="22"/>
        </w:rPr>
      </w:pPr>
      <w:r>
        <w:rPr>
          <w:rFonts w:ascii="Calibri" w:hAnsi="Calibri"/>
          <w:b/>
          <w:sz w:val="22"/>
          <w:szCs w:val="22"/>
        </w:rPr>
        <w:br w:type="page"/>
      </w:r>
      <w:r w:rsidRPr="008F6004">
        <w:rPr>
          <w:rFonts w:ascii="Calibri" w:hAnsi="Calibri"/>
          <w:b/>
          <w:sz w:val="22"/>
          <w:szCs w:val="22"/>
        </w:rPr>
        <w:lastRenderedPageBreak/>
        <w:t>Section 3: Use of Supplemental and Concentration Grant funds and Proportionality</w:t>
      </w:r>
    </w:p>
    <w:p w:rsidR="00182F13" w:rsidRDefault="00182F13" w:rsidP="00182F13">
      <w:pPr>
        <w:spacing w:after="100" w:line="276" w:lineRule="auto"/>
        <w:ind w:left="720" w:hanging="360"/>
        <w:rPr>
          <w:rFonts w:ascii="Calibri" w:hAnsi="Calibri"/>
          <w:sz w:val="22"/>
          <w:szCs w:val="22"/>
        </w:rPr>
      </w:pPr>
      <w:r w:rsidRPr="008F6004">
        <w:rPr>
          <w:rFonts w:ascii="Calibri" w:hAnsi="Calibri"/>
          <w:sz w:val="22"/>
          <w:szCs w:val="22"/>
        </w:rPr>
        <w:t>A.</w:t>
      </w:r>
      <w:r w:rsidRPr="008F6004">
        <w:rPr>
          <w:rFonts w:ascii="Calibri" w:hAnsi="Calibri"/>
          <w:sz w:val="22"/>
          <w:szCs w:val="22"/>
        </w:rPr>
        <w:tab/>
        <w:t xml:space="preserve">In the box below, identify the amount of funds in the LCAP year calculated on the basis of the number and concentration of low income, foster youth, and English learner pupils as determined pursuant to 5 CCR 15496(a)(5). </w:t>
      </w:r>
    </w:p>
    <w:p w:rsidR="00182F13" w:rsidRDefault="00182F13" w:rsidP="00182F13">
      <w:pPr>
        <w:spacing w:after="100" w:line="276" w:lineRule="auto"/>
        <w:ind w:left="720"/>
        <w:rPr>
          <w:rFonts w:ascii="Calibri" w:hAnsi="Calibri"/>
          <w:sz w:val="22"/>
          <w:szCs w:val="22"/>
        </w:rPr>
      </w:pPr>
      <w:r w:rsidRPr="008F6004">
        <w:rPr>
          <w:rFonts w:ascii="Calibri" w:hAnsi="Calibri"/>
          <w:sz w:val="22"/>
          <w:szCs w:val="22"/>
        </w:rPr>
        <w:t xml:space="preserve">Describe how the LEA is expending these funds in the LCAP year. Include a description of, and justification for, the use of any funds in a districtwide, schoolwide, countywide, or charterwide manner as specified in 5 CCR 15496. </w:t>
      </w:r>
    </w:p>
    <w:p w:rsidR="00182F13" w:rsidRPr="008F6004" w:rsidRDefault="00182F13" w:rsidP="00182F13">
      <w:pPr>
        <w:spacing w:line="276" w:lineRule="auto"/>
        <w:ind w:left="720"/>
        <w:rPr>
          <w:rFonts w:ascii="Calibri" w:hAnsi="Calibri"/>
          <w:sz w:val="22"/>
          <w:szCs w:val="22"/>
        </w:rPr>
      </w:pPr>
      <w:r w:rsidRPr="008F6004">
        <w:rPr>
          <w:rFonts w:ascii="Calibri" w:hAnsi="Calibri"/>
          <w:sz w:val="22"/>
          <w:szCs w:val="22"/>
        </w:rPr>
        <w:t>For school districts with below 55 percent of enrollment of unduplicated pupils in the district or below 40 percent of enrollment of unduplicated pupils at a schoolsite in the LCAP year, when using supplemental and concentration funds in a districtwide or schoolwide manner, the school district must additionally describe how the services provided are the most effective use of funds to meet the district’s goals for unduplicated pupils in the state and any local priority areas.</w:t>
      </w:r>
      <w:r>
        <w:rPr>
          <w:rFonts w:ascii="Calibri" w:hAnsi="Calibri"/>
          <w:sz w:val="22"/>
          <w:szCs w:val="22"/>
        </w:rPr>
        <w:t xml:space="preserve"> </w:t>
      </w:r>
      <w:r w:rsidRPr="008F6004">
        <w:rPr>
          <w:rFonts w:ascii="Calibri" w:hAnsi="Calibri"/>
          <w:sz w:val="22"/>
          <w:szCs w:val="22"/>
        </w:rPr>
        <w:t xml:space="preserve">(See 5 CCR 15496(b) for guidance.) </w:t>
      </w:r>
    </w:p>
    <w:p w:rsidR="00182F13" w:rsidRDefault="00182F13" w:rsidP="00182F13">
      <w:pPr>
        <w:tabs>
          <w:tab w:val="left" w:pos="720"/>
        </w:tabs>
        <w:spacing w:after="200" w:line="276" w:lineRule="auto"/>
        <w:ind w:left="720"/>
        <w:contextualSpacing/>
        <w:rPr>
          <w:rFonts w:ascii="Calibri" w:hAnsi="Calibri" w:cs="Arial"/>
          <w:b/>
          <w:strike/>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6930"/>
      </w:tblGrid>
      <w:tr w:rsidR="00182F13" w:rsidRPr="003F3061">
        <w:trPr>
          <w:cantSplit/>
          <w:trHeight w:hRule="exact" w:val="288"/>
        </w:trPr>
        <w:tc>
          <w:tcPr>
            <w:tcW w:w="7200" w:type="dxa"/>
            <w:tcBorders>
              <w:right w:val="dashSmallGap" w:sz="4" w:space="0" w:color="auto"/>
            </w:tcBorders>
            <w:shd w:val="clear" w:color="auto" w:fill="D9D9D9"/>
            <w:vAlign w:val="bottom"/>
          </w:tcPr>
          <w:p w:rsidR="00182F13" w:rsidRPr="003F3061" w:rsidRDefault="00182F13" w:rsidP="00182F13">
            <w:pPr>
              <w:tabs>
                <w:tab w:val="left" w:pos="720"/>
              </w:tabs>
              <w:spacing w:after="200" w:line="276" w:lineRule="auto"/>
              <w:contextualSpacing/>
              <w:rPr>
                <w:rFonts w:ascii="Calibri" w:hAnsi="Calibri" w:cs="Arial"/>
                <w:strike/>
                <w:sz w:val="22"/>
                <w:szCs w:val="22"/>
              </w:rPr>
            </w:pPr>
            <w:r>
              <w:rPr>
                <w:rFonts w:ascii="Calibri" w:hAnsi="Calibri"/>
                <w:sz w:val="22"/>
                <w:szCs w:val="22"/>
              </w:rPr>
              <w:t>T</w:t>
            </w:r>
            <w:r w:rsidRPr="003F3061">
              <w:rPr>
                <w:rFonts w:ascii="Calibri" w:hAnsi="Calibri"/>
                <w:sz w:val="22"/>
                <w:szCs w:val="22"/>
              </w:rPr>
              <w:t>otal amount of Supplemental and Concentration</w:t>
            </w:r>
            <w:r>
              <w:rPr>
                <w:rFonts w:ascii="Calibri" w:hAnsi="Calibri"/>
                <w:sz w:val="22"/>
                <w:szCs w:val="22"/>
              </w:rPr>
              <w:t xml:space="preserve"> grant</w:t>
            </w:r>
            <w:r w:rsidRPr="003F3061">
              <w:rPr>
                <w:rFonts w:ascii="Calibri" w:hAnsi="Calibri"/>
                <w:sz w:val="22"/>
                <w:szCs w:val="22"/>
              </w:rPr>
              <w:t xml:space="preserve"> funds </w:t>
            </w:r>
            <w:r>
              <w:rPr>
                <w:rFonts w:ascii="Calibri" w:hAnsi="Calibri"/>
                <w:sz w:val="22"/>
                <w:szCs w:val="22"/>
              </w:rPr>
              <w:t>calculated</w:t>
            </w:r>
            <w:r w:rsidRPr="003F3061">
              <w:rPr>
                <w:rFonts w:ascii="Calibri" w:hAnsi="Calibri"/>
                <w:sz w:val="22"/>
                <w:szCs w:val="22"/>
              </w:rPr>
              <w:t>:</w:t>
            </w:r>
          </w:p>
        </w:tc>
        <w:tc>
          <w:tcPr>
            <w:tcW w:w="6930" w:type="dxa"/>
            <w:tcBorders>
              <w:left w:val="dashSmallGap" w:sz="4" w:space="0" w:color="auto"/>
            </w:tcBorders>
            <w:shd w:val="clear" w:color="auto" w:fill="auto"/>
            <w:vAlign w:val="bottom"/>
          </w:tcPr>
          <w:p w:rsidR="00182F13" w:rsidRPr="003F3061" w:rsidRDefault="00182F13" w:rsidP="00F67B82">
            <w:pPr>
              <w:tabs>
                <w:tab w:val="left" w:pos="720"/>
              </w:tabs>
              <w:spacing w:after="200" w:line="276" w:lineRule="auto"/>
              <w:contextualSpacing/>
              <w:rPr>
                <w:rFonts w:ascii="Calibri" w:hAnsi="Calibri" w:cs="Arial"/>
                <w:strike/>
                <w:sz w:val="22"/>
                <w:szCs w:val="22"/>
              </w:rPr>
            </w:pPr>
            <w:r w:rsidRPr="00F67B82">
              <w:rPr>
                <w:rFonts w:ascii="Calibri" w:hAnsi="Calibri"/>
                <w:sz w:val="22"/>
                <w:szCs w:val="22"/>
              </w:rPr>
              <w:t>$</w:t>
            </w:r>
            <w:r w:rsidR="00F67B82" w:rsidRPr="00F67B82">
              <w:rPr>
                <w:rFonts w:ascii="Calibri" w:hAnsi="Calibri"/>
                <w:sz w:val="22"/>
                <w:szCs w:val="22"/>
                <w:u w:val="single"/>
              </w:rPr>
              <w:t>277,448</w:t>
            </w:r>
          </w:p>
        </w:tc>
      </w:tr>
      <w:tr w:rsidR="00182F13" w:rsidRPr="003F3061">
        <w:trPr>
          <w:trHeight w:val="3320"/>
        </w:trPr>
        <w:tc>
          <w:tcPr>
            <w:tcW w:w="14130" w:type="dxa"/>
            <w:gridSpan w:val="2"/>
            <w:shd w:val="clear" w:color="auto" w:fill="auto"/>
          </w:tcPr>
          <w:p w:rsidR="00182F13" w:rsidRPr="008517D2" w:rsidRDefault="008517D2" w:rsidP="00182F13">
            <w:pPr>
              <w:tabs>
                <w:tab w:val="left" w:pos="720"/>
              </w:tabs>
              <w:spacing w:after="200" w:line="276" w:lineRule="auto"/>
              <w:contextualSpacing/>
              <w:rPr>
                <w:rFonts w:ascii="Calibri" w:hAnsi="Calibri" w:cs="Arial"/>
                <w:sz w:val="22"/>
                <w:szCs w:val="22"/>
              </w:rPr>
            </w:pPr>
            <w:r>
              <w:rPr>
                <w:rFonts w:ascii="Calibri" w:hAnsi="Calibri" w:cs="Arial"/>
                <w:sz w:val="22"/>
                <w:szCs w:val="22"/>
              </w:rPr>
              <w:t xml:space="preserve">Because Plumas Charter </w:t>
            </w:r>
            <w:r w:rsidR="002C3894">
              <w:rPr>
                <w:rFonts w:ascii="Calibri" w:hAnsi="Calibri" w:cs="Arial"/>
                <w:sz w:val="22"/>
                <w:szCs w:val="22"/>
              </w:rPr>
              <w:t>Schools FRL count is a high 54.7</w:t>
            </w:r>
            <w:r>
              <w:rPr>
                <w:rFonts w:ascii="Calibri" w:hAnsi="Calibri" w:cs="Arial"/>
                <w:sz w:val="22"/>
                <w:szCs w:val="22"/>
              </w:rPr>
              <w:t>%</w:t>
            </w:r>
            <w:r w:rsidR="002C3894">
              <w:rPr>
                <w:rFonts w:ascii="Calibri" w:hAnsi="Calibri" w:cs="Arial"/>
                <w:sz w:val="22"/>
                <w:szCs w:val="22"/>
              </w:rPr>
              <w:t xml:space="preserve">, </w:t>
            </w:r>
            <w:r>
              <w:rPr>
                <w:rFonts w:ascii="Calibri" w:hAnsi="Calibri" w:cs="Arial"/>
                <w:sz w:val="22"/>
                <w:szCs w:val="22"/>
              </w:rPr>
              <w:t>we felt it most prudent to implement whole school programs</w:t>
            </w:r>
            <w:r w:rsidR="008F36B7">
              <w:rPr>
                <w:rFonts w:ascii="Calibri" w:hAnsi="Calibri" w:cs="Arial"/>
                <w:sz w:val="22"/>
                <w:szCs w:val="22"/>
              </w:rPr>
              <w:t xml:space="preserve"> that would reach a maximum number of students.  Schoolwide, the LCAP funds as determined above, </w:t>
            </w:r>
            <w:r w:rsidR="008E4014">
              <w:rPr>
                <w:rFonts w:ascii="Calibri" w:hAnsi="Calibri" w:cs="Arial"/>
                <w:sz w:val="22"/>
                <w:szCs w:val="22"/>
              </w:rPr>
              <w:t>were</w:t>
            </w:r>
            <w:r w:rsidR="008F36B7">
              <w:rPr>
                <w:rFonts w:ascii="Calibri" w:hAnsi="Calibri" w:cs="Arial"/>
                <w:sz w:val="22"/>
                <w:szCs w:val="22"/>
              </w:rPr>
              <w:t xml:space="preserve"> utilized to support and enhance our academic programs through the use of Instructional Aides in the classrooms,</w:t>
            </w:r>
            <w:r w:rsidR="00C349D6">
              <w:rPr>
                <w:rFonts w:ascii="Calibri" w:hAnsi="Calibri" w:cs="Arial"/>
                <w:sz w:val="22"/>
                <w:szCs w:val="22"/>
              </w:rPr>
              <w:t xml:space="preserve"> the i</w:t>
            </w:r>
            <w:r w:rsidR="002C3894">
              <w:rPr>
                <w:rFonts w:ascii="Calibri" w:hAnsi="Calibri" w:cs="Arial"/>
                <w:sz w:val="22"/>
                <w:szCs w:val="22"/>
              </w:rPr>
              <w:t xml:space="preserve">mplementation of </w:t>
            </w:r>
            <w:r w:rsidR="00C349D6">
              <w:rPr>
                <w:rFonts w:ascii="Calibri" w:hAnsi="Calibri" w:cs="Arial"/>
                <w:sz w:val="22"/>
                <w:szCs w:val="22"/>
              </w:rPr>
              <w:t>iReady (a computer based diagnostic assessment and presc</w:t>
            </w:r>
            <w:r w:rsidR="008E4014">
              <w:rPr>
                <w:rFonts w:ascii="Calibri" w:hAnsi="Calibri" w:cs="Arial"/>
                <w:sz w:val="22"/>
                <w:szCs w:val="22"/>
              </w:rPr>
              <w:t xml:space="preserve">riptive instructional program), the use of Enrichment </w:t>
            </w:r>
            <w:r w:rsidR="002C3894">
              <w:rPr>
                <w:rFonts w:ascii="Calibri" w:hAnsi="Calibri" w:cs="Arial"/>
                <w:sz w:val="22"/>
                <w:szCs w:val="22"/>
              </w:rPr>
              <w:t xml:space="preserve">Instructors </w:t>
            </w:r>
            <w:r w:rsidR="008E4014">
              <w:rPr>
                <w:rFonts w:ascii="Calibri" w:hAnsi="Calibri" w:cs="Arial"/>
                <w:sz w:val="22"/>
                <w:szCs w:val="22"/>
              </w:rPr>
              <w:t xml:space="preserve"> to provide additional classes to students, the offering of after school tutorial sessions with staff, the addition of administrative staff to better support site based programs, and the offering of various student activities including field trips that further enhance our program offerings.  </w:t>
            </w:r>
          </w:p>
          <w:p w:rsidR="00182F13" w:rsidRPr="003F3061" w:rsidRDefault="00182F13" w:rsidP="00182F13">
            <w:pPr>
              <w:tabs>
                <w:tab w:val="left" w:pos="720"/>
              </w:tabs>
              <w:spacing w:after="200" w:line="276" w:lineRule="auto"/>
              <w:contextualSpacing/>
              <w:rPr>
                <w:rFonts w:ascii="Calibri" w:hAnsi="Calibri" w:cs="Arial"/>
                <w:strike/>
                <w:sz w:val="22"/>
                <w:szCs w:val="22"/>
              </w:rPr>
            </w:pPr>
          </w:p>
        </w:tc>
      </w:tr>
    </w:tbl>
    <w:p w:rsidR="00182F13" w:rsidRPr="00F66A88" w:rsidRDefault="00182F13" w:rsidP="00182F13">
      <w:pPr>
        <w:tabs>
          <w:tab w:val="left" w:pos="720"/>
        </w:tabs>
        <w:spacing w:after="200" w:line="276" w:lineRule="auto"/>
        <w:ind w:left="720"/>
        <w:contextualSpacing/>
        <w:rPr>
          <w:rFonts w:ascii="Calibri" w:hAnsi="Calibri" w:cs="Arial"/>
          <w:b/>
          <w:strike/>
          <w:sz w:val="22"/>
          <w:szCs w:val="22"/>
          <w:u w:val="single"/>
        </w:rPr>
      </w:pPr>
    </w:p>
    <w:p w:rsidR="00182F13" w:rsidRPr="00216AB8" w:rsidRDefault="00182F13" w:rsidP="00182F13">
      <w:pPr>
        <w:spacing w:after="100" w:line="276" w:lineRule="auto"/>
        <w:ind w:left="720" w:hanging="360"/>
        <w:rPr>
          <w:rFonts w:ascii="Calibri" w:hAnsi="Calibri" w:cs="Arial"/>
          <w:sz w:val="22"/>
          <w:szCs w:val="22"/>
        </w:rPr>
      </w:pPr>
      <w:r>
        <w:rPr>
          <w:rFonts w:ascii="Calibri" w:hAnsi="Calibri"/>
          <w:sz w:val="22"/>
          <w:szCs w:val="22"/>
        </w:rPr>
        <w:br w:type="page"/>
      </w:r>
      <w:r w:rsidRPr="00697863">
        <w:rPr>
          <w:rFonts w:ascii="Calibri" w:hAnsi="Calibri"/>
          <w:sz w:val="22"/>
          <w:szCs w:val="22"/>
        </w:rPr>
        <w:lastRenderedPageBreak/>
        <w:t>B.</w:t>
      </w:r>
      <w:r w:rsidRPr="00697863">
        <w:rPr>
          <w:rFonts w:ascii="Calibri" w:hAnsi="Calibri"/>
          <w:sz w:val="22"/>
          <w:szCs w:val="22"/>
        </w:rPr>
        <w:tab/>
        <w:t>In the box below, identify the percentage by which services for unduplicated pupils must be increased or improved as compared to the services provided to all pupils in the LCAP year as calculated pursuant to 5 CCR 15496(a).</w:t>
      </w:r>
    </w:p>
    <w:p w:rsidR="00182F13" w:rsidRPr="00697863" w:rsidRDefault="00182F13" w:rsidP="00182F13">
      <w:pPr>
        <w:tabs>
          <w:tab w:val="left" w:pos="720"/>
        </w:tabs>
        <w:spacing w:after="100" w:line="276" w:lineRule="auto"/>
        <w:ind w:left="720"/>
        <w:rPr>
          <w:rFonts w:ascii="Calibri" w:hAnsi="Calibri"/>
          <w:sz w:val="22"/>
          <w:szCs w:val="22"/>
        </w:rPr>
      </w:pPr>
      <w:r w:rsidRPr="00697863">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An LEA shall describe how the proportionality percentage is met using a quantitative and/or qualitative description of the increased and/or improved services for unduplicated pupils as compared to the services provided to all pupils.</w:t>
      </w:r>
    </w:p>
    <w:p w:rsidR="00182F13" w:rsidRPr="00F66A88" w:rsidRDefault="00182F13" w:rsidP="00182F13">
      <w:pPr>
        <w:tabs>
          <w:tab w:val="left" w:pos="720"/>
        </w:tabs>
        <w:spacing w:after="200" w:line="276" w:lineRule="auto"/>
        <w:ind w:left="720"/>
        <w:contextualSpacing/>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8"/>
      </w:tblGrid>
      <w:tr w:rsidR="00182F13" w:rsidRPr="003F3061">
        <w:trPr>
          <w:trHeight w:val="3363"/>
        </w:trPr>
        <w:tc>
          <w:tcPr>
            <w:tcW w:w="14238" w:type="dxa"/>
            <w:shd w:val="clear" w:color="auto" w:fill="auto"/>
          </w:tcPr>
          <w:tbl>
            <w:tblPr>
              <w:tblpPr w:leftFromText="180" w:rightFromText="180"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95"/>
              <w:gridCol w:w="413"/>
            </w:tblGrid>
            <w:tr w:rsidR="00182F13" w:rsidRPr="00425A3D">
              <w:trPr>
                <w:trHeight w:hRule="exact" w:val="279"/>
              </w:trPr>
              <w:tc>
                <w:tcPr>
                  <w:tcW w:w="895" w:type="dxa"/>
                  <w:shd w:val="clear" w:color="auto" w:fill="auto"/>
                </w:tcPr>
                <w:p w:rsidR="00182F13" w:rsidRPr="00425A3D" w:rsidRDefault="006B68B7" w:rsidP="00182F13">
                  <w:pPr>
                    <w:tabs>
                      <w:tab w:val="left" w:pos="720"/>
                    </w:tabs>
                    <w:spacing w:after="200" w:line="276" w:lineRule="auto"/>
                    <w:contextualSpacing/>
                    <w:rPr>
                      <w:rFonts w:ascii="Calibri" w:hAnsi="Calibri"/>
                      <w:sz w:val="22"/>
                      <w:szCs w:val="22"/>
                    </w:rPr>
                  </w:pPr>
                  <w:r>
                    <w:rPr>
                      <w:rFonts w:ascii="Calibri" w:hAnsi="Calibri"/>
                      <w:sz w:val="22"/>
                      <w:szCs w:val="22"/>
                    </w:rPr>
                    <w:t>12.</w:t>
                  </w:r>
                  <w:r w:rsidR="00F67B82">
                    <w:rPr>
                      <w:rFonts w:ascii="Calibri" w:hAnsi="Calibri"/>
                      <w:sz w:val="22"/>
                      <w:szCs w:val="22"/>
                    </w:rPr>
                    <w:t>83</w:t>
                  </w:r>
                </w:p>
              </w:tc>
              <w:tc>
                <w:tcPr>
                  <w:tcW w:w="413" w:type="dxa"/>
                  <w:shd w:val="clear" w:color="auto" w:fill="D9D9D9"/>
                </w:tcPr>
                <w:p w:rsidR="00182F13" w:rsidRPr="00425A3D" w:rsidRDefault="00182F13" w:rsidP="00182F13">
                  <w:pPr>
                    <w:tabs>
                      <w:tab w:val="left" w:pos="720"/>
                    </w:tabs>
                    <w:spacing w:after="200" w:line="276" w:lineRule="auto"/>
                    <w:contextualSpacing/>
                    <w:rPr>
                      <w:rFonts w:ascii="Calibri" w:hAnsi="Calibri"/>
                      <w:sz w:val="22"/>
                      <w:szCs w:val="22"/>
                    </w:rPr>
                  </w:pPr>
                  <w:r w:rsidRPr="00425A3D">
                    <w:rPr>
                      <w:rFonts w:ascii="Calibri" w:hAnsi="Calibri"/>
                      <w:sz w:val="22"/>
                      <w:szCs w:val="22"/>
                    </w:rPr>
                    <w:t>%</w:t>
                  </w:r>
                </w:p>
              </w:tc>
            </w:tr>
          </w:tbl>
          <w:p w:rsidR="00182F13" w:rsidRPr="003F3061" w:rsidRDefault="00182F13" w:rsidP="00182F13">
            <w:pPr>
              <w:rPr>
                <w:rFonts w:cs="Arial"/>
                <w:sz w:val="22"/>
                <w:szCs w:val="22"/>
              </w:rPr>
            </w:pPr>
          </w:p>
          <w:p w:rsidR="00182F13" w:rsidRPr="003F3061" w:rsidRDefault="00182F13" w:rsidP="00182F13">
            <w:pPr>
              <w:rPr>
                <w:rFonts w:cs="Arial"/>
                <w:sz w:val="22"/>
                <w:szCs w:val="22"/>
              </w:rPr>
            </w:pPr>
          </w:p>
          <w:p w:rsidR="00182F13" w:rsidRDefault="00EF020A" w:rsidP="00182F13">
            <w:pPr>
              <w:rPr>
                <w:rFonts w:asciiTheme="minorHAnsi" w:hAnsiTheme="minorHAnsi" w:cs="Arial"/>
                <w:sz w:val="22"/>
                <w:szCs w:val="22"/>
              </w:rPr>
            </w:pPr>
            <w:r w:rsidRPr="00EF020A">
              <w:rPr>
                <w:rFonts w:asciiTheme="minorHAnsi" w:hAnsiTheme="minorHAnsi" w:cs="Arial"/>
                <w:sz w:val="22"/>
                <w:szCs w:val="22"/>
              </w:rPr>
              <w:t xml:space="preserve">As mentioned above, the </w:t>
            </w:r>
            <w:r>
              <w:rPr>
                <w:rFonts w:asciiTheme="minorHAnsi" w:hAnsiTheme="minorHAnsi" w:cs="Arial"/>
                <w:sz w:val="22"/>
                <w:szCs w:val="22"/>
              </w:rPr>
              <w:t>majority of the additional funds received through the LCAP are used in a schoolwide manner so as to reach a larger number of students.  However, specific services were also added to the program to target the population of students mentioned above.  These services include the contracting with Plumas Rural Services to provide individual student counseling and small group interventions, the addition of a half time teacher to target our highest risk students by implementing an in house independent study program, the hiring of additional ins</w:t>
            </w:r>
            <w:r w:rsidR="00B671AC">
              <w:rPr>
                <w:rFonts w:asciiTheme="minorHAnsi" w:hAnsiTheme="minorHAnsi" w:cs="Arial"/>
                <w:sz w:val="22"/>
                <w:szCs w:val="22"/>
              </w:rPr>
              <w:t>tructional aide staff to target our higher need students, and after school activities outside of ASES.</w:t>
            </w:r>
          </w:p>
          <w:p w:rsidR="00EF020A" w:rsidRPr="00EF020A" w:rsidRDefault="00EF020A" w:rsidP="00182F13">
            <w:pPr>
              <w:rPr>
                <w:rFonts w:asciiTheme="minorHAnsi" w:hAnsiTheme="minorHAnsi" w:cs="Arial"/>
                <w:sz w:val="22"/>
                <w:szCs w:val="22"/>
              </w:rPr>
            </w:pPr>
          </w:p>
          <w:p w:rsidR="00182F13" w:rsidRDefault="00182F13" w:rsidP="00182F13">
            <w:pPr>
              <w:rPr>
                <w:rFonts w:cs="Arial"/>
                <w:sz w:val="22"/>
                <w:szCs w:val="22"/>
              </w:rPr>
            </w:pPr>
          </w:p>
          <w:p w:rsidR="00182F13" w:rsidRDefault="00182F13" w:rsidP="00182F13">
            <w:pPr>
              <w:rPr>
                <w:rFonts w:cs="Arial"/>
                <w:sz w:val="22"/>
                <w:szCs w:val="22"/>
              </w:rPr>
            </w:pPr>
          </w:p>
          <w:p w:rsidR="00182F13" w:rsidRPr="003F3061" w:rsidRDefault="00182F13" w:rsidP="00182F13">
            <w:pPr>
              <w:rPr>
                <w:rFonts w:cs="Arial"/>
                <w:sz w:val="22"/>
                <w:szCs w:val="22"/>
              </w:rPr>
            </w:pPr>
          </w:p>
          <w:p w:rsidR="00182F13" w:rsidRPr="003F3061" w:rsidRDefault="00182F13" w:rsidP="00182F13">
            <w:pPr>
              <w:rPr>
                <w:rFonts w:cs="Arial"/>
                <w:sz w:val="22"/>
                <w:szCs w:val="22"/>
              </w:rPr>
            </w:pPr>
          </w:p>
        </w:tc>
      </w:tr>
    </w:tbl>
    <w:p w:rsidR="00182F13" w:rsidRPr="00F66A88" w:rsidRDefault="00182F13" w:rsidP="00182F13">
      <w:pPr>
        <w:rPr>
          <w:rFonts w:cs="Arial"/>
        </w:rPr>
      </w:pPr>
      <w:r w:rsidRPr="00F66A88">
        <w:rPr>
          <w:rFonts w:cs="Arial"/>
        </w:rPr>
        <w:tab/>
      </w:r>
    </w:p>
    <w:p w:rsidR="00182F13" w:rsidRPr="00697863" w:rsidRDefault="00182F13" w:rsidP="00182F13">
      <w:pPr>
        <w:spacing w:line="360" w:lineRule="auto"/>
        <w:rPr>
          <w:rFonts w:cs="Arial"/>
        </w:rPr>
      </w:pPr>
      <w:r w:rsidRPr="00697863">
        <w:rPr>
          <w:rFonts w:cs="Arial"/>
          <w:color w:val="000000"/>
        </w:rPr>
        <w:t xml:space="preserve">NOTE: Authority cited: Sections 42238.07 and 52064, Education Code. Reference: Sections 2574, </w:t>
      </w:r>
      <w:r w:rsidRPr="00697863">
        <w:rPr>
          <w:rFonts w:cs="Arial"/>
        </w:rPr>
        <w:t>2575, 42238.01, 42238.02, 42238.03, 42238.07, 47605, 47605.5, 47606.5, 48926, 52052, 52060-52077, and 64001, Education Code; 20 U.S.C. Section 6312.</w:t>
      </w:r>
    </w:p>
    <w:p w:rsidR="00182F13" w:rsidRPr="00697863" w:rsidRDefault="00182F13" w:rsidP="00182F13">
      <w:pPr>
        <w:shd w:val="clear" w:color="auto" w:fill="FFFFFF"/>
        <w:jc w:val="center"/>
        <w:textAlignment w:val="baseline"/>
        <w:rPr>
          <w:rFonts w:cs="Arial"/>
          <w:color w:val="333333"/>
          <w:sz w:val="22"/>
          <w:szCs w:val="22"/>
          <w:bdr w:val="none" w:sz="0" w:space="0" w:color="auto" w:frame="1"/>
        </w:rPr>
      </w:pPr>
    </w:p>
    <w:p w:rsidR="00182F13" w:rsidRPr="00B8745D" w:rsidRDefault="00182F13" w:rsidP="00182F13">
      <w:pPr>
        <w:shd w:val="clear" w:color="auto" w:fill="FFFFFF"/>
        <w:spacing w:after="120"/>
        <w:jc w:val="center"/>
        <w:textAlignment w:val="baseline"/>
        <w:rPr>
          <w:rFonts w:cs="Arial"/>
          <w:b/>
          <w:sz w:val="22"/>
          <w:szCs w:val="22"/>
          <w:bdr w:val="none" w:sz="0" w:space="0" w:color="auto" w:frame="1"/>
        </w:rPr>
      </w:pPr>
      <w:r>
        <w:rPr>
          <w:rFonts w:cs="Arial"/>
          <w:b/>
          <w:sz w:val="22"/>
          <w:szCs w:val="22"/>
          <w:bdr w:val="none" w:sz="0" w:space="0" w:color="auto" w:frame="1"/>
        </w:rPr>
        <w:br w:type="page"/>
      </w:r>
      <w:r w:rsidRPr="00697863">
        <w:rPr>
          <w:rFonts w:cs="Arial"/>
          <w:b/>
          <w:sz w:val="22"/>
          <w:szCs w:val="22"/>
          <w:bdr w:val="none" w:sz="0" w:space="0" w:color="auto" w:frame="1"/>
        </w:rPr>
        <w:lastRenderedPageBreak/>
        <w:t>LOCAL CONTROL AND ACCOUNTABILITY PLAN AND ANNUAL UPDATE APPENDIX</w:t>
      </w:r>
    </w:p>
    <w:p w:rsidR="00182F13" w:rsidRPr="00697863" w:rsidRDefault="00182F13" w:rsidP="00182F13">
      <w:pPr>
        <w:shd w:val="clear" w:color="auto" w:fill="FFFFFF"/>
        <w:spacing w:after="120"/>
        <w:textAlignment w:val="baseline"/>
        <w:rPr>
          <w:rFonts w:cs="Arial"/>
          <w:sz w:val="22"/>
          <w:szCs w:val="22"/>
          <w:bdr w:val="none" w:sz="0" w:space="0" w:color="auto" w:frame="1"/>
        </w:rPr>
      </w:pPr>
      <w:r w:rsidRPr="00697863">
        <w:rPr>
          <w:rFonts w:cs="Arial"/>
          <w:sz w:val="22"/>
          <w:szCs w:val="22"/>
          <w:bdr w:val="none" w:sz="0" w:space="0" w:color="auto" w:frame="1"/>
        </w:rPr>
        <w:t>For the purposes of completing the LCAP in reference to the state priorities under Education Code sections 52060 and 52066, the following shall apply:</w:t>
      </w:r>
    </w:p>
    <w:p w:rsidR="00182F13" w:rsidRPr="00B8745D" w:rsidRDefault="00182F13" w:rsidP="00182F13">
      <w:pPr>
        <w:shd w:val="clear" w:color="auto" w:fill="FFFFFF"/>
        <w:spacing w:after="120"/>
        <w:ind w:firstLine="360"/>
        <w:textAlignment w:val="baseline"/>
        <w:rPr>
          <w:rFonts w:cs="Arial"/>
          <w:i/>
          <w:sz w:val="22"/>
          <w:szCs w:val="22"/>
          <w:bdr w:val="none" w:sz="0" w:space="0" w:color="auto" w:frame="1"/>
        </w:rPr>
      </w:pPr>
      <w:r w:rsidRPr="00697863">
        <w:rPr>
          <w:rFonts w:cs="Arial"/>
          <w:sz w:val="22"/>
          <w:szCs w:val="22"/>
          <w:bdr w:val="none" w:sz="0" w:space="0" w:color="auto" w:frame="1"/>
        </w:rPr>
        <w:t>(a)</w:t>
      </w:r>
      <w:r w:rsidRPr="00697863">
        <w:rPr>
          <w:rFonts w:cs="Arial"/>
          <w:sz w:val="22"/>
          <w:szCs w:val="22"/>
          <w:bdr w:val="none" w:sz="0" w:space="0" w:color="auto" w:frame="1"/>
        </w:rPr>
        <w:tab/>
        <w:t>“Chronic absenteeism rate” shall be calculated as follows:</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(1)</w:t>
      </w:r>
      <w:r w:rsidRPr="00697863">
        <w:rPr>
          <w:rFonts w:cs="Arial"/>
          <w:sz w:val="22"/>
          <w:szCs w:val="22"/>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(2)</w:t>
      </w:r>
      <w:r w:rsidRPr="00697863">
        <w:rPr>
          <w:rFonts w:cs="Arial"/>
          <w:sz w:val="22"/>
          <w:szCs w:val="22"/>
          <w:bdr w:val="none" w:sz="0" w:space="0" w:color="auto" w:frame="1"/>
        </w:rPr>
        <w:tab/>
        <w:t>The unduplicated count of pupils with a primary, secondary, or short-term enrollment during the academic year (July 1 – June 30).</w:t>
      </w:r>
    </w:p>
    <w:p w:rsidR="00182F13" w:rsidRPr="00697863" w:rsidRDefault="00182F13" w:rsidP="00182F13">
      <w:pPr>
        <w:shd w:val="clear" w:color="auto" w:fill="FFFFFF"/>
        <w:spacing w:after="360"/>
        <w:ind w:left="1080" w:hanging="360"/>
        <w:textAlignment w:val="baseline"/>
        <w:rPr>
          <w:rFonts w:cs="Arial"/>
          <w:sz w:val="22"/>
          <w:szCs w:val="22"/>
          <w:bdr w:val="none" w:sz="0" w:space="0" w:color="auto" w:frame="1"/>
        </w:rPr>
      </w:pPr>
      <w:r w:rsidRPr="00697863">
        <w:rPr>
          <w:rFonts w:cs="Arial"/>
          <w:sz w:val="22"/>
          <w:szCs w:val="22"/>
          <w:bdr w:val="none" w:sz="0" w:space="0" w:color="auto" w:frame="1"/>
        </w:rPr>
        <w:t>(3)</w:t>
      </w:r>
      <w:r w:rsidRPr="00697863">
        <w:rPr>
          <w:rFonts w:cs="Arial"/>
          <w:sz w:val="22"/>
          <w:szCs w:val="22"/>
          <w:bdr w:val="none" w:sz="0" w:space="0" w:color="auto" w:frame="1"/>
        </w:rPr>
        <w:tab/>
        <w:t>Divide (1) by (2).</w:t>
      </w:r>
    </w:p>
    <w:p w:rsidR="00182F13" w:rsidRPr="00697863" w:rsidRDefault="00182F13" w:rsidP="00182F13">
      <w:pPr>
        <w:shd w:val="clear" w:color="auto" w:fill="FFFFFF"/>
        <w:spacing w:after="360"/>
        <w:ind w:firstLine="360"/>
        <w:textAlignment w:val="baseline"/>
        <w:rPr>
          <w:rFonts w:eastAsia="Calibri" w:cs="Arial"/>
          <w:sz w:val="22"/>
          <w:szCs w:val="22"/>
        </w:rPr>
      </w:pPr>
      <w:r w:rsidRPr="00697863">
        <w:rPr>
          <w:rFonts w:eastAsia="Calibri" w:cs="Arial"/>
          <w:sz w:val="22"/>
          <w:szCs w:val="22"/>
        </w:rPr>
        <w:t>(b)</w:t>
      </w:r>
      <w:r w:rsidRPr="00697863">
        <w:rPr>
          <w:rFonts w:eastAsia="Calibri" w:cs="Arial"/>
          <w:sz w:val="22"/>
          <w:szCs w:val="22"/>
        </w:rPr>
        <w:tab/>
        <w:t>“Middle School dropout rate” shall be calculated as set forth in California Code of Regulations, title 5, section 1039.1.</w:t>
      </w:r>
    </w:p>
    <w:p w:rsidR="00182F13" w:rsidRPr="00697863" w:rsidRDefault="00182F13" w:rsidP="00182F13">
      <w:pPr>
        <w:shd w:val="clear" w:color="auto" w:fill="FFFFFF"/>
        <w:spacing w:after="120"/>
        <w:ind w:firstLine="360"/>
        <w:textAlignment w:val="baseline"/>
        <w:rPr>
          <w:rFonts w:eastAsia="Calibri" w:cs="Arial"/>
          <w:sz w:val="22"/>
          <w:szCs w:val="22"/>
        </w:rPr>
      </w:pPr>
      <w:r w:rsidRPr="00697863">
        <w:rPr>
          <w:rFonts w:eastAsia="Calibri" w:cs="Arial"/>
          <w:sz w:val="22"/>
          <w:szCs w:val="22"/>
        </w:rPr>
        <w:t>(c)</w:t>
      </w:r>
      <w:r w:rsidRPr="00697863">
        <w:rPr>
          <w:rFonts w:eastAsia="Calibri" w:cs="Arial"/>
          <w:sz w:val="22"/>
          <w:szCs w:val="22"/>
        </w:rPr>
        <w:tab/>
        <w:t xml:space="preserve">“High school dropout rate” shall be calculated as follows: </w:t>
      </w:r>
    </w:p>
    <w:p w:rsidR="00182F13" w:rsidRPr="00697863" w:rsidRDefault="00182F13" w:rsidP="00182F13">
      <w:pPr>
        <w:widowControl w:val="0"/>
        <w:shd w:val="clear" w:color="auto" w:fill="FFFFFF"/>
        <w:spacing w:after="120"/>
        <w:ind w:left="1080" w:hanging="360"/>
        <w:textAlignment w:val="baseline"/>
        <w:rPr>
          <w:rFonts w:eastAsia="Calibri" w:cs="Arial"/>
          <w:sz w:val="22"/>
          <w:szCs w:val="22"/>
        </w:rPr>
      </w:pPr>
      <w:r w:rsidRPr="00697863">
        <w:rPr>
          <w:rFonts w:cs="Arial"/>
          <w:sz w:val="22"/>
          <w:szCs w:val="22"/>
          <w:bdr w:val="none" w:sz="0" w:space="0" w:color="auto" w:frame="1"/>
        </w:rPr>
        <w:t>(1)</w:t>
      </w:r>
      <w:r w:rsidRPr="00697863">
        <w:rPr>
          <w:rFonts w:cs="Arial"/>
          <w:sz w:val="22"/>
          <w:szCs w:val="22"/>
          <w:bdr w:val="none" w:sz="0" w:space="0" w:color="auto" w:frame="1"/>
        </w:rPr>
        <w:tab/>
        <w:t xml:space="preserve">The </w:t>
      </w:r>
      <w:r w:rsidRPr="00697863">
        <w:rPr>
          <w:rFonts w:eastAsia="Calibri" w:cs="Arial"/>
          <w:sz w:val="22"/>
          <w:szCs w:val="22"/>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rsidR="00182F13" w:rsidRPr="00697863" w:rsidRDefault="00182F13" w:rsidP="00182F13">
      <w:pPr>
        <w:shd w:val="clear" w:color="auto" w:fill="FFFFFF"/>
        <w:spacing w:after="120"/>
        <w:ind w:left="1080" w:hanging="360"/>
        <w:textAlignment w:val="baseline"/>
        <w:rPr>
          <w:rFonts w:eastAsia="Calibri" w:cs="Arial"/>
          <w:sz w:val="22"/>
          <w:szCs w:val="22"/>
        </w:rPr>
      </w:pPr>
      <w:r w:rsidRPr="00697863">
        <w:rPr>
          <w:rFonts w:eastAsia="Calibri" w:cs="Arial"/>
          <w:sz w:val="22"/>
          <w:szCs w:val="22"/>
        </w:rPr>
        <w:t>(2)</w:t>
      </w:r>
      <w:r w:rsidRPr="00697863">
        <w:rPr>
          <w:rFonts w:eastAsia="Calibri" w:cs="Arial"/>
          <w:sz w:val="22"/>
          <w:szCs w:val="22"/>
        </w:rPr>
        <w:tab/>
        <w:t>The total number of cohort members.</w:t>
      </w:r>
    </w:p>
    <w:p w:rsidR="00182F13" w:rsidRPr="00216AB8" w:rsidRDefault="00182F13" w:rsidP="00182F13">
      <w:pPr>
        <w:shd w:val="clear" w:color="auto" w:fill="FFFFFF"/>
        <w:spacing w:after="360"/>
        <w:ind w:left="1080" w:hanging="360"/>
        <w:textAlignment w:val="baseline"/>
        <w:rPr>
          <w:rFonts w:eastAsia="Calibri" w:cs="Arial"/>
          <w:sz w:val="22"/>
          <w:szCs w:val="22"/>
        </w:rPr>
      </w:pPr>
      <w:r w:rsidRPr="00697863">
        <w:rPr>
          <w:rFonts w:eastAsia="Calibri" w:cs="Arial"/>
          <w:sz w:val="22"/>
          <w:szCs w:val="22"/>
        </w:rPr>
        <w:t>(3)</w:t>
      </w:r>
      <w:r w:rsidRPr="00697863">
        <w:rPr>
          <w:rFonts w:eastAsia="Calibri" w:cs="Arial"/>
          <w:sz w:val="22"/>
          <w:szCs w:val="22"/>
        </w:rPr>
        <w:tab/>
        <w:t>Divide (1) by (2).</w:t>
      </w:r>
    </w:p>
    <w:p w:rsidR="00182F13" w:rsidRPr="00697863" w:rsidRDefault="00182F13" w:rsidP="00182F13">
      <w:pPr>
        <w:shd w:val="clear" w:color="auto" w:fill="FFFFFF"/>
        <w:spacing w:after="120"/>
        <w:ind w:left="720" w:hanging="360"/>
        <w:textAlignment w:val="baseline"/>
        <w:rPr>
          <w:rFonts w:cs="Arial"/>
          <w:sz w:val="22"/>
          <w:szCs w:val="22"/>
          <w:bdr w:val="none" w:sz="0" w:space="0" w:color="auto" w:frame="1"/>
        </w:rPr>
      </w:pPr>
      <w:r w:rsidRPr="00697863">
        <w:rPr>
          <w:rFonts w:cs="Arial"/>
          <w:sz w:val="22"/>
          <w:szCs w:val="22"/>
          <w:bdr w:val="none" w:sz="0" w:space="0" w:color="auto" w:frame="1"/>
        </w:rPr>
        <w:t>(d)</w:t>
      </w:r>
      <w:r w:rsidRPr="00697863">
        <w:rPr>
          <w:rFonts w:cs="Arial"/>
          <w:sz w:val="22"/>
          <w:szCs w:val="22"/>
          <w:bdr w:val="none" w:sz="0" w:space="0" w:color="auto" w:frame="1"/>
        </w:rPr>
        <w:tab/>
        <w:t>“High school graduation rate” shall be calculated as follows:</w:t>
      </w:r>
    </w:p>
    <w:p w:rsidR="00182F13" w:rsidRPr="00697863" w:rsidRDefault="00182F13" w:rsidP="00182F13">
      <w:pPr>
        <w:shd w:val="clear" w:color="auto" w:fill="FFFFFF"/>
        <w:spacing w:after="120"/>
        <w:ind w:left="1080" w:hanging="360"/>
        <w:textAlignment w:val="baseline"/>
        <w:rPr>
          <w:rFonts w:eastAsia="Calibri" w:cs="Arial"/>
          <w:sz w:val="22"/>
          <w:szCs w:val="22"/>
        </w:rPr>
      </w:pPr>
      <w:r w:rsidRPr="00697863">
        <w:rPr>
          <w:rFonts w:cs="Arial"/>
          <w:sz w:val="22"/>
          <w:szCs w:val="22"/>
          <w:bdr w:val="none" w:sz="0" w:space="0" w:color="auto" w:frame="1"/>
        </w:rPr>
        <w:t>(1)</w:t>
      </w:r>
      <w:r w:rsidRPr="00697863">
        <w:rPr>
          <w:rFonts w:cs="Arial"/>
          <w:sz w:val="22"/>
          <w:szCs w:val="22"/>
          <w:bdr w:val="none" w:sz="0" w:space="0" w:color="auto" w:frame="1"/>
        </w:rPr>
        <w:tab/>
        <w:t xml:space="preserve">The </w:t>
      </w:r>
      <w:r w:rsidRPr="00697863">
        <w:rPr>
          <w:rFonts w:eastAsia="Calibri" w:cs="Arial"/>
          <w:sz w:val="22"/>
          <w:szCs w:val="22"/>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rsidR="00182F13" w:rsidRPr="00B8745D" w:rsidRDefault="00182F13" w:rsidP="00182F13">
      <w:pPr>
        <w:shd w:val="clear" w:color="auto" w:fill="FFFFFF"/>
        <w:spacing w:after="120"/>
        <w:ind w:left="1080" w:hanging="360"/>
        <w:textAlignment w:val="baseline"/>
        <w:rPr>
          <w:rFonts w:eastAsia="Calibri" w:cs="Arial"/>
          <w:sz w:val="22"/>
          <w:szCs w:val="22"/>
        </w:rPr>
      </w:pPr>
      <w:r w:rsidRPr="00697863">
        <w:rPr>
          <w:rFonts w:eastAsia="Calibri" w:cs="Arial"/>
          <w:sz w:val="22"/>
          <w:szCs w:val="22"/>
        </w:rPr>
        <w:t>(2)</w:t>
      </w:r>
      <w:r w:rsidRPr="00697863">
        <w:rPr>
          <w:rFonts w:eastAsia="Calibri" w:cs="Arial"/>
          <w:sz w:val="22"/>
          <w:szCs w:val="22"/>
        </w:rPr>
        <w:tab/>
        <w:t>The total number of cohort members.</w:t>
      </w:r>
    </w:p>
    <w:p w:rsidR="00182F13" w:rsidRDefault="00182F13" w:rsidP="00182F13">
      <w:pPr>
        <w:shd w:val="clear" w:color="auto" w:fill="FFFFFF"/>
        <w:spacing w:after="240"/>
        <w:ind w:left="1080" w:hanging="360"/>
        <w:textAlignment w:val="baseline"/>
        <w:rPr>
          <w:rFonts w:eastAsia="Arial" w:cs="Arial"/>
          <w:sz w:val="22"/>
          <w:szCs w:val="22"/>
        </w:rPr>
      </w:pPr>
      <w:r w:rsidRPr="00697863">
        <w:rPr>
          <w:rFonts w:eastAsia="Arial" w:cs="Arial"/>
          <w:sz w:val="22"/>
          <w:szCs w:val="22"/>
        </w:rPr>
        <w:t>(3)</w:t>
      </w:r>
      <w:r w:rsidRPr="00697863">
        <w:rPr>
          <w:rFonts w:eastAsia="Arial" w:cs="Arial"/>
          <w:sz w:val="22"/>
          <w:szCs w:val="22"/>
        </w:rPr>
        <w:tab/>
        <w:t>Divide (1) by (2).</w:t>
      </w:r>
    </w:p>
    <w:p w:rsidR="00182F13" w:rsidRPr="00216AB8" w:rsidRDefault="00182F13" w:rsidP="00182F13">
      <w:pPr>
        <w:shd w:val="clear" w:color="auto" w:fill="FFFFFF"/>
        <w:spacing w:after="240"/>
        <w:ind w:left="1080" w:hanging="360"/>
        <w:textAlignment w:val="baseline"/>
        <w:rPr>
          <w:rFonts w:eastAsia="Arial" w:cs="Arial"/>
          <w:sz w:val="22"/>
          <w:szCs w:val="22"/>
        </w:rPr>
      </w:pPr>
      <w:r>
        <w:rPr>
          <w:rFonts w:eastAsia="Arial" w:cs="Arial"/>
          <w:sz w:val="22"/>
          <w:szCs w:val="22"/>
        </w:rPr>
        <w:br w:type="page"/>
      </w:r>
    </w:p>
    <w:p w:rsidR="00182F13" w:rsidRPr="00697863" w:rsidRDefault="00182F13" w:rsidP="00182F13">
      <w:pPr>
        <w:shd w:val="clear" w:color="auto" w:fill="FFFFFF"/>
        <w:spacing w:after="120"/>
        <w:ind w:left="720" w:hanging="360"/>
        <w:textAlignment w:val="baseline"/>
        <w:rPr>
          <w:rFonts w:cs="Arial"/>
          <w:sz w:val="22"/>
          <w:szCs w:val="22"/>
          <w:bdr w:val="none" w:sz="0" w:space="0" w:color="auto" w:frame="1"/>
        </w:rPr>
      </w:pPr>
      <w:r w:rsidRPr="00697863">
        <w:rPr>
          <w:rFonts w:cs="Arial"/>
          <w:sz w:val="22"/>
          <w:szCs w:val="22"/>
          <w:bdr w:val="none" w:sz="0" w:space="0" w:color="auto" w:frame="1"/>
        </w:rPr>
        <w:lastRenderedPageBreak/>
        <w:t>(e) “Suspension rate” shall be calculated as follows:</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(1) The unduplicated count of pupils involved in one or more incidents for which the pupil was suspended during the academic year (July 1 – June 30).</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(2) The unduplicated count of pupils with a primary, secondary, or short-term enrollment during the academic year (July 1 – June 30).</w:t>
      </w:r>
    </w:p>
    <w:p w:rsidR="00182F13" w:rsidRPr="00697863" w:rsidRDefault="00182F13" w:rsidP="00182F13">
      <w:pPr>
        <w:shd w:val="clear" w:color="auto" w:fill="FFFFFF"/>
        <w:spacing w:after="360"/>
        <w:ind w:left="1080" w:hanging="360"/>
        <w:textAlignment w:val="baseline"/>
        <w:rPr>
          <w:rFonts w:cs="Arial"/>
          <w:sz w:val="22"/>
          <w:szCs w:val="22"/>
          <w:bdr w:val="none" w:sz="0" w:space="0" w:color="auto" w:frame="1"/>
        </w:rPr>
      </w:pPr>
      <w:r w:rsidRPr="00697863">
        <w:rPr>
          <w:rFonts w:cs="Arial"/>
          <w:sz w:val="22"/>
          <w:szCs w:val="22"/>
          <w:bdr w:val="none" w:sz="0" w:space="0" w:color="auto" w:frame="1"/>
        </w:rPr>
        <w:t>(3)</w:t>
      </w:r>
      <w:r w:rsidRPr="00697863">
        <w:rPr>
          <w:rFonts w:cs="Arial"/>
          <w:sz w:val="22"/>
          <w:szCs w:val="22"/>
          <w:bdr w:val="none" w:sz="0" w:space="0" w:color="auto" w:frame="1"/>
        </w:rPr>
        <w:tab/>
        <w:t>Divide (1) by (2).</w:t>
      </w:r>
    </w:p>
    <w:p w:rsidR="00182F13" w:rsidRPr="00697863" w:rsidRDefault="00182F13" w:rsidP="00182F13">
      <w:pPr>
        <w:shd w:val="clear" w:color="auto" w:fill="FFFFFF"/>
        <w:spacing w:after="120"/>
        <w:ind w:left="720" w:hanging="360"/>
        <w:textAlignment w:val="baseline"/>
        <w:rPr>
          <w:rFonts w:cs="Arial"/>
          <w:sz w:val="22"/>
          <w:szCs w:val="22"/>
          <w:bdr w:val="none" w:sz="0" w:space="0" w:color="auto" w:frame="1"/>
        </w:rPr>
      </w:pPr>
      <w:r w:rsidRPr="00697863">
        <w:rPr>
          <w:rFonts w:cs="Arial"/>
          <w:sz w:val="22"/>
          <w:szCs w:val="22"/>
          <w:bdr w:val="none" w:sz="0" w:space="0" w:color="auto" w:frame="1"/>
        </w:rPr>
        <w:t>(f)</w:t>
      </w:r>
      <w:r w:rsidRPr="00697863">
        <w:rPr>
          <w:rFonts w:cs="Arial"/>
          <w:sz w:val="22"/>
          <w:szCs w:val="22"/>
          <w:bdr w:val="none" w:sz="0" w:space="0" w:color="auto" w:frame="1"/>
        </w:rPr>
        <w:tab/>
        <w:t>“Expulsion rate” shall be calculated as follows:</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(1)</w:t>
      </w:r>
      <w:r w:rsidRPr="00697863">
        <w:rPr>
          <w:rFonts w:cs="Arial"/>
          <w:sz w:val="22"/>
          <w:szCs w:val="22"/>
          <w:bdr w:val="none" w:sz="0" w:space="0" w:color="auto" w:frame="1"/>
        </w:rPr>
        <w:tab/>
        <w:t>The unduplicated count of pupils involved in one or more incidents for which the pupil was expelled during the academic year (July 1 – June 30).</w:t>
      </w:r>
    </w:p>
    <w:p w:rsidR="00182F13" w:rsidRPr="00697863" w:rsidRDefault="00182F13" w:rsidP="00182F13">
      <w:pPr>
        <w:shd w:val="clear" w:color="auto" w:fill="FFFFFF"/>
        <w:spacing w:after="120"/>
        <w:ind w:left="1080" w:hanging="360"/>
        <w:textAlignment w:val="baseline"/>
        <w:rPr>
          <w:rFonts w:cs="Arial"/>
          <w:sz w:val="22"/>
          <w:szCs w:val="22"/>
          <w:bdr w:val="none" w:sz="0" w:space="0" w:color="auto" w:frame="1"/>
        </w:rPr>
      </w:pPr>
      <w:r w:rsidRPr="00697863">
        <w:rPr>
          <w:rFonts w:cs="Arial"/>
          <w:sz w:val="22"/>
          <w:szCs w:val="22"/>
          <w:bdr w:val="none" w:sz="0" w:space="0" w:color="auto" w:frame="1"/>
        </w:rPr>
        <w:t>(2)</w:t>
      </w:r>
      <w:r w:rsidRPr="00697863">
        <w:rPr>
          <w:rFonts w:cs="Arial"/>
          <w:sz w:val="22"/>
          <w:szCs w:val="22"/>
          <w:bdr w:val="none" w:sz="0" w:space="0" w:color="auto" w:frame="1"/>
        </w:rPr>
        <w:tab/>
        <w:t>The unduplicated count of pupils with a primary, secondary, or short-term enrollment during the academic year (July 1 – June 30).</w:t>
      </w:r>
    </w:p>
    <w:p w:rsidR="00182F13" w:rsidRPr="00697863" w:rsidRDefault="00182F13" w:rsidP="00182F13">
      <w:pPr>
        <w:shd w:val="clear" w:color="auto" w:fill="FFFFFF"/>
        <w:spacing w:after="120"/>
        <w:ind w:firstLine="720"/>
        <w:textAlignment w:val="baseline"/>
        <w:rPr>
          <w:rFonts w:cs="Arial"/>
          <w:sz w:val="22"/>
          <w:szCs w:val="22"/>
          <w:bdr w:val="none" w:sz="0" w:space="0" w:color="auto" w:frame="1"/>
        </w:rPr>
      </w:pPr>
      <w:r w:rsidRPr="00697863">
        <w:rPr>
          <w:rFonts w:cs="Arial"/>
          <w:sz w:val="22"/>
          <w:szCs w:val="22"/>
          <w:bdr w:val="none" w:sz="0" w:space="0" w:color="auto" w:frame="1"/>
        </w:rPr>
        <w:t>(3) Divide (1) by (2).</w:t>
      </w:r>
    </w:p>
    <w:p w:rsidR="00182F13" w:rsidRPr="00697863" w:rsidRDefault="00182F13" w:rsidP="00182F13">
      <w:pPr>
        <w:shd w:val="clear" w:color="auto" w:fill="FFFFFF"/>
        <w:spacing w:after="100"/>
        <w:ind w:left="90"/>
        <w:textAlignment w:val="baseline"/>
        <w:rPr>
          <w:rFonts w:cs="Arial"/>
          <w:sz w:val="22"/>
          <w:szCs w:val="22"/>
          <w:bdr w:val="none" w:sz="0" w:space="0" w:color="auto" w:frame="1"/>
        </w:rPr>
      </w:pPr>
    </w:p>
    <w:p w:rsidR="00182F13" w:rsidRPr="00697863" w:rsidRDefault="00182F13" w:rsidP="00182F13">
      <w:pPr>
        <w:shd w:val="clear" w:color="auto" w:fill="FFFFFF"/>
        <w:spacing w:after="100"/>
        <w:jc w:val="center"/>
        <w:textAlignment w:val="baseline"/>
        <w:rPr>
          <w:rFonts w:cs="Arial"/>
          <w:sz w:val="22"/>
          <w:szCs w:val="22"/>
          <w:bdr w:val="none" w:sz="0" w:space="0" w:color="auto" w:frame="1"/>
        </w:rPr>
      </w:pPr>
      <w:r w:rsidRPr="00697863">
        <w:rPr>
          <w:rFonts w:cs="Arial"/>
          <w:sz w:val="22"/>
          <w:szCs w:val="22"/>
          <w:bdr w:val="none" w:sz="0" w:space="0" w:color="auto" w:frame="1"/>
        </w:rPr>
        <w:t xml:space="preserve"> </w:t>
      </w:r>
    </w:p>
    <w:p w:rsidR="00182F13" w:rsidRPr="00697863" w:rsidRDefault="00182F13" w:rsidP="00182F13">
      <w:pPr>
        <w:shd w:val="clear" w:color="auto" w:fill="FFFFFF"/>
        <w:ind w:left="90"/>
        <w:contextualSpacing/>
        <w:textAlignment w:val="baseline"/>
        <w:rPr>
          <w:rFonts w:cs="Arial"/>
          <w:sz w:val="22"/>
          <w:szCs w:val="22"/>
          <w:bdr w:val="none" w:sz="0" w:space="0" w:color="auto" w:frame="1"/>
        </w:rPr>
      </w:pPr>
    </w:p>
    <w:p w:rsidR="00182F13" w:rsidRDefault="00182F13" w:rsidP="00182F13">
      <w:pPr>
        <w:shd w:val="clear" w:color="auto" w:fill="FFFFFF"/>
        <w:ind w:left="90"/>
        <w:contextualSpacing/>
        <w:textAlignment w:val="baseline"/>
        <w:rPr>
          <w:rFonts w:cs="Arial"/>
          <w:sz w:val="22"/>
          <w:szCs w:val="22"/>
          <w:bdr w:val="none" w:sz="0" w:space="0" w:color="auto" w:frame="1"/>
        </w:rPr>
      </w:pPr>
    </w:p>
    <w:p w:rsidR="00182F13" w:rsidRDefault="00182F13" w:rsidP="00182F13">
      <w:pPr>
        <w:shd w:val="clear" w:color="auto" w:fill="FFFFFF"/>
        <w:ind w:left="90"/>
        <w:contextualSpacing/>
        <w:textAlignment w:val="baseline"/>
        <w:rPr>
          <w:rFonts w:cs="Arial"/>
          <w:sz w:val="22"/>
          <w:szCs w:val="22"/>
          <w:bdr w:val="none" w:sz="0" w:space="0" w:color="auto" w:frame="1"/>
        </w:rPr>
      </w:pPr>
    </w:p>
    <w:p w:rsidR="00182F13" w:rsidRPr="00697863" w:rsidRDefault="00182F13" w:rsidP="00182F13">
      <w:pPr>
        <w:shd w:val="clear" w:color="auto" w:fill="FFFFFF"/>
        <w:ind w:left="90"/>
        <w:contextualSpacing/>
        <w:textAlignment w:val="baseline"/>
        <w:rPr>
          <w:rFonts w:cs="Arial"/>
          <w:sz w:val="22"/>
          <w:szCs w:val="22"/>
          <w:bdr w:val="none" w:sz="0" w:space="0" w:color="auto" w:frame="1"/>
        </w:rPr>
      </w:pPr>
    </w:p>
    <w:p w:rsidR="00182F13" w:rsidRPr="00697863" w:rsidRDefault="00182F13" w:rsidP="00182F13">
      <w:pPr>
        <w:shd w:val="clear" w:color="auto" w:fill="FFFFFF"/>
        <w:ind w:left="90"/>
        <w:contextualSpacing/>
        <w:textAlignment w:val="baseline"/>
        <w:rPr>
          <w:rFonts w:cs="Arial"/>
          <w:sz w:val="22"/>
          <w:szCs w:val="22"/>
          <w:bdr w:val="none" w:sz="0" w:space="0" w:color="auto" w:frame="1"/>
        </w:rPr>
      </w:pPr>
    </w:p>
    <w:p w:rsidR="00182F13" w:rsidRPr="00F66A88" w:rsidRDefault="00182F13" w:rsidP="00182F13">
      <w:pPr>
        <w:shd w:val="clear" w:color="auto" w:fill="FFFFFF"/>
        <w:ind w:left="90"/>
        <w:contextualSpacing/>
        <w:textAlignment w:val="baseline"/>
        <w:rPr>
          <w:rFonts w:cs="Arial"/>
        </w:rPr>
      </w:pPr>
      <w:r>
        <w:rPr>
          <w:rFonts w:cs="Arial"/>
          <w:sz w:val="22"/>
          <w:szCs w:val="22"/>
          <w:bdr w:val="none" w:sz="0" w:space="0" w:color="auto" w:frame="1"/>
        </w:rPr>
        <w:t>8</w:t>
      </w:r>
      <w:r w:rsidRPr="00F66A88">
        <w:rPr>
          <w:rFonts w:cs="Arial"/>
          <w:sz w:val="22"/>
          <w:szCs w:val="22"/>
          <w:bdr w:val="none" w:sz="0" w:space="0" w:color="auto" w:frame="1"/>
        </w:rPr>
        <w:t>-</w:t>
      </w:r>
      <w:r>
        <w:rPr>
          <w:rFonts w:cs="Arial"/>
          <w:sz w:val="22"/>
          <w:szCs w:val="22"/>
          <w:bdr w:val="none" w:sz="0" w:space="0" w:color="auto" w:frame="1"/>
        </w:rPr>
        <w:t>22</w:t>
      </w:r>
      <w:r w:rsidRPr="00F66A88">
        <w:rPr>
          <w:rFonts w:cs="Arial"/>
          <w:sz w:val="22"/>
          <w:szCs w:val="22"/>
          <w:bdr w:val="none" w:sz="0" w:space="0" w:color="auto" w:frame="1"/>
        </w:rPr>
        <w:t>-14 [California Department of Education]</w:t>
      </w:r>
    </w:p>
    <w:sectPr w:rsidR="00182F13" w:rsidRPr="00F66A88" w:rsidSect="0028148C">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7F" w:rsidRDefault="0065157F">
      <w:r>
        <w:separator/>
      </w:r>
    </w:p>
  </w:endnote>
  <w:endnote w:type="continuationSeparator" w:id="0">
    <w:p w:rsidR="0065157F" w:rsidRDefault="0065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7F" w:rsidRDefault="0065157F">
      <w:r>
        <w:separator/>
      </w:r>
    </w:p>
  </w:footnote>
  <w:footnote w:type="continuationSeparator" w:id="0">
    <w:p w:rsidR="0065157F" w:rsidRDefault="0065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BA" w:rsidRPr="0016769F" w:rsidRDefault="00BE12BA" w:rsidP="00182F13">
    <w:pPr>
      <w:pStyle w:val="Header"/>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87D2D">
      <w:rPr>
        <w:rFonts w:ascii="Arial" w:hAnsi="Arial" w:cs="Arial"/>
        <w:noProof/>
        <w:sz w:val="18"/>
        <w:szCs w:val="18"/>
      </w:rPr>
      <w:t>52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987D2D">
      <w:rPr>
        <w:rFonts w:ascii="Arial" w:hAnsi="Arial" w:cs="Arial"/>
        <w:noProof/>
        <w:sz w:val="18"/>
        <w:szCs w:val="18"/>
      </w:rPr>
      <w:t>53</w:t>
    </w:r>
    <w:r>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82EBF"/>
    <w:multiLevelType w:val="hybridMultilevel"/>
    <w:tmpl w:val="BBE0F8F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DF5045"/>
    <w:multiLevelType w:val="hybridMultilevel"/>
    <w:tmpl w:val="CA36FB3C"/>
    <w:lvl w:ilvl="0" w:tplc="1172B652">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A2E62"/>
    <w:multiLevelType w:val="hybridMultilevel"/>
    <w:tmpl w:val="36327384"/>
    <w:lvl w:ilvl="0" w:tplc="D0BC3456">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Wingdings"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Wingdings"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9B2B85"/>
    <w:multiLevelType w:val="hybridMultilevel"/>
    <w:tmpl w:val="08E22A14"/>
    <w:lvl w:ilvl="0" w:tplc="54AE192C">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4D8A"/>
    <w:multiLevelType w:val="hybridMultilevel"/>
    <w:tmpl w:val="EB8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37D1C"/>
    <w:multiLevelType w:val="hybridMultilevel"/>
    <w:tmpl w:val="52E6B814"/>
    <w:lvl w:ilvl="0" w:tplc="CCCE762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529BF"/>
    <w:multiLevelType w:val="hybridMultilevel"/>
    <w:tmpl w:val="86A849F0"/>
    <w:lvl w:ilvl="0" w:tplc="BD6A3EA8">
      <w:start w:val="1"/>
      <w:numFmt w:val="decimal"/>
      <w:lvlText w:val="%1)"/>
      <w:lvlJc w:val="left"/>
      <w:pPr>
        <w:ind w:left="810" w:hanging="360"/>
      </w:pPr>
      <w:rPr>
        <w:rFonts w:ascii="Calibri" w:eastAsia="Times New Roman" w:hAnsi="Calibri" w:cs="Times New Roman"/>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D1158C9"/>
    <w:multiLevelType w:val="hybridMultilevel"/>
    <w:tmpl w:val="B442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7E540EC"/>
    <w:multiLevelType w:val="hybridMultilevel"/>
    <w:tmpl w:val="09C29D62"/>
    <w:lvl w:ilvl="0" w:tplc="BB5E8BFA">
      <w:start w:val="1"/>
      <w:numFmt w:val="decimal"/>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F4945DE"/>
    <w:multiLevelType w:val="hybridMultilevel"/>
    <w:tmpl w:val="F9F0FB5E"/>
    <w:lvl w:ilvl="0" w:tplc="D6A8A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02583"/>
    <w:multiLevelType w:val="hybridMultilevel"/>
    <w:tmpl w:val="2096A34A"/>
    <w:lvl w:ilvl="0" w:tplc="773A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251FD"/>
    <w:multiLevelType w:val="hybridMultilevel"/>
    <w:tmpl w:val="40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15A8C"/>
    <w:multiLevelType w:val="hybridMultilevel"/>
    <w:tmpl w:val="7F0A27EE"/>
    <w:lvl w:ilvl="0" w:tplc="48AECD3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36BBE"/>
    <w:multiLevelType w:val="hybridMultilevel"/>
    <w:tmpl w:val="DA0A6058"/>
    <w:lvl w:ilvl="0" w:tplc="247621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900DA6"/>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77AB2"/>
    <w:multiLevelType w:val="hybridMultilevel"/>
    <w:tmpl w:val="A7B44BAE"/>
    <w:lvl w:ilvl="0" w:tplc="50D8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6C04C4"/>
    <w:multiLevelType w:val="hybridMultilevel"/>
    <w:tmpl w:val="AEAA460C"/>
    <w:lvl w:ilvl="0" w:tplc="532649BA">
      <w:start w:val="1"/>
      <w:numFmt w:val="lowerLetter"/>
      <w:lvlText w:val="(%1)"/>
      <w:lvlJc w:val="left"/>
      <w:pPr>
        <w:ind w:left="720" w:hanging="360"/>
      </w:pPr>
    </w:lvl>
    <w:lvl w:ilvl="1" w:tplc="0409001B">
      <w:start w:val="1"/>
      <w:numFmt w:val="lowerRoman"/>
      <w:lvlText w:val="%2."/>
      <w:lvlJc w:val="righ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451C71"/>
    <w:multiLevelType w:val="hybridMultilevel"/>
    <w:tmpl w:val="B912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B3EC1"/>
    <w:multiLevelType w:val="hybridMultilevel"/>
    <w:tmpl w:val="6CFC9580"/>
    <w:lvl w:ilvl="0" w:tplc="2D2A1B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BF6961"/>
    <w:multiLevelType w:val="hybridMultilevel"/>
    <w:tmpl w:val="E3F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04009"/>
    <w:multiLevelType w:val="hybridMultilevel"/>
    <w:tmpl w:val="9A8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A148C"/>
    <w:multiLevelType w:val="hybridMultilevel"/>
    <w:tmpl w:val="F724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15163"/>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02628"/>
    <w:multiLevelType w:val="hybridMultilevel"/>
    <w:tmpl w:val="98209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4"/>
  </w:num>
  <w:num w:numId="4">
    <w:abstractNumId w:val="15"/>
  </w:num>
  <w:num w:numId="5">
    <w:abstractNumId w:val="14"/>
  </w:num>
  <w:num w:numId="6">
    <w:abstractNumId w:val="28"/>
  </w:num>
  <w:num w:numId="7">
    <w:abstractNumId w:val="22"/>
  </w:num>
  <w:num w:numId="8">
    <w:abstractNumId w:val="29"/>
  </w:num>
  <w:num w:numId="9">
    <w:abstractNumId w:val="6"/>
  </w:num>
  <w:num w:numId="10">
    <w:abstractNumId w:val="16"/>
  </w:num>
  <w:num w:numId="11">
    <w:abstractNumId w:val="25"/>
  </w:num>
  <w:num w:numId="12">
    <w:abstractNumId w:val="19"/>
  </w:num>
  <w:num w:numId="13">
    <w:abstractNumId w:val="27"/>
  </w:num>
  <w:num w:numId="14">
    <w:abstractNumId w:val="2"/>
  </w:num>
  <w:num w:numId="15">
    <w:abstractNumId w:val="21"/>
  </w:num>
  <w:num w:numId="16">
    <w:abstractNumId w:val="23"/>
  </w:num>
  <w:num w:numId="17">
    <w:abstractNumId w:val="11"/>
  </w:num>
  <w:num w:numId="18">
    <w:abstractNumId w:val="1"/>
  </w:num>
  <w:num w:numId="19">
    <w:abstractNumId w:val="10"/>
  </w:num>
  <w:num w:numId="20">
    <w:abstractNumId w:val="4"/>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26"/>
  </w:num>
  <w:num w:numId="27">
    <w:abstractNumId w:val="9"/>
  </w:num>
  <w:num w:numId="28">
    <w:abstractNumId w:val="8"/>
  </w:num>
  <w:num w:numId="29">
    <w:abstractNumId w:val="17"/>
  </w:num>
  <w:num w:numId="30">
    <w:abstractNumId w:val="18"/>
  </w:num>
  <w:num w:numId="31">
    <w:abstractNumId w:val="20"/>
  </w:num>
  <w:num w:numId="32">
    <w:abstractNumId w:val="5"/>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09"/>
    <w:rsid w:val="000135E6"/>
    <w:rsid w:val="00030588"/>
    <w:rsid w:val="0003226D"/>
    <w:rsid w:val="00034611"/>
    <w:rsid w:val="00036F3E"/>
    <w:rsid w:val="00037A60"/>
    <w:rsid w:val="0005531F"/>
    <w:rsid w:val="0006796B"/>
    <w:rsid w:val="000745D9"/>
    <w:rsid w:val="000901EC"/>
    <w:rsid w:val="00092211"/>
    <w:rsid w:val="000935CE"/>
    <w:rsid w:val="000A3625"/>
    <w:rsid w:val="000C48B0"/>
    <w:rsid w:val="000D0A42"/>
    <w:rsid w:val="000D5C30"/>
    <w:rsid w:val="000F188A"/>
    <w:rsid w:val="0010015E"/>
    <w:rsid w:val="00114CB5"/>
    <w:rsid w:val="001170C4"/>
    <w:rsid w:val="00120B41"/>
    <w:rsid w:val="001252AC"/>
    <w:rsid w:val="00125A12"/>
    <w:rsid w:val="00131530"/>
    <w:rsid w:val="00150113"/>
    <w:rsid w:val="001523B3"/>
    <w:rsid w:val="0015273C"/>
    <w:rsid w:val="00152A1A"/>
    <w:rsid w:val="00172207"/>
    <w:rsid w:val="0017338F"/>
    <w:rsid w:val="00182F13"/>
    <w:rsid w:val="001C1304"/>
    <w:rsid w:val="001C4FED"/>
    <w:rsid w:val="001F37C7"/>
    <w:rsid w:val="00215B30"/>
    <w:rsid w:val="0023171D"/>
    <w:rsid w:val="002341C6"/>
    <w:rsid w:val="00243128"/>
    <w:rsid w:val="00264800"/>
    <w:rsid w:val="0028148C"/>
    <w:rsid w:val="00282855"/>
    <w:rsid w:val="00292C1D"/>
    <w:rsid w:val="00293FF7"/>
    <w:rsid w:val="00297F83"/>
    <w:rsid w:val="002A11E8"/>
    <w:rsid w:val="002C3894"/>
    <w:rsid w:val="002D3E67"/>
    <w:rsid w:val="002D6EC4"/>
    <w:rsid w:val="002F44D6"/>
    <w:rsid w:val="00314AD3"/>
    <w:rsid w:val="00317813"/>
    <w:rsid w:val="003254ED"/>
    <w:rsid w:val="003262CA"/>
    <w:rsid w:val="00327FC0"/>
    <w:rsid w:val="00337C28"/>
    <w:rsid w:val="0035206F"/>
    <w:rsid w:val="003578B2"/>
    <w:rsid w:val="00367815"/>
    <w:rsid w:val="00375293"/>
    <w:rsid w:val="003A0F00"/>
    <w:rsid w:val="003B1BF2"/>
    <w:rsid w:val="003C3F5B"/>
    <w:rsid w:val="003C61C2"/>
    <w:rsid w:val="003D3DD8"/>
    <w:rsid w:val="003D5F8D"/>
    <w:rsid w:val="003F497F"/>
    <w:rsid w:val="003F6811"/>
    <w:rsid w:val="00401960"/>
    <w:rsid w:val="00437359"/>
    <w:rsid w:val="004413FD"/>
    <w:rsid w:val="00441EA9"/>
    <w:rsid w:val="0045483A"/>
    <w:rsid w:val="00463289"/>
    <w:rsid w:val="0046524E"/>
    <w:rsid w:val="00477189"/>
    <w:rsid w:val="00485688"/>
    <w:rsid w:val="004872A6"/>
    <w:rsid w:val="00490B42"/>
    <w:rsid w:val="004B3C16"/>
    <w:rsid w:val="004C5664"/>
    <w:rsid w:val="004D7E94"/>
    <w:rsid w:val="004E2CBA"/>
    <w:rsid w:val="004F0AC2"/>
    <w:rsid w:val="004F3801"/>
    <w:rsid w:val="004F57C3"/>
    <w:rsid w:val="00500C3C"/>
    <w:rsid w:val="005067C2"/>
    <w:rsid w:val="005203D3"/>
    <w:rsid w:val="00545F61"/>
    <w:rsid w:val="0055611F"/>
    <w:rsid w:val="00556340"/>
    <w:rsid w:val="00565087"/>
    <w:rsid w:val="005727FA"/>
    <w:rsid w:val="00576B44"/>
    <w:rsid w:val="00582C00"/>
    <w:rsid w:val="005B0FEC"/>
    <w:rsid w:val="005C1187"/>
    <w:rsid w:val="005C20A1"/>
    <w:rsid w:val="005D4FFB"/>
    <w:rsid w:val="005D71EE"/>
    <w:rsid w:val="005E19A3"/>
    <w:rsid w:val="005E512B"/>
    <w:rsid w:val="005E6E48"/>
    <w:rsid w:val="005E7544"/>
    <w:rsid w:val="005E79A9"/>
    <w:rsid w:val="005F2895"/>
    <w:rsid w:val="00603519"/>
    <w:rsid w:val="00613F5D"/>
    <w:rsid w:val="00622229"/>
    <w:rsid w:val="00624A01"/>
    <w:rsid w:val="006414E8"/>
    <w:rsid w:val="00642D33"/>
    <w:rsid w:val="0065157F"/>
    <w:rsid w:val="00663067"/>
    <w:rsid w:val="0066741C"/>
    <w:rsid w:val="0067317B"/>
    <w:rsid w:val="00683F21"/>
    <w:rsid w:val="006A7C37"/>
    <w:rsid w:val="006B091C"/>
    <w:rsid w:val="006B68B7"/>
    <w:rsid w:val="006C7EFB"/>
    <w:rsid w:val="006D706E"/>
    <w:rsid w:val="006E6929"/>
    <w:rsid w:val="006E789B"/>
    <w:rsid w:val="006E7B9C"/>
    <w:rsid w:val="006F3561"/>
    <w:rsid w:val="00720784"/>
    <w:rsid w:val="007418F5"/>
    <w:rsid w:val="0074229B"/>
    <w:rsid w:val="00744D67"/>
    <w:rsid w:val="0074729A"/>
    <w:rsid w:val="00747D70"/>
    <w:rsid w:val="007657B1"/>
    <w:rsid w:val="007B19E3"/>
    <w:rsid w:val="007B5902"/>
    <w:rsid w:val="007C0BF6"/>
    <w:rsid w:val="007C2AE5"/>
    <w:rsid w:val="007C502D"/>
    <w:rsid w:val="007C5C92"/>
    <w:rsid w:val="007C6B6A"/>
    <w:rsid w:val="007E06AC"/>
    <w:rsid w:val="008030CE"/>
    <w:rsid w:val="00803DAE"/>
    <w:rsid w:val="0080560A"/>
    <w:rsid w:val="0081382B"/>
    <w:rsid w:val="0081397E"/>
    <w:rsid w:val="00835806"/>
    <w:rsid w:val="00841EC9"/>
    <w:rsid w:val="008510C4"/>
    <w:rsid w:val="008517D2"/>
    <w:rsid w:val="00871B23"/>
    <w:rsid w:val="00881D26"/>
    <w:rsid w:val="00882CC3"/>
    <w:rsid w:val="00883501"/>
    <w:rsid w:val="00884D47"/>
    <w:rsid w:val="00886DA3"/>
    <w:rsid w:val="008922DF"/>
    <w:rsid w:val="008B2790"/>
    <w:rsid w:val="008D4238"/>
    <w:rsid w:val="008E4014"/>
    <w:rsid w:val="008F324A"/>
    <w:rsid w:val="008F36B7"/>
    <w:rsid w:val="009078E7"/>
    <w:rsid w:val="0091109E"/>
    <w:rsid w:val="009111E2"/>
    <w:rsid w:val="0091577E"/>
    <w:rsid w:val="00917980"/>
    <w:rsid w:val="0092242B"/>
    <w:rsid w:val="009300FE"/>
    <w:rsid w:val="00953C7A"/>
    <w:rsid w:val="00961380"/>
    <w:rsid w:val="00962360"/>
    <w:rsid w:val="00987D2D"/>
    <w:rsid w:val="009A0D4A"/>
    <w:rsid w:val="009A289A"/>
    <w:rsid w:val="009C2BA4"/>
    <w:rsid w:val="009C7963"/>
    <w:rsid w:val="009D2351"/>
    <w:rsid w:val="009D2D00"/>
    <w:rsid w:val="009D77B7"/>
    <w:rsid w:val="009F6E02"/>
    <w:rsid w:val="00A05621"/>
    <w:rsid w:val="00A2376E"/>
    <w:rsid w:val="00A23833"/>
    <w:rsid w:val="00A316CD"/>
    <w:rsid w:val="00A452FA"/>
    <w:rsid w:val="00A46AA4"/>
    <w:rsid w:val="00A47B46"/>
    <w:rsid w:val="00A640FE"/>
    <w:rsid w:val="00A70147"/>
    <w:rsid w:val="00A713B8"/>
    <w:rsid w:val="00A83D2C"/>
    <w:rsid w:val="00A903B3"/>
    <w:rsid w:val="00A94836"/>
    <w:rsid w:val="00AA2AF4"/>
    <w:rsid w:val="00AB6E1E"/>
    <w:rsid w:val="00AC1BE4"/>
    <w:rsid w:val="00AD05D5"/>
    <w:rsid w:val="00AE5088"/>
    <w:rsid w:val="00AF1CE6"/>
    <w:rsid w:val="00AF2ADE"/>
    <w:rsid w:val="00AF33EC"/>
    <w:rsid w:val="00B03820"/>
    <w:rsid w:val="00B03B4F"/>
    <w:rsid w:val="00B07BC9"/>
    <w:rsid w:val="00B129AB"/>
    <w:rsid w:val="00B3134D"/>
    <w:rsid w:val="00B669ED"/>
    <w:rsid w:val="00B671AC"/>
    <w:rsid w:val="00B730EB"/>
    <w:rsid w:val="00B92BCC"/>
    <w:rsid w:val="00B93F0D"/>
    <w:rsid w:val="00BA7DDE"/>
    <w:rsid w:val="00BB3801"/>
    <w:rsid w:val="00BC1F9E"/>
    <w:rsid w:val="00BD55AD"/>
    <w:rsid w:val="00BD6798"/>
    <w:rsid w:val="00BE12BA"/>
    <w:rsid w:val="00BE1346"/>
    <w:rsid w:val="00BE2C91"/>
    <w:rsid w:val="00BE6557"/>
    <w:rsid w:val="00C11921"/>
    <w:rsid w:val="00C16B83"/>
    <w:rsid w:val="00C256DE"/>
    <w:rsid w:val="00C26CF1"/>
    <w:rsid w:val="00C349D6"/>
    <w:rsid w:val="00C726C3"/>
    <w:rsid w:val="00C75B47"/>
    <w:rsid w:val="00C82742"/>
    <w:rsid w:val="00C90AF0"/>
    <w:rsid w:val="00CA6067"/>
    <w:rsid w:val="00CD0B0E"/>
    <w:rsid w:val="00CD161D"/>
    <w:rsid w:val="00CE31D8"/>
    <w:rsid w:val="00CF2D94"/>
    <w:rsid w:val="00D00982"/>
    <w:rsid w:val="00D02EB9"/>
    <w:rsid w:val="00D10193"/>
    <w:rsid w:val="00D12AF9"/>
    <w:rsid w:val="00D210B0"/>
    <w:rsid w:val="00D3482F"/>
    <w:rsid w:val="00D3641E"/>
    <w:rsid w:val="00D56E02"/>
    <w:rsid w:val="00D82997"/>
    <w:rsid w:val="00D842B6"/>
    <w:rsid w:val="00D851F3"/>
    <w:rsid w:val="00DB07FA"/>
    <w:rsid w:val="00DC17F5"/>
    <w:rsid w:val="00DC24E9"/>
    <w:rsid w:val="00E009F8"/>
    <w:rsid w:val="00E04E7D"/>
    <w:rsid w:val="00E20E9C"/>
    <w:rsid w:val="00E20FFF"/>
    <w:rsid w:val="00E2633E"/>
    <w:rsid w:val="00E36112"/>
    <w:rsid w:val="00E5502F"/>
    <w:rsid w:val="00E570C2"/>
    <w:rsid w:val="00E6638D"/>
    <w:rsid w:val="00E713CA"/>
    <w:rsid w:val="00E7203B"/>
    <w:rsid w:val="00E73CC6"/>
    <w:rsid w:val="00E77B1C"/>
    <w:rsid w:val="00E85CB1"/>
    <w:rsid w:val="00E9334C"/>
    <w:rsid w:val="00E9375C"/>
    <w:rsid w:val="00E96475"/>
    <w:rsid w:val="00EB3F07"/>
    <w:rsid w:val="00EB5C50"/>
    <w:rsid w:val="00EE0F69"/>
    <w:rsid w:val="00EE3F3F"/>
    <w:rsid w:val="00EF020A"/>
    <w:rsid w:val="00EF47AB"/>
    <w:rsid w:val="00F02385"/>
    <w:rsid w:val="00F15E2E"/>
    <w:rsid w:val="00F325FE"/>
    <w:rsid w:val="00F33168"/>
    <w:rsid w:val="00F41C09"/>
    <w:rsid w:val="00F54806"/>
    <w:rsid w:val="00F67B82"/>
    <w:rsid w:val="00F770A6"/>
    <w:rsid w:val="00FB1C29"/>
    <w:rsid w:val="00FC4ABC"/>
    <w:rsid w:val="00FC7BF0"/>
    <w:rsid w:val="00FD2BBE"/>
    <w:rsid w:val="00FD3182"/>
    <w:rsid w:val="00FD6B99"/>
    <w:rsid w:val="00FE341C"/>
    <w:rsid w:val="00FF6037"/>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E663B5-6B3C-4271-9392-2B1BB03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62"/>
    <w:rPr>
      <w:rFonts w:ascii="Arial" w:hAnsi="Arial"/>
      <w:sz w:val="24"/>
      <w:szCs w:val="24"/>
    </w:rPr>
  </w:style>
  <w:style w:type="paragraph" w:styleId="Heading1">
    <w:name w:val="heading 1"/>
    <w:basedOn w:val="Normal"/>
    <w:next w:val="Normal"/>
    <w:link w:val="Heading1Char"/>
    <w:qFormat/>
    <w:rsid w:val="00F61A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B48F0"/>
    <w:pPr>
      <w:keepNext/>
      <w:spacing w:before="240" w:after="60"/>
      <w:outlineLvl w:val="1"/>
    </w:pPr>
    <w:rPr>
      <w:rFonts w:ascii="Cambria" w:hAnsi="Cambria"/>
      <w:b/>
      <w:bCs/>
      <w:i/>
      <w:iCs/>
      <w:sz w:val="28"/>
      <w:szCs w:val="28"/>
    </w:rPr>
  </w:style>
  <w:style w:type="paragraph" w:styleId="Heading3">
    <w:name w:val="heading 3"/>
    <w:basedOn w:val="Normal"/>
    <w:next w:val="Normal"/>
    <w:qFormat/>
    <w:rsid w:val="00E77B1C"/>
    <w:pPr>
      <w:keepNext/>
      <w:outlineLvl w:val="2"/>
    </w:pPr>
    <w:rPr>
      <w:rFonts w:ascii="Times New Roman" w:hAnsi="Times New Roman"/>
      <w:b/>
      <w:szCs w:val="20"/>
    </w:rPr>
  </w:style>
  <w:style w:type="paragraph" w:styleId="Heading4">
    <w:name w:val="heading 4"/>
    <w:basedOn w:val="Normal"/>
    <w:next w:val="Normal"/>
    <w:link w:val="Heading4Char"/>
    <w:qFormat/>
    <w:rsid w:val="00F61AE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12F1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7B1C"/>
    <w:pPr>
      <w:tabs>
        <w:tab w:val="center" w:pos="4320"/>
        <w:tab w:val="right" w:pos="8640"/>
      </w:tabs>
    </w:pPr>
    <w:rPr>
      <w:rFonts w:ascii="Times New Roman" w:hAnsi="Times New Roman"/>
      <w:szCs w:val="20"/>
    </w:rPr>
  </w:style>
  <w:style w:type="paragraph" w:styleId="BalloonText">
    <w:name w:val="Balloon Text"/>
    <w:basedOn w:val="Normal"/>
    <w:semiHidden/>
    <w:rsid w:val="00E77B1C"/>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paragraph" w:customStyle="1" w:styleId="MediumGrid1-Accent21">
    <w:name w:val="Medium Grid 1 - Accent 21"/>
    <w:basedOn w:val="Normal"/>
    <w:uiPriority w:val="34"/>
    <w:qFormat/>
    <w:rsid w:val="000C573D"/>
    <w:pPr>
      <w:ind w:left="720"/>
    </w:pPr>
  </w:style>
  <w:style w:type="character" w:customStyle="1" w:styleId="HeaderChar">
    <w:name w:val="Header Char"/>
    <w:link w:val="Header"/>
    <w:uiPriority w:val="99"/>
    <w:rsid w:val="000F092B"/>
    <w:rPr>
      <w:sz w:val="24"/>
    </w:rPr>
  </w:style>
  <w:style w:type="table" w:styleId="TableGrid">
    <w:name w:val="Table Grid"/>
    <w:basedOn w:val="TableNormal"/>
    <w:uiPriority w:val="59"/>
    <w:rsid w:val="008E3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1AEC"/>
    <w:rPr>
      <w:rFonts w:ascii="Cambria" w:eastAsia="Times New Roman" w:hAnsi="Cambria" w:cs="Times New Roman"/>
      <w:b/>
      <w:bCs/>
      <w:kern w:val="32"/>
      <w:sz w:val="32"/>
      <w:szCs w:val="32"/>
    </w:rPr>
  </w:style>
  <w:style w:type="character" w:customStyle="1" w:styleId="Heading4Char">
    <w:name w:val="Heading 4 Char"/>
    <w:link w:val="Heading4"/>
    <w:semiHidden/>
    <w:rsid w:val="00F61AEC"/>
    <w:rPr>
      <w:rFonts w:ascii="Calibri" w:eastAsia="Times New Roman" w:hAnsi="Calibri" w:cs="Times New Roman"/>
      <w:b/>
      <w:bCs/>
      <w:sz w:val="28"/>
      <w:szCs w:val="28"/>
    </w:rPr>
  </w:style>
  <w:style w:type="character" w:customStyle="1" w:styleId="FooterChar">
    <w:name w:val="Footer Char"/>
    <w:link w:val="Footer"/>
    <w:uiPriority w:val="99"/>
    <w:rsid w:val="00F61AEC"/>
    <w:rPr>
      <w:rFonts w:ascii="Arial" w:hAnsi="Arial"/>
      <w:sz w:val="24"/>
      <w:szCs w:val="24"/>
    </w:rPr>
  </w:style>
  <w:style w:type="character" w:styleId="PageNumber">
    <w:name w:val="page number"/>
    <w:rsid w:val="00F61AEC"/>
  </w:style>
  <w:style w:type="character" w:styleId="Hyperlink">
    <w:name w:val="Hyperlink"/>
    <w:rsid w:val="00F61AEC"/>
    <w:rPr>
      <w:color w:val="0000FF"/>
      <w:u w:val="single"/>
    </w:rPr>
  </w:style>
  <w:style w:type="character" w:styleId="CommentReference">
    <w:name w:val="annotation reference"/>
    <w:uiPriority w:val="99"/>
    <w:rsid w:val="000803EE"/>
    <w:rPr>
      <w:sz w:val="16"/>
      <w:szCs w:val="16"/>
    </w:rPr>
  </w:style>
  <w:style w:type="paragraph" w:styleId="CommentText">
    <w:name w:val="annotation text"/>
    <w:basedOn w:val="Normal"/>
    <w:link w:val="CommentTextChar"/>
    <w:uiPriority w:val="99"/>
    <w:rsid w:val="000803EE"/>
    <w:pPr>
      <w:spacing w:after="200" w:line="276" w:lineRule="auto"/>
    </w:pPr>
    <w:rPr>
      <w:rFonts w:ascii="Calibri" w:eastAsia="Calibri" w:hAnsi="Calibri"/>
      <w:sz w:val="20"/>
      <w:szCs w:val="20"/>
      <w:lang w:bidi="en-US"/>
    </w:rPr>
  </w:style>
  <w:style w:type="character" w:customStyle="1" w:styleId="CommentTextChar">
    <w:name w:val="Comment Text Char"/>
    <w:link w:val="CommentText"/>
    <w:uiPriority w:val="99"/>
    <w:rsid w:val="000803EE"/>
    <w:rPr>
      <w:rFonts w:ascii="Calibri" w:eastAsia="Calibri" w:hAnsi="Calibri"/>
      <w:lang w:bidi="en-US"/>
    </w:rPr>
  </w:style>
  <w:style w:type="character" w:customStyle="1" w:styleId="Heading6Char">
    <w:name w:val="Heading 6 Char"/>
    <w:link w:val="Heading6"/>
    <w:semiHidden/>
    <w:rsid w:val="00C12F12"/>
    <w:rPr>
      <w:rFonts w:ascii="Calibri" w:eastAsia="Times New Roman" w:hAnsi="Calibri" w:cs="Times New Roman"/>
      <w:b/>
      <w:bCs/>
      <w:sz w:val="22"/>
      <w:szCs w:val="22"/>
    </w:rPr>
  </w:style>
  <w:style w:type="character" w:styleId="LineNumber">
    <w:name w:val="line number"/>
    <w:rsid w:val="00D26C91"/>
  </w:style>
  <w:style w:type="table" w:customStyle="1" w:styleId="TableGrid1">
    <w:name w:val="Table Grid1"/>
    <w:basedOn w:val="TableNormal"/>
    <w:next w:val="TableGrid"/>
    <w:uiPriority w:val="59"/>
    <w:rsid w:val="00EA4A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FA04DF"/>
    <w:pPr>
      <w:spacing w:line="240" w:lineRule="auto"/>
    </w:pPr>
    <w:rPr>
      <w:b/>
      <w:bCs/>
    </w:rPr>
  </w:style>
  <w:style w:type="character" w:customStyle="1" w:styleId="CommentSubjectChar">
    <w:name w:val="Comment Subject Char"/>
    <w:link w:val="CommentSubject"/>
    <w:uiPriority w:val="99"/>
    <w:rsid w:val="00FA04DF"/>
    <w:rPr>
      <w:rFonts w:ascii="Calibri" w:eastAsia="Calibri" w:hAnsi="Calibri"/>
      <w:b/>
      <w:bCs/>
      <w:lang w:bidi="en-US"/>
    </w:rPr>
  </w:style>
  <w:style w:type="character" w:styleId="FootnoteReference">
    <w:name w:val="footnote reference"/>
    <w:uiPriority w:val="99"/>
    <w:unhideWhenUsed/>
    <w:rsid w:val="00FA04DF"/>
  </w:style>
  <w:style w:type="paragraph" w:styleId="NormalWeb">
    <w:name w:val="Normal (Web)"/>
    <w:basedOn w:val="Normal"/>
    <w:uiPriority w:val="99"/>
    <w:unhideWhenUsed/>
    <w:rsid w:val="00FA04DF"/>
    <w:pPr>
      <w:spacing w:before="100" w:beforeAutospacing="1" w:after="100" w:afterAutospacing="1"/>
    </w:pPr>
    <w:rPr>
      <w:rFonts w:ascii="Times New Roman" w:hAnsi="Times New Roman"/>
    </w:rPr>
  </w:style>
  <w:style w:type="paragraph" w:customStyle="1" w:styleId="StyleHeading2Before05line">
    <w:name w:val="Style Heading 2 + Before:  0.5 line"/>
    <w:basedOn w:val="Heading2"/>
    <w:rsid w:val="005B48F0"/>
    <w:pPr>
      <w:keepNext w:val="0"/>
      <w:spacing w:before="60"/>
    </w:pPr>
    <w:rPr>
      <w:rFonts w:ascii="Arial" w:hAnsi="Arial"/>
      <w:i w:val="0"/>
      <w:iCs w:val="0"/>
      <w:sz w:val="24"/>
      <w:szCs w:val="20"/>
    </w:rPr>
  </w:style>
  <w:style w:type="character" w:customStyle="1" w:styleId="Heading2Char">
    <w:name w:val="Heading 2 Char"/>
    <w:link w:val="Heading2"/>
    <w:semiHidden/>
    <w:rsid w:val="005B48F0"/>
    <w:rPr>
      <w:rFonts w:ascii="Cambria" w:eastAsia="Times New Roman" w:hAnsi="Cambria" w:cs="Times New Roman"/>
      <w:b/>
      <w:bCs/>
      <w:i/>
      <w:iCs/>
      <w:sz w:val="28"/>
      <w:szCs w:val="28"/>
    </w:rPr>
  </w:style>
  <w:style w:type="paragraph" w:customStyle="1" w:styleId="MediumList2-Accent21">
    <w:name w:val="Medium List 2 - Accent 21"/>
    <w:hidden/>
    <w:uiPriority w:val="99"/>
    <w:semiHidden/>
    <w:rsid w:val="003C766D"/>
    <w:rPr>
      <w:rFonts w:ascii="Arial" w:hAnsi="Arial"/>
      <w:sz w:val="24"/>
      <w:szCs w:val="24"/>
    </w:rPr>
  </w:style>
  <w:style w:type="paragraph" w:customStyle="1" w:styleId="LCAPNormal">
    <w:name w:val="LCAP Normal"/>
    <w:basedOn w:val="Normal"/>
    <w:qFormat/>
    <w:rsid w:val="00EB52EE"/>
    <w:pPr>
      <w:spacing w:after="120" w:line="276" w:lineRule="auto"/>
    </w:pPr>
    <w:rPr>
      <w:rFonts w:ascii="Calibri" w:hAnsi="Calibri"/>
      <w:sz w:val="22"/>
      <w:szCs w:val="22"/>
    </w:rPr>
  </w:style>
  <w:style w:type="paragraph" w:customStyle="1" w:styleId="ColorfulList-Accent11">
    <w:name w:val="Colorful List - Accent 11"/>
    <w:basedOn w:val="Normal"/>
    <w:uiPriority w:val="34"/>
    <w:qFormat/>
    <w:rsid w:val="00F55BA1"/>
    <w:pPr>
      <w:ind w:left="720"/>
    </w:pPr>
  </w:style>
  <w:style w:type="paragraph" w:customStyle="1" w:styleId="ColorfulShading-Accent11">
    <w:name w:val="Colorful Shading - Accent 11"/>
    <w:hidden/>
    <w:uiPriority w:val="99"/>
    <w:rsid w:val="00F55B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6300">
      <w:bodyDiv w:val="1"/>
      <w:marLeft w:val="0"/>
      <w:marRight w:val="0"/>
      <w:marTop w:val="0"/>
      <w:marBottom w:val="0"/>
      <w:divBdr>
        <w:top w:val="none" w:sz="0" w:space="0" w:color="auto"/>
        <w:left w:val="none" w:sz="0" w:space="0" w:color="auto"/>
        <w:bottom w:val="none" w:sz="0" w:space="0" w:color="auto"/>
        <w:right w:val="none" w:sz="0" w:space="0" w:color="auto"/>
      </w:divBdr>
    </w:div>
    <w:div w:id="133179390">
      <w:bodyDiv w:val="1"/>
      <w:marLeft w:val="0"/>
      <w:marRight w:val="0"/>
      <w:marTop w:val="0"/>
      <w:marBottom w:val="0"/>
      <w:divBdr>
        <w:top w:val="none" w:sz="0" w:space="0" w:color="auto"/>
        <w:left w:val="none" w:sz="0" w:space="0" w:color="auto"/>
        <w:bottom w:val="none" w:sz="0" w:space="0" w:color="auto"/>
        <w:right w:val="none" w:sz="0" w:space="0" w:color="auto"/>
      </w:divBdr>
    </w:div>
    <w:div w:id="164056650">
      <w:bodyDiv w:val="1"/>
      <w:marLeft w:val="0"/>
      <w:marRight w:val="0"/>
      <w:marTop w:val="0"/>
      <w:marBottom w:val="0"/>
      <w:divBdr>
        <w:top w:val="none" w:sz="0" w:space="0" w:color="auto"/>
        <w:left w:val="none" w:sz="0" w:space="0" w:color="auto"/>
        <w:bottom w:val="none" w:sz="0" w:space="0" w:color="auto"/>
        <w:right w:val="none" w:sz="0" w:space="0" w:color="auto"/>
      </w:divBdr>
    </w:div>
    <w:div w:id="386682896">
      <w:bodyDiv w:val="1"/>
      <w:marLeft w:val="0"/>
      <w:marRight w:val="0"/>
      <w:marTop w:val="0"/>
      <w:marBottom w:val="0"/>
      <w:divBdr>
        <w:top w:val="none" w:sz="0" w:space="0" w:color="auto"/>
        <w:left w:val="none" w:sz="0" w:space="0" w:color="auto"/>
        <w:bottom w:val="none" w:sz="0" w:space="0" w:color="auto"/>
        <w:right w:val="none" w:sz="0" w:space="0" w:color="auto"/>
      </w:divBdr>
    </w:div>
    <w:div w:id="477306336">
      <w:bodyDiv w:val="1"/>
      <w:marLeft w:val="0"/>
      <w:marRight w:val="0"/>
      <w:marTop w:val="0"/>
      <w:marBottom w:val="0"/>
      <w:divBdr>
        <w:top w:val="none" w:sz="0" w:space="0" w:color="auto"/>
        <w:left w:val="none" w:sz="0" w:space="0" w:color="auto"/>
        <w:bottom w:val="none" w:sz="0" w:space="0" w:color="auto"/>
        <w:right w:val="none" w:sz="0" w:space="0" w:color="auto"/>
      </w:divBdr>
      <w:divsChild>
        <w:div w:id="1237473757">
          <w:marLeft w:val="0"/>
          <w:marRight w:val="0"/>
          <w:marTop w:val="0"/>
          <w:marBottom w:val="0"/>
          <w:divBdr>
            <w:top w:val="none" w:sz="0" w:space="0" w:color="auto"/>
            <w:left w:val="none" w:sz="0" w:space="0" w:color="auto"/>
            <w:bottom w:val="none" w:sz="0" w:space="0" w:color="auto"/>
            <w:right w:val="none" w:sz="0" w:space="0" w:color="auto"/>
          </w:divBdr>
        </w:div>
      </w:divsChild>
    </w:div>
    <w:div w:id="519976120">
      <w:bodyDiv w:val="1"/>
      <w:marLeft w:val="0"/>
      <w:marRight w:val="0"/>
      <w:marTop w:val="0"/>
      <w:marBottom w:val="0"/>
      <w:divBdr>
        <w:top w:val="none" w:sz="0" w:space="0" w:color="auto"/>
        <w:left w:val="none" w:sz="0" w:space="0" w:color="auto"/>
        <w:bottom w:val="none" w:sz="0" w:space="0" w:color="auto"/>
        <w:right w:val="none" w:sz="0" w:space="0" w:color="auto"/>
      </w:divBdr>
    </w:div>
    <w:div w:id="572853078">
      <w:bodyDiv w:val="1"/>
      <w:marLeft w:val="0"/>
      <w:marRight w:val="0"/>
      <w:marTop w:val="0"/>
      <w:marBottom w:val="0"/>
      <w:divBdr>
        <w:top w:val="none" w:sz="0" w:space="0" w:color="auto"/>
        <w:left w:val="none" w:sz="0" w:space="0" w:color="auto"/>
        <w:bottom w:val="none" w:sz="0" w:space="0" w:color="auto"/>
        <w:right w:val="none" w:sz="0" w:space="0" w:color="auto"/>
      </w:divBdr>
    </w:div>
    <w:div w:id="699554880">
      <w:bodyDiv w:val="1"/>
      <w:marLeft w:val="0"/>
      <w:marRight w:val="0"/>
      <w:marTop w:val="0"/>
      <w:marBottom w:val="0"/>
      <w:divBdr>
        <w:top w:val="none" w:sz="0" w:space="0" w:color="auto"/>
        <w:left w:val="none" w:sz="0" w:space="0" w:color="auto"/>
        <w:bottom w:val="none" w:sz="0" w:space="0" w:color="auto"/>
        <w:right w:val="none" w:sz="0" w:space="0" w:color="auto"/>
      </w:divBdr>
      <w:divsChild>
        <w:div w:id="1733966930">
          <w:marLeft w:val="0"/>
          <w:marRight w:val="0"/>
          <w:marTop w:val="0"/>
          <w:marBottom w:val="0"/>
          <w:divBdr>
            <w:top w:val="none" w:sz="0" w:space="0" w:color="auto"/>
            <w:left w:val="none" w:sz="0" w:space="0" w:color="auto"/>
            <w:bottom w:val="none" w:sz="0" w:space="0" w:color="auto"/>
            <w:right w:val="none" w:sz="0" w:space="0" w:color="auto"/>
          </w:divBdr>
        </w:div>
      </w:divsChild>
    </w:div>
    <w:div w:id="777985195">
      <w:bodyDiv w:val="1"/>
      <w:marLeft w:val="0"/>
      <w:marRight w:val="0"/>
      <w:marTop w:val="0"/>
      <w:marBottom w:val="0"/>
      <w:divBdr>
        <w:top w:val="none" w:sz="0" w:space="0" w:color="auto"/>
        <w:left w:val="none" w:sz="0" w:space="0" w:color="auto"/>
        <w:bottom w:val="none" w:sz="0" w:space="0" w:color="auto"/>
        <w:right w:val="none" w:sz="0" w:space="0" w:color="auto"/>
      </w:divBdr>
    </w:div>
    <w:div w:id="844563265">
      <w:bodyDiv w:val="1"/>
      <w:marLeft w:val="0"/>
      <w:marRight w:val="0"/>
      <w:marTop w:val="0"/>
      <w:marBottom w:val="0"/>
      <w:divBdr>
        <w:top w:val="none" w:sz="0" w:space="0" w:color="auto"/>
        <w:left w:val="none" w:sz="0" w:space="0" w:color="auto"/>
        <w:bottom w:val="none" w:sz="0" w:space="0" w:color="auto"/>
        <w:right w:val="none" w:sz="0" w:space="0" w:color="auto"/>
      </w:divBdr>
    </w:div>
    <w:div w:id="883710989">
      <w:bodyDiv w:val="1"/>
      <w:marLeft w:val="0"/>
      <w:marRight w:val="0"/>
      <w:marTop w:val="0"/>
      <w:marBottom w:val="0"/>
      <w:divBdr>
        <w:top w:val="none" w:sz="0" w:space="0" w:color="auto"/>
        <w:left w:val="none" w:sz="0" w:space="0" w:color="auto"/>
        <w:bottom w:val="none" w:sz="0" w:space="0" w:color="auto"/>
        <w:right w:val="none" w:sz="0" w:space="0" w:color="auto"/>
      </w:divBdr>
    </w:div>
    <w:div w:id="946087063">
      <w:bodyDiv w:val="1"/>
      <w:marLeft w:val="0"/>
      <w:marRight w:val="0"/>
      <w:marTop w:val="0"/>
      <w:marBottom w:val="0"/>
      <w:divBdr>
        <w:top w:val="none" w:sz="0" w:space="0" w:color="auto"/>
        <w:left w:val="none" w:sz="0" w:space="0" w:color="auto"/>
        <w:bottom w:val="none" w:sz="0" w:space="0" w:color="auto"/>
        <w:right w:val="none" w:sz="0" w:space="0" w:color="auto"/>
      </w:divBdr>
    </w:div>
    <w:div w:id="1034161438">
      <w:bodyDiv w:val="1"/>
      <w:marLeft w:val="0"/>
      <w:marRight w:val="0"/>
      <w:marTop w:val="0"/>
      <w:marBottom w:val="0"/>
      <w:divBdr>
        <w:top w:val="none" w:sz="0" w:space="0" w:color="auto"/>
        <w:left w:val="none" w:sz="0" w:space="0" w:color="auto"/>
        <w:bottom w:val="none" w:sz="0" w:space="0" w:color="auto"/>
        <w:right w:val="none" w:sz="0" w:space="0" w:color="auto"/>
      </w:divBdr>
    </w:div>
    <w:div w:id="1058941996">
      <w:bodyDiv w:val="1"/>
      <w:marLeft w:val="0"/>
      <w:marRight w:val="0"/>
      <w:marTop w:val="0"/>
      <w:marBottom w:val="0"/>
      <w:divBdr>
        <w:top w:val="none" w:sz="0" w:space="0" w:color="auto"/>
        <w:left w:val="none" w:sz="0" w:space="0" w:color="auto"/>
        <w:bottom w:val="none" w:sz="0" w:space="0" w:color="auto"/>
        <w:right w:val="none" w:sz="0" w:space="0" w:color="auto"/>
      </w:divBdr>
    </w:div>
    <w:div w:id="1142960907">
      <w:bodyDiv w:val="1"/>
      <w:marLeft w:val="0"/>
      <w:marRight w:val="0"/>
      <w:marTop w:val="0"/>
      <w:marBottom w:val="0"/>
      <w:divBdr>
        <w:top w:val="none" w:sz="0" w:space="0" w:color="auto"/>
        <w:left w:val="none" w:sz="0" w:space="0" w:color="auto"/>
        <w:bottom w:val="none" w:sz="0" w:space="0" w:color="auto"/>
        <w:right w:val="none" w:sz="0" w:space="0" w:color="auto"/>
      </w:divBdr>
    </w:div>
    <w:div w:id="1270817595">
      <w:bodyDiv w:val="1"/>
      <w:marLeft w:val="0"/>
      <w:marRight w:val="0"/>
      <w:marTop w:val="0"/>
      <w:marBottom w:val="0"/>
      <w:divBdr>
        <w:top w:val="none" w:sz="0" w:space="0" w:color="auto"/>
        <w:left w:val="none" w:sz="0" w:space="0" w:color="auto"/>
        <w:bottom w:val="none" w:sz="0" w:space="0" w:color="auto"/>
        <w:right w:val="none" w:sz="0" w:space="0" w:color="auto"/>
      </w:divBdr>
      <w:divsChild>
        <w:div w:id="228197131">
          <w:marLeft w:val="0"/>
          <w:marRight w:val="0"/>
          <w:marTop w:val="0"/>
          <w:marBottom w:val="0"/>
          <w:divBdr>
            <w:top w:val="none" w:sz="0" w:space="0" w:color="auto"/>
            <w:left w:val="none" w:sz="0" w:space="0" w:color="auto"/>
            <w:bottom w:val="none" w:sz="0" w:space="0" w:color="auto"/>
            <w:right w:val="none" w:sz="0" w:space="0" w:color="auto"/>
          </w:divBdr>
        </w:div>
      </w:divsChild>
    </w:div>
    <w:div w:id="1417552882">
      <w:bodyDiv w:val="1"/>
      <w:marLeft w:val="0"/>
      <w:marRight w:val="0"/>
      <w:marTop w:val="0"/>
      <w:marBottom w:val="0"/>
      <w:divBdr>
        <w:top w:val="none" w:sz="0" w:space="0" w:color="auto"/>
        <w:left w:val="none" w:sz="0" w:space="0" w:color="auto"/>
        <w:bottom w:val="none" w:sz="0" w:space="0" w:color="auto"/>
        <w:right w:val="none" w:sz="0" w:space="0" w:color="auto"/>
      </w:divBdr>
    </w:div>
    <w:div w:id="1461993681">
      <w:bodyDiv w:val="1"/>
      <w:marLeft w:val="0"/>
      <w:marRight w:val="0"/>
      <w:marTop w:val="0"/>
      <w:marBottom w:val="0"/>
      <w:divBdr>
        <w:top w:val="none" w:sz="0" w:space="0" w:color="auto"/>
        <w:left w:val="none" w:sz="0" w:space="0" w:color="auto"/>
        <w:bottom w:val="none" w:sz="0" w:space="0" w:color="auto"/>
        <w:right w:val="none" w:sz="0" w:space="0" w:color="auto"/>
      </w:divBdr>
    </w:div>
    <w:div w:id="1775325849">
      <w:bodyDiv w:val="1"/>
      <w:marLeft w:val="0"/>
      <w:marRight w:val="0"/>
      <w:marTop w:val="0"/>
      <w:marBottom w:val="0"/>
      <w:divBdr>
        <w:top w:val="none" w:sz="0" w:space="0" w:color="auto"/>
        <w:left w:val="none" w:sz="0" w:space="0" w:color="auto"/>
        <w:bottom w:val="none" w:sz="0" w:space="0" w:color="auto"/>
        <w:right w:val="none" w:sz="0" w:space="0" w:color="auto"/>
      </w:divBdr>
    </w:div>
    <w:div w:id="1827627706">
      <w:bodyDiv w:val="1"/>
      <w:marLeft w:val="0"/>
      <w:marRight w:val="0"/>
      <w:marTop w:val="0"/>
      <w:marBottom w:val="0"/>
      <w:divBdr>
        <w:top w:val="none" w:sz="0" w:space="0" w:color="auto"/>
        <w:left w:val="none" w:sz="0" w:space="0" w:color="auto"/>
        <w:bottom w:val="none" w:sz="0" w:space="0" w:color="auto"/>
        <w:right w:val="none" w:sz="0" w:space="0" w:color="auto"/>
      </w:divBdr>
    </w:div>
    <w:div w:id="1898321534">
      <w:bodyDiv w:val="1"/>
      <w:marLeft w:val="0"/>
      <w:marRight w:val="0"/>
      <w:marTop w:val="0"/>
      <w:marBottom w:val="0"/>
      <w:divBdr>
        <w:top w:val="none" w:sz="0" w:space="0" w:color="auto"/>
        <w:left w:val="none" w:sz="0" w:space="0" w:color="auto"/>
        <w:bottom w:val="none" w:sz="0" w:space="0" w:color="auto"/>
        <w:right w:val="none" w:sz="0" w:space="0" w:color="auto"/>
      </w:divBdr>
    </w:div>
    <w:div w:id="2065526153">
      <w:bodyDiv w:val="1"/>
      <w:marLeft w:val="0"/>
      <w:marRight w:val="0"/>
      <w:marTop w:val="0"/>
      <w:marBottom w:val="0"/>
      <w:divBdr>
        <w:top w:val="none" w:sz="0" w:space="0" w:color="auto"/>
        <w:left w:val="none" w:sz="0" w:space="0" w:color="auto"/>
        <w:bottom w:val="none" w:sz="0" w:space="0" w:color="auto"/>
        <w:right w:val="none" w:sz="0" w:space="0" w:color="auto"/>
      </w:divBdr>
    </w:div>
    <w:div w:id="2081906447">
      <w:bodyDiv w:val="1"/>
      <w:marLeft w:val="0"/>
      <w:marRight w:val="0"/>
      <w:marTop w:val="0"/>
      <w:marBottom w:val="0"/>
      <w:divBdr>
        <w:top w:val="none" w:sz="0" w:space="0" w:color="auto"/>
        <w:left w:val="none" w:sz="0" w:space="0" w:color="auto"/>
        <w:bottom w:val="none" w:sz="0" w:space="0" w:color="auto"/>
        <w:right w:val="none" w:sz="0" w:space="0" w:color="auto"/>
      </w:divBdr>
    </w:div>
    <w:div w:id="21391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etha@plumaschart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17386</Words>
  <Characters>99101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November 2014 Agenda Item 14 Attachment 2 - Meeting Agendas (CA State Board of Education)</vt:lpstr>
    </vt:vector>
  </TitlesOfParts>
  <Company>California Department of Education</Company>
  <LinksUpToDate>false</LinksUpToDate>
  <CharactersWithSpaces>116255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2014 Agenda Item 14 Attachment 2 - Meeting Agendas (CA State Board of Education)</dc:title>
  <dc:subject>Proposed Amended Regulations and LCAP Template -- no underline/strikethrough on Expenditure Regulations and LCAP Template.</dc:subject>
  <dc:creator>Erica Skreslet</dc:creator>
  <cp:lastModifiedBy>Taletha Washburn</cp:lastModifiedBy>
  <cp:revision>2</cp:revision>
  <cp:lastPrinted>2016-09-01T16:34:00Z</cp:lastPrinted>
  <dcterms:created xsi:type="dcterms:W3CDTF">2016-09-22T16:52:00Z</dcterms:created>
  <dcterms:modified xsi:type="dcterms:W3CDTF">2016-09-22T16:52:00Z</dcterms:modified>
</cp:coreProperties>
</file>